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EFC62A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75922753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02FB94D7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0889AEFC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50AB9D7" w14:textId="77777777" w:rsidR="00A12834" w:rsidRPr="0060508C" w:rsidRDefault="00A12834" w:rsidP="0060508C">
      <w:pPr>
        <w:pStyle w:val="ECEbordure"/>
        <w:jc w:val="center"/>
      </w:pPr>
    </w:p>
    <w:p w14:paraId="278831BB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2EE8AC36" w14:textId="77777777" w:rsidR="00A12834" w:rsidRPr="0060508C" w:rsidRDefault="00A12834" w:rsidP="0060508C">
      <w:pPr>
        <w:pStyle w:val="ECEbordure"/>
        <w:jc w:val="center"/>
      </w:pPr>
    </w:p>
    <w:p w14:paraId="2F236A93" w14:textId="77777777" w:rsidR="0008058B" w:rsidRDefault="0008058B" w:rsidP="008A2C45">
      <w:pPr>
        <w:pStyle w:val="ECEcorps"/>
      </w:pPr>
    </w:p>
    <w:p w14:paraId="7CBC4827" w14:textId="77777777" w:rsidR="00E26870" w:rsidRPr="00244F93" w:rsidRDefault="00E26870" w:rsidP="0057024A">
      <w:pPr>
        <w:pStyle w:val="ECEfiche"/>
        <w:pBdr>
          <w:right w:val="single" w:sz="12" w:space="0" w:color="auto"/>
        </w:pBdr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5E28F1F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6B545B07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3D6B730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3F3EAA51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218C542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2D2E495D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E350485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72FB2839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842FE9B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63C15272" w14:textId="77777777" w:rsidR="00E26870" w:rsidRDefault="00E26870" w:rsidP="00E26870">
      <w:pPr>
        <w:pStyle w:val="ECEcorps"/>
      </w:pPr>
    </w:p>
    <w:p w14:paraId="0A84BB34" w14:textId="77777777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B4722E">
        <w:rPr>
          <w:b/>
          <w:bCs/>
        </w:rPr>
        <w:t>cinq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210E80ED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4474BF11" w14:textId="77777777" w:rsidR="00E26870" w:rsidRDefault="00E26870" w:rsidP="00E26870">
      <w:pPr>
        <w:pStyle w:val="ECEbordure"/>
      </w:pPr>
    </w:p>
    <w:p w14:paraId="4DD2C724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2A2E935C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7D7FDBF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142E739D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5515FEBD" w14:textId="77777777" w:rsidR="00E26870" w:rsidRDefault="00E26870" w:rsidP="00E26870">
      <w:pPr>
        <w:pStyle w:val="ECEcorps"/>
        <w:rPr>
          <w:u w:val="single"/>
        </w:rPr>
      </w:pPr>
    </w:p>
    <w:p w14:paraId="05F2C10F" w14:textId="5DF65C3A" w:rsidR="009758E6" w:rsidRDefault="009758E6" w:rsidP="00E26870">
      <w:pPr>
        <w:pStyle w:val="ECEcorps"/>
        <w:rPr>
          <w:u w:val="single"/>
        </w:rPr>
      </w:pPr>
    </w:p>
    <w:p w14:paraId="4F3D11F5" w14:textId="77777777" w:rsidR="009758E6" w:rsidRPr="00545715" w:rsidRDefault="009758E6" w:rsidP="00E26870">
      <w:pPr>
        <w:pStyle w:val="ECEcorps"/>
        <w:rPr>
          <w:u w:val="single"/>
        </w:rPr>
      </w:pPr>
    </w:p>
    <w:p w14:paraId="22C925C7" w14:textId="1FC80DED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19BB03A9" w14:textId="58CB02A1" w:rsidR="00E26870" w:rsidRPr="00545715" w:rsidRDefault="00DA0031" w:rsidP="00E26870">
      <w:pPr>
        <w:pStyle w:val="ECEcorps"/>
        <w:rPr>
          <w:u w:val="single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8EEBFD1" wp14:editId="5D3A4D39">
            <wp:simplePos x="0" y="0"/>
            <wp:positionH relativeFrom="column">
              <wp:posOffset>4645408</wp:posOffset>
            </wp:positionH>
            <wp:positionV relativeFrom="paragraph">
              <wp:posOffset>4445</wp:posOffset>
            </wp:positionV>
            <wp:extent cx="1991226" cy="1200683"/>
            <wp:effectExtent l="0" t="0" r="3175" b="6350"/>
            <wp:wrapSquare wrapText="bothSides"/>
            <wp:docPr id="4" name="Image 4" descr="7-Hydroxy-4-methyl-coumarin - FTIR - Spectrum - SpectraBa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7-Hydroxy-4-methyl-coumarin - FTIR - Spectrum - SpectraBase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320" t="28632" r="21737" b="26307"/>
                    <a:stretch/>
                  </pic:blipFill>
                  <pic:spPr bwMode="auto">
                    <a:xfrm>
                      <a:off x="0" y="0"/>
                      <a:ext cx="1991226" cy="12006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36881EFF" w14:textId="44B1DF50" w:rsidR="00CD6C0C" w:rsidRDefault="009F2344" w:rsidP="00E26870">
      <w:pPr>
        <w:pStyle w:val="ECEcorps"/>
      </w:pPr>
      <w:r>
        <w:t>Certains scorpions possèdent une propriété étonnante</w:t>
      </w:r>
      <w:r w:rsidR="009C26DE">
        <w:t xml:space="preserve"> </w:t>
      </w:r>
      <w:r>
        <w:t>: ils sont fluorescents</w:t>
      </w:r>
      <w:r w:rsidR="009C26DE">
        <w:t> !</w:t>
      </w:r>
      <w:r>
        <w:t xml:space="preserve"> </w:t>
      </w:r>
    </w:p>
    <w:p w14:paraId="1F19E3BF" w14:textId="04F8F099" w:rsidR="00C60969" w:rsidRDefault="00DA0031" w:rsidP="00E26870">
      <w:pPr>
        <w:pStyle w:val="ECEcorps"/>
      </w:pPr>
      <w:r>
        <w:t>Deux composés au moins, présents dans la cuticule des</w:t>
      </w:r>
      <w:r w:rsidR="009F2344">
        <w:t xml:space="preserve"> scorpions</w:t>
      </w:r>
      <w:r>
        <w:t>,</w:t>
      </w:r>
      <w:r w:rsidR="009F2344">
        <w:t xml:space="preserve"> sont responsables de ce</w:t>
      </w:r>
      <w:r w:rsidR="00B8326F">
        <w:t xml:space="preserve"> phénomène </w:t>
      </w:r>
      <w:r w:rsidR="009F2344">
        <w:t>: l</w:t>
      </w:r>
      <w:r w:rsidR="007D4A68">
        <w:t xml:space="preserve">a </w:t>
      </w:r>
      <w:r w:rsidR="007D4A68" w:rsidRPr="007D4A68">
        <w:t>7-hydroxy-4-méthylcoumarine</w:t>
      </w:r>
      <w:r w:rsidR="007D4A68">
        <w:t xml:space="preserve"> </w:t>
      </w:r>
      <w:r w:rsidR="009F2344">
        <w:t>et la</w:t>
      </w:r>
      <w:r>
        <w:t xml:space="preserve"> β</w:t>
      </w:r>
      <w:r>
        <w:noBreakHyphen/>
      </w:r>
      <w:proofErr w:type="spellStart"/>
      <w:r w:rsidR="009F2344">
        <w:t>carboline</w:t>
      </w:r>
      <w:proofErr w:type="spellEnd"/>
      <w:r w:rsidR="009F2344">
        <w:t>.</w:t>
      </w:r>
    </w:p>
    <w:p w14:paraId="3BC15E56" w14:textId="77777777" w:rsidR="00DA0031" w:rsidRDefault="00DA0031" w:rsidP="00E26870">
      <w:pPr>
        <w:pStyle w:val="ECEcorps"/>
      </w:pPr>
    </w:p>
    <w:p w14:paraId="3F42D853" w14:textId="77777777" w:rsidR="00FF7563" w:rsidRDefault="00FF7563" w:rsidP="00E26870">
      <w:pPr>
        <w:pStyle w:val="ECEcorps"/>
      </w:pPr>
      <w:r>
        <w:t xml:space="preserve">La formule topologique de </w:t>
      </w:r>
      <w:r w:rsidR="00CD2214">
        <w:t xml:space="preserve">la </w:t>
      </w:r>
      <w:r w:rsidR="00CD2214" w:rsidRPr="007D4A68">
        <w:t>7-hydroxy-4-méthylcoumarine</w:t>
      </w:r>
      <w:r w:rsidR="00CD2214">
        <w:t xml:space="preserve"> </w:t>
      </w:r>
      <w:r>
        <w:t>est donnée ci-</w:t>
      </w:r>
      <w:r w:rsidR="00950F38">
        <w:t>contre</w:t>
      </w:r>
      <w:r>
        <w:t> :</w:t>
      </w:r>
    </w:p>
    <w:p w14:paraId="2E1E26F4" w14:textId="29C8F64B" w:rsidR="006956AB" w:rsidRDefault="006956AB" w:rsidP="007D4A68">
      <w:pPr>
        <w:pStyle w:val="ECEcorps"/>
      </w:pPr>
    </w:p>
    <w:p w14:paraId="1D9D6773" w14:textId="77777777" w:rsidR="00B8326F" w:rsidRDefault="00B8326F" w:rsidP="007D4A68">
      <w:pPr>
        <w:pStyle w:val="ECEcorps"/>
      </w:pPr>
    </w:p>
    <w:p w14:paraId="21BA7B53" w14:textId="1E253189" w:rsidR="009758E6" w:rsidRDefault="00D46AA2" w:rsidP="00D46AA2">
      <w:pPr>
        <w:pStyle w:val="ECEcorps"/>
        <w:jc w:val="center"/>
        <w:rPr>
          <w:b/>
          <w:i/>
          <w:sz w:val="24"/>
        </w:rPr>
      </w:pPr>
      <w:r>
        <w:rPr>
          <w:b/>
          <w:i/>
          <w:noProof/>
          <w:sz w:val="24"/>
        </w:rPr>
        <w:drawing>
          <wp:inline distT="0" distB="0" distL="0" distR="0" wp14:anchorId="13EA09AC" wp14:editId="0E3263BB">
            <wp:extent cx="2298612" cy="1464933"/>
            <wp:effectExtent l="0" t="0" r="6985" b="254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 rotWithShape="1">
                    <a:blip r:embed="rId9"/>
                    <a:srcRect l="9408" t="16725" r="6017" b="11407"/>
                    <a:stretch/>
                  </pic:blipFill>
                  <pic:spPr bwMode="auto">
                    <a:xfrm>
                      <a:off x="0" y="0"/>
                      <a:ext cx="2312567" cy="1473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7C5088" w14:textId="77777777" w:rsidR="00C155B9" w:rsidRDefault="00C155B9" w:rsidP="007D4A68">
      <w:pPr>
        <w:pStyle w:val="ECEcorps"/>
        <w:rPr>
          <w:b/>
          <w:i/>
          <w:sz w:val="24"/>
        </w:rPr>
      </w:pPr>
    </w:p>
    <w:p w14:paraId="79DF4C0D" w14:textId="736C656F" w:rsidR="00C60969" w:rsidRDefault="00C60969" w:rsidP="007D4A68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>Le but de cette épreuve est de</w:t>
      </w:r>
      <w:r w:rsidR="007D4A68">
        <w:rPr>
          <w:b/>
          <w:i/>
          <w:sz w:val="24"/>
        </w:rPr>
        <w:t xml:space="preserve"> synthétiser la 7-hydroxy-4-méthylcoumarine</w:t>
      </w:r>
      <w:r w:rsidR="004E1E61">
        <w:rPr>
          <w:b/>
          <w:i/>
          <w:sz w:val="24"/>
        </w:rPr>
        <w:t>.</w:t>
      </w:r>
    </w:p>
    <w:p w14:paraId="74BA725E" w14:textId="77777777" w:rsidR="009A3BB2" w:rsidRDefault="009A3BB2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7FE1A9C" w14:textId="77777777" w:rsidR="00B6481D" w:rsidRDefault="00B6481D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42D9AB9B" w14:textId="77777777" w:rsidR="00805F77" w:rsidRDefault="00805F77" w:rsidP="006956AB">
      <w:pPr>
        <w:spacing w:line="240" w:lineRule="auto"/>
        <w:jc w:val="left"/>
        <w:rPr>
          <w:b/>
          <w:sz w:val="24"/>
          <w:szCs w:val="24"/>
          <w:u w:val="single"/>
        </w:rPr>
      </w:pPr>
    </w:p>
    <w:p w14:paraId="18F1EA66" w14:textId="77777777" w:rsidR="00B8326F" w:rsidRDefault="00B8326F">
      <w:pPr>
        <w:spacing w:line="240" w:lineRule="auto"/>
        <w:jc w:val="left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br w:type="page"/>
      </w:r>
    </w:p>
    <w:p w14:paraId="73D1E5D5" w14:textId="0EB38B41" w:rsidR="00C60969" w:rsidRPr="009A3BB2" w:rsidRDefault="007146B9" w:rsidP="006956AB">
      <w:pPr>
        <w:spacing w:line="240" w:lineRule="auto"/>
        <w:jc w:val="left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FF78A1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3A296FD0" w14:textId="61CBBB8B" w:rsidR="00805F77" w:rsidRDefault="00950F38" w:rsidP="00805F77">
      <w:pPr>
        <w:pStyle w:val="ECEcorps"/>
        <w:spacing w:before="240" w:after="240"/>
        <w:rPr>
          <w:b/>
          <w:bCs/>
          <w:sz w:val="24"/>
          <w:szCs w:val="24"/>
        </w:rPr>
      </w:pPr>
      <w:r w:rsidRPr="00950F38">
        <w:rPr>
          <w:b/>
          <w:bCs/>
          <w:sz w:val="24"/>
          <w:szCs w:val="24"/>
          <w:u w:val="single"/>
        </w:rPr>
        <w:t xml:space="preserve">Équation </w:t>
      </w:r>
      <w:r w:rsidR="00726C25">
        <w:rPr>
          <w:b/>
          <w:bCs/>
          <w:sz w:val="24"/>
          <w:szCs w:val="24"/>
          <w:u w:val="single"/>
        </w:rPr>
        <w:t xml:space="preserve">modélisant </w:t>
      </w:r>
      <w:r w:rsidRPr="00950F38">
        <w:rPr>
          <w:b/>
          <w:bCs/>
          <w:sz w:val="24"/>
          <w:szCs w:val="24"/>
          <w:u w:val="single"/>
        </w:rPr>
        <w:t>la réaction chimique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06"/>
        <w:gridCol w:w="2098"/>
      </w:tblGrid>
      <w:tr w:rsidR="00EE447E" w14:paraId="49B5B4BB" w14:textId="77777777" w:rsidTr="00EE447E">
        <w:tc>
          <w:tcPr>
            <w:tcW w:w="5097" w:type="dxa"/>
          </w:tcPr>
          <w:p w14:paraId="31605E53" w14:textId="77777777" w:rsidR="00EC4D12" w:rsidRPr="00805F77" w:rsidRDefault="00EC4D12" w:rsidP="00EC4D12">
            <w:pPr>
              <w:pStyle w:val="ECEcorps"/>
              <w:spacing w:before="240" w:after="240"/>
              <w:rPr>
                <w:b/>
                <w:bCs/>
                <w:sz w:val="24"/>
                <w:szCs w:val="24"/>
              </w:rPr>
            </w:pPr>
            <w:r w:rsidRPr="00B6481D">
              <w:t xml:space="preserve">La synthèse de la 7-hydroxy-4-méthylcoumarine est modélisée par la réaction d’équation : </w:t>
            </w:r>
          </w:p>
          <w:p w14:paraId="5EF4FA00" w14:textId="3E4501E0" w:rsidR="00EE447E" w:rsidRDefault="00EE447E" w:rsidP="00EE447E">
            <w:pPr>
              <w:pStyle w:val="ECEcorps"/>
              <w:spacing w:before="240" w:after="240"/>
              <w:jc w:val="right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058041" wp14:editId="75E20A8B">
                  <wp:extent cx="5003443" cy="1181723"/>
                  <wp:effectExtent l="0" t="0" r="6985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age 1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20511" cy="11857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97" w:type="dxa"/>
          </w:tcPr>
          <w:p w14:paraId="1C13E452" w14:textId="135E3085" w:rsidR="00EE447E" w:rsidRDefault="00EE447E" w:rsidP="00EE447E"/>
          <w:p w14:paraId="1F781877" w14:textId="24404E1A" w:rsidR="00EE447E" w:rsidRPr="00EE447E" w:rsidRDefault="00EE447E" w:rsidP="00EE447E"/>
          <w:p w14:paraId="52010CE4" w14:textId="77777777" w:rsidR="00EE447E" w:rsidRPr="00EE447E" w:rsidRDefault="00EE447E" w:rsidP="00EE447E">
            <w:pPr>
              <w:rPr>
                <w:sz w:val="12"/>
              </w:rPr>
            </w:pPr>
          </w:p>
          <w:p w14:paraId="4E9E5C6D" w14:textId="77777777" w:rsidR="00EE447E" w:rsidRPr="00EE447E" w:rsidRDefault="00EE447E" w:rsidP="00EE447E">
            <w:pPr>
              <w:pStyle w:val="ECEcorps"/>
              <w:spacing w:before="240" w:after="240"/>
              <w:jc w:val="left"/>
              <w:rPr>
                <w:noProof/>
                <w:sz w:val="14"/>
              </w:rPr>
            </w:pPr>
          </w:p>
          <w:p w14:paraId="19BDD72E" w14:textId="70E25708" w:rsidR="00EE447E" w:rsidRPr="00EE447E" w:rsidRDefault="00EE447E" w:rsidP="00EE447E">
            <w:pPr>
              <w:pStyle w:val="ECEcorps"/>
              <w:spacing w:before="240"/>
              <w:jc w:val="left"/>
              <w:rPr>
                <w:noProof/>
                <w:sz w:val="18"/>
              </w:rPr>
            </w:pPr>
            <w:r w:rsidRPr="00EE447E">
              <w:rPr>
                <w:noProof/>
                <w:sz w:val="18"/>
              </w:rPr>
              <w:t xml:space="preserve">+ </w:t>
            </w:r>
            <w:r>
              <w:rPr>
                <w:noProof/>
                <w:sz w:val="18"/>
              </w:rPr>
              <w:t xml:space="preserve">  </w:t>
            </w:r>
            <w:r w:rsidRPr="00EE447E">
              <w:rPr>
                <w:noProof/>
                <w:sz w:val="18"/>
              </w:rPr>
              <w:t>H</w:t>
            </w:r>
            <w:r w:rsidRPr="00EE447E">
              <w:rPr>
                <w:noProof/>
                <w:sz w:val="18"/>
                <w:vertAlign w:val="subscript"/>
              </w:rPr>
              <w:t>2</w:t>
            </w:r>
            <w:r w:rsidRPr="00EE447E">
              <w:rPr>
                <w:noProof/>
                <w:sz w:val="18"/>
              </w:rPr>
              <w:t xml:space="preserve">O </w:t>
            </w:r>
            <w:r>
              <w:rPr>
                <w:noProof/>
                <w:sz w:val="18"/>
              </w:rPr>
              <w:t xml:space="preserve">  </w:t>
            </w:r>
            <w:r w:rsidRPr="00EE447E">
              <w:rPr>
                <w:noProof/>
                <w:sz w:val="18"/>
              </w:rPr>
              <w:t xml:space="preserve">+ </w:t>
            </w:r>
            <w:r>
              <w:rPr>
                <w:noProof/>
                <w:sz w:val="18"/>
              </w:rPr>
              <w:t xml:space="preserve"> </w:t>
            </w:r>
            <w:r w:rsidRPr="00EE447E">
              <w:rPr>
                <w:noProof/>
                <w:sz w:val="18"/>
              </w:rPr>
              <w:t>CH</w:t>
            </w:r>
            <w:r w:rsidRPr="00EE447E">
              <w:rPr>
                <w:noProof/>
                <w:sz w:val="18"/>
                <w:vertAlign w:val="subscript"/>
              </w:rPr>
              <w:t>3</w:t>
            </w:r>
            <w:r w:rsidRPr="00EE447E">
              <w:rPr>
                <w:noProof/>
                <w:sz w:val="18"/>
              </w:rPr>
              <w:t>CH</w:t>
            </w:r>
            <w:r w:rsidRPr="00EE447E">
              <w:rPr>
                <w:noProof/>
                <w:sz w:val="18"/>
                <w:vertAlign w:val="subscript"/>
              </w:rPr>
              <w:t>2</w:t>
            </w:r>
            <w:r w:rsidRPr="00EE447E">
              <w:rPr>
                <w:noProof/>
                <w:sz w:val="18"/>
              </w:rPr>
              <w:t>OH</w:t>
            </w:r>
          </w:p>
          <w:p w14:paraId="53B60382" w14:textId="276B318B" w:rsidR="00EE447E" w:rsidRPr="00EE447E" w:rsidRDefault="00EE447E" w:rsidP="00EE447E">
            <w:pPr>
              <w:pStyle w:val="ECEcorps"/>
              <w:spacing w:before="120" w:after="120"/>
              <w:jc w:val="left"/>
              <w:rPr>
                <w:noProof/>
                <w:sz w:val="16"/>
              </w:rPr>
            </w:pPr>
            <w:r w:rsidRPr="00EE447E">
              <w:rPr>
                <w:noProof/>
                <w:sz w:val="16"/>
              </w:rPr>
              <w:t xml:space="preserve">    </w:t>
            </w:r>
            <w:r>
              <w:rPr>
                <w:noProof/>
                <w:sz w:val="16"/>
              </w:rPr>
              <w:t xml:space="preserve">   </w:t>
            </w:r>
            <w:r w:rsidRPr="00EE447E">
              <w:rPr>
                <w:noProof/>
                <w:sz w:val="16"/>
              </w:rPr>
              <w:t xml:space="preserve">eau          </w:t>
            </w:r>
            <w:r>
              <w:rPr>
                <w:noProof/>
                <w:sz w:val="16"/>
              </w:rPr>
              <w:t xml:space="preserve">  </w:t>
            </w:r>
            <w:r w:rsidRPr="00EE447E">
              <w:rPr>
                <w:noProof/>
                <w:sz w:val="16"/>
              </w:rPr>
              <w:t>éthanol</w:t>
            </w:r>
          </w:p>
          <w:p w14:paraId="7727B773" w14:textId="75AA1A3F" w:rsidR="00EE447E" w:rsidRDefault="00EE447E" w:rsidP="00EE447E">
            <w:pPr>
              <w:pStyle w:val="ECEcorps"/>
              <w:spacing w:before="240" w:after="240"/>
              <w:jc w:val="left"/>
              <w:rPr>
                <w:noProof/>
              </w:rPr>
            </w:pPr>
            <w:r w:rsidRPr="00EE447E">
              <w:rPr>
                <w:noProof/>
              </w:rPr>
              <w:t xml:space="preserve"> </w:t>
            </w:r>
          </w:p>
        </w:tc>
      </w:tr>
    </w:tbl>
    <w:p w14:paraId="632DEBD9" w14:textId="278C49E6" w:rsidR="00426593" w:rsidRDefault="00426593" w:rsidP="00805F77">
      <w:pPr>
        <w:pStyle w:val="ECEtitre"/>
        <w:rPr>
          <w:sz w:val="24"/>
          <w:szCs w:val="24"/>
        </w:rPr>
      </w:pPr>
    </w:p>
    <w:p w14:paraId="3E5D936B" w14:textId="1A3E4D73" w:rsidR="008E437A" w:rsidRPr="00805F77" w:rsidRDefault="009758E6" w:rsidP="00805F77">
      <w:pPr>
        <w:pStyle w:val="ECEtitre"/>
        <w:rPr>
          <w:sz w:val="24"/>
        </w:rPr>
      </w:pPr>
      <w:r>
        <w:rPr>
          <w:sz w:val="24"/>
          <w:szCs w:val="24"/>
        </w:rPr>
        <w:t xml:space="preserve">Protocole de </w:t>
      </w:r>
      <w:r w:rsidR="007D4A68" w:rsidRPr="00CD58F0">
        <w:rPr>
          <w:sz w:val="24"/>
          <w:szCs w:val="24"/>
        </w:rPr>
        <w:t>synthèse</w:t>
      </w:r>
      <w:r w:rsidR="00CD58F0" w:rsidRPr="00CD58F0">
        <w:rPr>
          <w:sz w:val="24"/>
          <w:szCs w:val="24"/>
        </w:rPr>
        <w:t xml:space="preserve"> de </w:t>
      </w:r>
      <w:r w:rsidR="00CD58F0" w:rsidRPr="00CD58F0">
        <w:rPr>
          <w:sz w:val="24"/>
        </w:rPr>
        <w:t>la 7-hydroxy-4-méthylcoumarine</w:t>
      </w:r>
    </w:p>
    <w:p w14:paraId="690FBAAA" w14:textId="50132B2F" w:rsidR="00C7281D" w:rsidRPr="00953B48" w:rsidRDefault="00C7281D" w:rsidP="00805F77">
      <w:pPr>
        <w:pStyle w:val="ECEcorps"/>
        <w:numPr>
          <w:ilvl w:val="0"/>
          <w:numId w:val="15"/>
        </w:numPr>
        <w:spacing w:before="240" w:after="60" w:line="240" w:lineRule="auto"/>
        <w:ind w:hanging="357"/>
        <w:rPr>
          <w:color w:val="FF0000"/>
        </w:rPr>
      </w:pPr>
      <w:r>
        <w:t xml:space="preserve">Préparer </w:t>
      </w:r>
      <w:r w:rsidR="009758E6">
        <w:t xml:space="preserve">dans un cristallisoir </w:t>
      </w:r>
      <w:r>
        <w:t xml:space="preserve">un bain-marie d’eau tiède dont la température doit être </w:t>
      </w:r>
      <w:r w:rsidR="00E80756">
        <w:t>autour de</w:t>
      </w:r>
      <w:r w:rsidR="009758E6">
        <w:t xml:space="preserve"> 60-70 °C.</w:t>
      </w:r>
    </w:p>
    <w:p w14:paraId="1B790033" w14:textId="77777777" w:rsidR="00C7281D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Dans un erlenmeyer </w:t>
      </w:r>
      <w:r w:rsidRPr="00373B23">
        <w:t xml:space="preserve">de </w:t>
      </w:r>
      <w:r w:rsidR="001F1967" w:rsidRPr="00373B23">
        <w:t xml:space="preserve">100 </w:t>
      </w:r>
      <w:proofErr w:type="spellStart"/>
      <w:r w:rsidR="001F1967" w:rsidRPr="00373B23">
        <w:t>mL</w:t>
      </w:r>
      <w:proofErr w:type="spellEnd"/>
      <w:r w:rsidR="00E96677">
        <w:t xml:space="preserve"> </w:t>
      </w:r>
      <w:r w:rsidR="00E96677" w:rsidRPr="009138FC">
        <w:t xml:space="preserve">contenant 2,20 g de benzène-1,3-diol (résorcinol) </w:t>
      </w:r>
      <w:r w:rsidR="005B412E">
        <w:t xml:space="preserve">préalablement </w:t>
      </w:r>
      <w:r w:rsidR="00E96677" w:rsidRPr="009138FC">
        <w:t>pesé</w:t>
      </w:r>
      <w:r w:rsidR="00E96677">
        <w:t xml:space="preserve">, </w:t>
      </w:r>
      <w:r>
        <w:t>introduire un barreau aimanté, puis</w:t>
      </w:r>
      <w:r w:rsidR="003B2513">
        <w:t xml:space="preserve"> </w:t>
      </w:r>
      <w:r>
        <w:t xml:space="preserve">: </w:t>
      </w:r>
    </w:p>
    <w:p w14:paraId="0C096259" w14:textId="7602097B" w:rsidR="00C7281D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2,</w:t>
      </w:r>
      <w:r w:rsidR="002136FA">
        <w:t xml:space="preserve">5 </w:t>
      </w:r>
      <w:proofErr w:type="spellStart"/>
      <w:r w:rsidR="002136FA">
        <w:t>mL</w:t>
      </w:r>
      <w:proofErr w:type="spellEnd"/>
      <w:r>
        <w:t xml:space="preserve"> de 3-oxobutanoate d’éthyle (</w:t>
      </w:r>
      <w:proofErr w:type="spellStart"/>
      <w:r>
        <w:t>acétylacétate</w:t>
      </w:r>
      <w:proofErr w:type="spellEnd"/>
      <w:r>
        <w:t xml:space="preserve"> d’éthyle)</w:t>
      </w:r>
      <w:r w:rsidR="002939AF">
        <w:t xml:space="preserve"> </w:t>
      </w:r>
      <w:r w:rsidR="002136FA">
        <w:t xml:space="preserve">prélevé à la pipette graduée </w:t>
      </w:r>
      <w:r w:rsidR="001F1967" w:rsidRPr="00373B23">
        <w:t>en verre</w:t>
      </w:r>
      <w:r w:rsidR="00A24E83">
        <w:t xml:space="preserve"> </w:t>
      </w:r>
      <w:r>
        <w:t>;</w:t>
      </w:r>
    </w:p>
    <w:p w14:paraId="5F0E9E30" w14:textId="6A6DCC3B" w:rsidR="00D75153" w:rsidRPr="00D75153" w:rsidRDefault="00C7281D" w:rsidP="00950F38">
      <w:pPr>
        <w:pStyle w:val="ECEcorps"/>
        <w:numPr>
          <w:ilvl w:val="1"/>
          <w:numId w:val="15"/>
        </w:numPr>
        <w:spacing w:after="60" w:line="240" w:lineRule="auto"/>
        <w:ind w:hanging="357"/>
      </w:pPr>
      <w:r>
        <w:t>0,18 g d’APTS</w:t>
      </w:r>
      <w:r w:rsidR="003B2513">
        <w:t> </w:t>
      </w:r>
      <w:r w:rsidR="005B412E">
        <w:t xml:space="preserve">déjà </w:t>
      </w:r>
      <w:r w:rsidR="002939AF">
        <w:t>pesé</w:t>
      </w:r>
      <w:r w:rsidR="00507C0F">
        <w:t xml:space="preserve"> dans un flacon étiqu</w:t>
      </w:r>
      <w:r w:rsidR="00E96677">
        <w:t>e</w:t>
      </w:r>
      <w:r w:rsidR="00507C0F">
        <w:t>té</w:t>
      </w:r>
      <w:r w:rsidR="009758E6">
        <w:t>.</w:t>
      </w:r>
    </w:p>
    <w:p w14:paraId="4ED77792" w14:textId="1766C040" w:rsidR="00D75153" w:rsidRDefault="00D75153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A</w:t>
      </w:r>
      <w:r w:rsidR="009758E6">
        <w:t>dapter u</w:t>
      </w:r>
      <w:r>
        <w:t>n réfrigérant à air</w:t>
      </w:r>
      <w:r w:rsidR="009758E6">
        <w:t xml:space="preserve"> sur le col de l’erlenmeyer.</w:t>
      </w:r>
    </w:p>
    <w:p w14:paraId="3B12F79A" w14:textId="50978ED4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 l’erlenmeyer</w:t>
      </w:r>
      <w:r w:rsidR="009758E6">
        <w:t>, muni du réfrigérant à air,</w:t>
      </w:r>
      <w:r>
        <w:t xml:space="preserve"> dans le bain-marie pendant une durée de 10 minutes</w:t>
      </w:r>
      <w:r w:rsidR="00E80756">
        <w:t xml:space="preserve"> en mettant</w:t>
      </w:r>
      <w:r w:rsidR="002B76C8">
        <w:t xml:space="preserve"> </w:t>
      </w:r>
      <w:r>
        <w:t>sous agitation magnétique</w:t>
      </w:r>
      <w:r w:rsidR="002B76C8">
        <w:t xml:space="preserve"> forte</w:t>
      </w:r>
      <w:r w:rsidR="009758E6">
        <w:t>.</w:t>
      </w:r>
    </w:p>
    <w:p w14:paraId="61B1A76F" w14:textId="3A5B573B" w:rsidR="002B76C8" w:rsidRDefault="00C7281D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 xml:space="preserve">Laisser </w:t>
      </w:r>
      <w:r w:rsidR="00E80756">
        <w:t xml:space="preserve">ensuite </w:t>
      </w:r>
      <w:r>
        <w:t>refroidir à l’air libre</w:t>
      </w:r>
      <w:r w:rsidR="009138FC">
        <w:t xml:space="preserve"> </w:t>
      </w:r>
      <w:r w:rsidR="009758E6">
        <w:t xml:space="preserve">pendant </w:t>
      </w:r>
      <w:r w:rsidR="002B76C8">
        <w:t>environ 5 minutes</w:t>
      </w:r>
      <w:r w:rsidR="009758E6">
        <w:t>.</w:t>
      </w:r>
    </w:p>
    <w:p w14:paraId="77713B04" w14:textId="231879D5" w:rsidR="00B017D9" w:rsidRDefault="002136FA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Enlever le réfrigérant à air, puis, s</w:t>
      </w:r>
      <w:r w:rsidR="00C7281D">
        <w:t xml:space="preserve">ous agitation magnétique, ajouter progressivement 15 </w:t>
      </w:r>
      <w:proofErr w:type="spellStart"/>
      <w:r w:rsidR="00C7281D">
        <w:t>mL</w:t>
      </w:r>
      <w:proofErr w:type="spellEnd"/>
      <w:r w:rsidR="00C7281D">
        <w:t xml:space="preserve"> d’eau distillée</w:t>
      </w:r>
      <w:r w:rsidR="009758E6">
        <w:t>.</w:t>
      </w:r>
    </w:p>
    <w:p w14:paraId="4DF205A8" w14:textId="77777777" w:rsidR="00B017D9" w:rsidRDefault="00B017D9" w:rsidP="00950F38">
      <w:pPr>
        <w:pStyle w:val="ECEcorps"/>
        <w:numPr>
          <w:ilvl w:val="0"/>
          <w:numId w:val="15"/>
        </w:numPr>
        <w:spacing w:after="60" w:line="240" w:lineRule="auto"/>
        <w:ind w:hanging="357"/>
      </w:pPr>
      <w:r>
        <w:t>Placer</w:t>
      </w:r>
      <w:r w:rsidR="00C7281D">
        <w:t xml:space="preserve"> </w:t>
      </w:r>
      <w:r>
        <w:t>l’erlenmeyer</w:t>
      </w:r>
      <w:r w:rsidR="002136FA">
        <w:t xml:space="preserve"> environ 5 minutes</w:t>
      </w:r>
      <w:r>
        <w:t xml:space="preserve"> dans un bain glacé </w:t>
      </w:r>
      <w:r w:rsidR="00C7281D">
        <w:t xml:space="preserve">pour achever la cristallisation. </w:t>
      </w:r>
    </w:p>
    <w:p w14:paraId="58CFEBF3" w14:textId="66802296" w:rsidR="001F1967" w:rsidRPr="00373B23" w:rsidRDefault="001F1967" w:rsidP="001F1967">
      <w:pPr>
        <w:pStyle w:val="ECEcorps"/>
        <w:spacing w:after="60" w:line="240" w:lineRule="auto"/>
        <w:ind w:left="720"/>
      </w:pPr>
      <w:r w:rsidRPr="00373B23">
        <w:t xml:space="preserve">S’il se forme une pâte, la </w:t>
      </w:r>
      <w:r w:rsidR="00A24E83">
        <w:t xml:space="preserve">gratter </w:t>
      </w:r>
      <w:r w:rsidRPr="00373B23">
        <w:t>avec une bagu</w:t>
      </w:r>
      <w:r w:rsidR="009758E6">
        <w:t>ette de verre dans l’erlenmeyer afin de</w:t>
      </w:r>
      <w:r w:rsidRPr="00373B23">
        <w:t xml:space="preserve"> faire apparaître les cristaux.</w:t>
      </w:r>
    </w:p>
    <w:p w14:paraId="50119B13" w14:textId="77777777" w:rsidR="00EC4D12" w:rsidRDefault="00EC4D12" w:rsidP="00805F77">
      <w:pPr>
        <w:spacing w:line="240" w:lineRule="auto"/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</w:pPr>
    </w:p>
    <w:p w14:paraId="1F25F66D" w14:textId="2FD66C9D" w:rsidR="00426593" w:rsidRDefault="00401CAE" w:rsidP="00805F77">
      <w:pPr>
        <w:spacing w:line="240" w:lineRule="auto"/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</w:pP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Spectres </w:t>
      </w:r>
      <w:r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d’</w:t>
      </w:r>
      <w:r w:rsidR="005E320B" w:rsidRPr="00C27495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excitation</w:t>
      </w:r>
      <w:r w:rsidRPr="00FC5CF9">
        <w:rPr>
          <w:rFonts w:asciiTheme="minorBidi" w:hAnsiTheme="minorBidi" w:cstheme="minorBidi"/>
          <w:b/>
          <w:bCs/>
          <w:iCs/>
          <w:color w:val="7030A0"/>
          <w:sz w:val="24"/>
          <w:szCs w:val="24"/>
          <w:u w:val="single"/>
        </w:rPr>
        <w:t xml:space="preserve"> </w:t>
      </w:r>
      <w:r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et de fluorescence</w:t>
      </w:r>
      <w:r w:rsidR="005E320B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de la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7-hydroxy-4</w:t>
      </w:r>
      <w:r w:rsidR="00162BD3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-</w:t>
      </w:r>
      <w:r w:rsidR="00C00F1C" w:rsidRP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>méthylcoumarine</w:t>
      </w:r>
      <w:r w:rsidR="00C00F1C">
        <w:rPr>
          <w:rFonts w:asciiTheme="minorBidi" w:hAnsiTheme="minorBidi" w:cstheme="minorBidi"/>
          <w:b/>
          <w:bCs/>
          <w:iCs/>
          <w:sz w:val="24"/>
          <w:szCs w:val="24"/>
          <w:u w:val="single"/>
        </w:rPr>
        <w:t xml:space="preserve"> dans différents solvants</w:t>
      </w:r>
    </w:p>
    <w:p w14:paraId="7A9EFD7B" w14:textId="0DA13876" w:rsidR="004C665C" w:rsidRDefault="00D72683" w:rsidP="00805F77">
      <w:pPr>
        <w:spacing w:line="240" w:lineRule="auto"/>
        <w:rPr>
          <w:b/>
          <w:i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2A75B4" wp14:editId="19C2071A">
                <wp:simplePos x="0" y="0"/>
                <wp:positionH relativeFrom="column">
                  <wp:posOffset>3717290</wp:posOffset>
                </wp:positionH>
                <wp:positionV relativeFrom="paragraph">
                  <wp:posOffset>874395</wp:posOffset>
                </wp:positionV>
                <wp:extent cx="2876550" cy="457200"/>
                <wp:effectExtent l="0" t="0" r="0" b="0"/>
                <wp:wrapNone/>
                <wp:docPr id="5" name="Zone de text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7EFF0FA" w14:textId="4CEA19FA" w:rsidR="004C665C" w:rsidRPr="00761552" w:rsidRDefault="00426593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Dans l’eau</w:t>
                            </w:r>
                            <w:r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 : courbes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1 et</w:t>
                            </w:r>
                            <w:r w:rsidR="004C665C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1’</w:t>
                            </w:r>
                          </w:p>
                          <w:p w14:paraId="2852ED87" w14:textId="28AA2FE4" w:rsidR="00A36F62" w:rsidRPr="00761552" w:rsidRDefault="004C665C" w:rsidP="00A36F62">
                            <w:pPr>
                              <w:rPr>
                                <w:iCs/>
                                <w:sz w:val="22"/>
                                <w:szCs w:val="22"/>
                              </w:rPr>
                            </w:pPr>
                            <w:r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D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ans le dichloromé</w:t>
                            </w:r>
                            <w:r w:rsidR="00761552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t</w:t>
                            </w:r>
                            <w:r w:rsidR="00426593" w:rsidRPr="00D72683">
                              <w:rPr>
                                <w:b/>
                                <w:bCs/>
                                <w:iCs/>
                                <w:sz w:val="22"/>
                                <w:szCs w:val="22"/>
                              </w:rPr>
                              <w:t>hane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 : courbe</w:t>
                            </w:r>
                            <w:r w:rsidR="00644DD0">
                              <w:rPr>
                                <w:iCs/>
                                <w:sz w:val="22"/>
                                <w:szCs w:val="22"/>
                              </w:rPr>
                              <w:t>s</w:t>
                            </w:r>
                            <w:r w:rsidR="00426593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A36F62" w:rsidRPr="00761552">
                              <w:rPr>
                                <w:iCs/>
                                <w:sz w:val="22"/>
                                <w:szCs w:val="22"/>
                              </w:rPr>
                              <w:t>2 et 2’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2A75B4" id="_x0000_t202" coordsize="21600,21600" o:spt="202" path="m,l,21600r21600,l21600,xe">
                <v:stroke joinstyle="miter"/>
                <v:path gradientshapeok="t" o:connecttype="rect"/>
              </v:shapetype>
              <v:shape id="Zone de texte 15" o:spid="_x0000_s1026" type="#_x0000_t202" style="position:absolute;left:0;text-align:left;margin-left:292.7pt;margin-top:68.85pt;width:226.5pt;height:36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" filled="f" stroked="f" strokeweight=".5pt">
                <v:textbox>
                  <w:txbxContent>
                    <w:p w14:paraId="07EFF0FA" w14:textId="4CEA19FA" w:rsidR="004C665C" w:rsidRPr="00761552" w:rsidRDefault="00426593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Dans l’eau</w:t>
                      </w:r>
                      <w:r w:rsidRPr="00761552">
                        <w:rPr>
                          <w:iCs/>
                          <w:sz w:val="22"/>
                          <w:szCs w:val="22"/>
                        </w:rPr>
                        <w:t xml:space="preserve"> : courbes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1 et</w:t>
                      </w:r>
                      <w:r w:rsidR="004C665C" w:rsidRPr="00761552">
                        <w:rPr>
                          <w:iCs/>
                          <w:sz w:val="22"/>
                          <w:szCs w:val="22"/>
                        </w:rPr>
                        <w:t xml:space="preserve"> 1’</w:t>
                      </w:r>
                    </w:p>
                    <w:p w14:paraId="2852ED87" w14:textId="28AA2FE4" w:rsidR="00A36F62" w:rsidRPr="00761552" w:rsidRDefault="004C665C" w:rsidP="00A36F62">
                      <w:pPr>
                        <w:rPr>
                          <w:iCs/>
                          <w:sz w:val="22"/>
                          <w:szCs w:val="22"/>
                        </w:rPr>
                      </w:pPr>
                      <w:r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D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ans le dichloromé</w:t>
                      </w:r>
                      <w:r w:rsidR="00761552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t</w:t>
                      </w:r>
                      <w:r w:rsidR="00426593" w:rsidRPr="00D72683">
                        <w:rPr>
                          <w:b/>
                          <w:bCs/>
                          <w:iCs/>
                          <w:sz w:val="22"/>
                          <w:szCs w:val="22"/>
                        </w:rPr>
                        <w:t>hane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> : courbe</w:t>
                      </w:r>
                      <w:r w:rsidR="00644DD0">
                        <w:rPr>
                          <w:iCs/>
                          <w:sz w:val="22"/>
                          <w:szCs w:val="22"/>
                        </w:rPr>
                        <w:t>s</w:t>
                      </w:r>
                      <w:r w:rsidR="00426593" w:rsidRPr="00761552">
                        <w:rPr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A36F62" w:rsidRPr="00761552">
                        <w:rPr>
                          <w:iCs/>
                          <w:sz w:val="22"/>
                          <w:szCs w:val="22"/>
                        </w:rPr>
                        <w:t>2 et 2’ </w:t>
                      </w:r>
                    </w:p>
                  </w:txbxContent>
                </v:textbox>
              </v:shape>
            </w:pict>
          </mc:Fallback>
        </mc:AlternateContent>
      </w:r>
      <w:r w:rsidR="009758E6">
        <w:rPr>
          <w:b/>
          <w:i/>
          <w:sz w:val="24"/>
        </w:rPr>
        <w:t xml:space="preserve"> </w:t>
      </w:r>
      <w:r>
        <w:rPr>
          <w:noProof/>
        </w:rPr>
        <w:drawing>
          <wp:inline distT="0" distB="0" distL="0" distR="0" wp14:anchorId="57D46C48" wp14:editId="4BEE3CD9">
            <wp:extent cx="3710960" cy="2371725"/>
            <wp:effectExtent l="0" t="0" r="381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28420" t="24216" r="38400" b="32404"/>
                    <a:stretch/>
                  </pic:blipFill>
                  <pic:spPr bwMode="auto">
                    <a:xfrm>
                      <a:off x="0" y="0"/>
                      <a:ext cx="3836565" cy="2452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CFFC25B" w14:textId="77777777" w:rsidR="00D72683" w:rsidRPr="00D72683" w:rsidRDefault="00D72683" w:rsidP="00805F77">
      <w:pPr>
        <w:spacing w:line="240" w:lineRule="auto"/>
        <w:rPr>
          <w:b/>
          <w:i/>
          <w:sz w:val="4"/>
          <w:szCs w:val="4"/>
        </w:rPr>
      </w:pPr>
    </w:p>
    <w:p w14:paraId="6CC4ECC2" w14:textId="182F0443" w:rsidR="008E437A" w:rsidRPr="00EC4D12" w:rsidRDefault="009758E6" w:rsidP="00254741">
      <w:pPr>
        <w:pStyle w:val="ECEcorps"/>
        <w:jc w:val="right"/>
        <w:rPr>
          <w:rFonts w:asciiTheme="minorBidi" w:hAnsiTheme="minorBidi" w:cstheme="minorBidi"/>
          <w:i/>
          <w:iCs/>
          <w:sz w:val="18"/>
          <w:szCs w:val="18"/>
          <w:lang w:val="en-GB"/>
        </w:rPr>
      </w:pPr>
      <w:proofErr w:type="spellStart"/>
      <w:r w:rsidRPr="00EC4D12">
        <w:rPr>
          <w:i/>
          <w:iCs/>
          <w:sz w:val="18"/>
          <w:szCs w:val="18"/>
          <w:lang w:val="en-GB"/>
        </w:rPr>
        <w:t>D’après</w:t>
      </w:r>
      <w:proofErr w:type="spellEnd"/>
      <w:r w:rsidRPr="00EC4D12">
        <w:rPr>
          <w:i/>
          <w:iCs/>
          <w:sz w:val="18"/>
          <w:szCs w:val="18"/>
          <w:lang w:val="en-GB"/>
        </w:rPr>
        <w:t xml:space="preserve"> </w:t>
      </w:r>
      <w:r w:rsidR="005C16C5" w:rsidRPr="00EC4D12">
        <w:rPr>
          <w:rFonts w:asciiTheme="minorBidi" w:hAnsiTheme="minorBidi" w:cstheme="minorBidi"/>
          <w:i/>
          <w:iCs/>
          <w:sz w:val="18"/>
          <w:szCs w:val="18"/>
          <w:lang w:val="en-GB"/>
        </w:rPr>
        <w:t xml:space="preserve">Journal of photochemistry and photobiology </w:t>
      </w:r>
      <w:proofErr w:type="gramStart"/>
      <w:r w:rsidR="005C16C5" w:rsidRPr="00EC4D12">
        <w:rPr>
          <w:rFonts w:asciiTheme="minorBidi" w:hAnsiTheme="minorBidi" w:cstheme="minorBidi"/>
          <w:i/>
          <w:iCs/>
          <w:sz w:val="18"/>
          <w:szCs w:val="18"/>
          <w:lang w:val="en-GB"/>
        </w:rPr>
        <w:t>A :</w:t>
      </w:r>
      <w:proofErr w:type="gramEnd"/>
      <w:r w:rsidR="005C16C5" w:rsidRPr="00EC4D12">
        <w:rPr>
          <w:rFonts w:asciiTheme="minorBidi" w:hAnsiTheme="minorBidi" w:cstheme="minorBidi"/>
          <w:i/>
          <w:iCs/>
          <w:sz w:val="18"/>
          <w:szCs w:val="18"/>
          <w:lang w:val="en-GB"/>
        </w:rPr>
        <w:t xml:space="preserve"> chemistry, V</w:t>
      </w:r>
      <w:r w:rsidR="00DA0031" w:rsidRPr="00EC4D12">
        <w:rPr>
          <w:rFonts w:asciiTheme="minorBidi" w:hAnsiTheme="minorBidi" w:cstheme="minorBidi"/>
          <w:i/>
          <w:iCs/>
          <w:sz w:val="18"/>
          <w:szCs w:val="18"/>
          <w:lang w:val="en-GB"/>
        </w:rPr>
        <w:t>olume 46, Issue 3, March 1989</w:t>
      </w:r>
    </w:p>
    <w:p w14:paraId="0E95D741" w14:textId="02546382" w:rsidR="00B8326F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noProof/>
        </w:rPr>
        <w:lastRenderedPageBreak/>
        <w:drawing>
          <wp:inline distT="0" distB="0" distL="0" distR="0" wp14:anchorId="7A7A2493" wp14:editId="42F30C58">
            <wp:extent cx="2733687" cy="2696545"/>
            <wp:effectExtent l="0" t="0" r="0" b="889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5820" cy="27282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F15CC" w14:textId="47C5D847" w:rsidR="00D72683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  <w:r>
        <w:rPr>
          <w:rFonts w:asciiTheme="minorBidi" w:hAnsiTheme="minorBidi" w:cstheme="minorBidi"/>
          <w:i/>
          <w:iCs/>
          <w:sz w:val="18"/>
          <w:szCs w:val="18"/>
        </w:rPr>
        <w:t>Cercle chromatique</w:t>
      </w:r>
    </w:p>
    <w:p w14:paraId="6DA6844A" w14:textId="1F52A6F4" w:rsidR="00D72683" w:rsidRPr="008E437A" w:rsidRDefault="00D72683" w:rsidP="00D72683">
      <w:pPr>
        <w:pStyle w:val="ECEcorps"/>
        <w:jc w:val="center"/>
        <w:rPr>
          <w:rFonts w:asciiTheme="minorBidi" w:hAnsiTheme="minorBidi" w:cstheme="minorBidi"/>
          <w:i/>
          <w:iCs/>
          <w:sz w:val="18"/>
          <w:szCs w:val="18"/>
        </w:rPr>
      </w:pPr>
    </w:p>
    <w:p w14:paraId="103FEB3F" w14:textId="77777777" w:rsidR="00EC4D12" w:rsidRDefault="00EC4D12" w:rsidP="00EC4D12">
      <w:pPr>
        <w:spacing w:line="240" w:lineRule="auto"/>
        <w:rPr>
          <w:b/>
          <w:bCs/>
          <w:sz w:val="24"/>
          <w:szCs w:val="24"/>
          <w:u w:val="single"/>
        </w:rPr>
      </w:pPr>
    </w:p>
    <w:p w14:paraId="7F308382" w14:textId="77777777" w:rsidR="00EC4D12" w:rsidRDefault="00EC4D12" w:rsidP="00EC4D12">
      <w:pPr>
        <w:spacing w:after="60" w:line="240" w:lineRule="auto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Phénomène de </w:t>
      </w:r>
      <w:r w:rsidRPr="00401CAE">
        <w:rPr>
          <w:b/>
          <w:bCs/>
          <w:sz w:val="24"/>
          <w:szCs w:val="24"/>
          <w:u w:val="single"/>
        </w:rPr>
        <w:t>fluorescence</w:t>
      </w:r>
    </w:p>
    <w:p w14:paraId="03321834" w14:textId="77777777" w:rsidR="00EC4D12" w:rsidRDefault="00EC4D12" w:rsidP="00EC4D12">
      <w:pPr>
        <w:spacing w:before="240" w:after="60" w:line="240" w:lineRule="auto"/>
        <w:rPr>
          <w:color w:val="auto"/>
          <w:vertAlign w:val="subscript"/>
        </w:rPr>
      </w:pPr>
      <w:r w:rsidRPr="00FB470B">
        <w:rPr>
          <w:color w:val="auto"/>
        </w:rPr>
        <w:t>Lorsqu’une espèce</w:t>
      </w:r>
      <w:r>
        <w:rPr>
          <w:color w:val="auto"/>
        </w:rPr>
        <w:t xml:space="preserve"> chimique</w:t>
      </w:r>
      <w:r w:rsidRPr="00FB470B">
        <w:rPr>
          <w:color w:val="auto"/>
        </w:rPr>
        <w:t xml:space="preserve"> fluorescente est excitée par une source lumineuse 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FB470B">
        <w:rPr>
          <w:color w:val="auto"/>
        </w:rPr>
        <w:t xml:space="preserve">, elle restitue </w:t>
      </w:r>
      <w:r>
        <w:rPr>
          <w:color w:val="auto"/>
        </w:rPr>
        <w:t>l’énergie absorbée sous forme d’une</w:t>
      </w:r>
      <w:r w:rsidRPr="00FB470B">
        <w:rPr>
          <w:color w:val="auto"/>
        </w:rPr>
        <w:t xml:space="preserve"> lumière</w:t>
      </w:r>
      <w:r>
        <w:rPr>
          <w:color w:val="auto"/>
        </w:rPr>
        <w:t xml:space="preserve"> </w:t>
      </w:r>
      <w:r w:rsidRPr="00FB470B">
        <w:rPr>
          <w:color w:val="auto"/>
        </w:rPr>
        <w:t xml:space="preserve">de longueur d’onde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fluorescence</w:t>
      </w:r>
      <w:proofErr w:type="spellEnd"/>
      <w:r>
        <w:rPr>
          <w:color w:val="auto"/>
        </w:rPr>
        <w:t xml:space="preserve">, en général </w:t>
      </w:r>
      <w:r w:rsidRPr="00FB470B">
        <w:rPr>
          <w:color w:val="auto"/>
        </w:rPr>
        <w:t xml:space="preserve">supérieure ou égale à la longueur d’onde d’excitation </w:t>
      </w:r>
      <w:proofErr w:type="spellStart"/>
      <w:r w:rsidRPr="00FB470B">
        <w:rPr>
          <w:rFonts w:ascii="Cambria" w:hAnsi="Cambria"/>
          <w:color w:val="auto"/>
        </w:rPr>
        <w:t>λ</w:t>
      </w:r>
      <w:r w:rsidRPr="00FB470B">
        <w:rPr>
          <w:color w:val="auto"/>
          <w:vertAlign w:val="subscript"/>
        </w:rPr>
        <w:t>excitation</w:t>
      </w:r>
      <w:proofErr w:type="spellEnd"/>
      <w:r w:rsidRPr="00B8326F">
        <w:rPr>
          <w:color w:val="auto"/>
        </w:rPr>
        <w:t>.</w:t>
      </w:r>
      <w:r w:rsidRPr="00FB470B">
        <w:rPr>
          <w:color w:val="auto"/>
          <w:vertAlign w:val="subscript"/>
        </w:rPr>
        <w:t xml:space="preserve"> </w:t>
      </w:r>
    </w:p>
    <w:p w14:paraId="714272F3" w14:textId="77777777" w:rsidR="00EC4D12" w:rsidRDefault="00EC4D12" w:rsidP="00C60969">
      <w:pPr>
        <w:pStyle w:val="ECEtitre"/>
        <w:rPr>
          <w:sz w:val="24"/>
          <w:szCs w:val="24"/>
        </w:rPr>
      </w:pPr>
    </w:p>
    <w:p w14:paraId="11F33F9B" w14:textId="47786834" w:rsidR="00C60969" w:rsidRDefault="00C60969" w:rsidP="00C60969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>Données utiles</w:t>
      </w:r>
    </w:p>
    <w:p w14:paraId="6B9A984C" w14:textId="77777777" w:rsidR="00B8326F" w:rsidRPr="00DA0031" w:rsidRDefault="00B8326F" w:rsidP="00B8326F">
      <w:pPr>
        <w:pStyle w:val="ECEcorps"/>
        <w:rPr>
          <w:sz w:val="16"/>
          <w:szCs w:val="16"/>
        </w:rPr>
      </w:pPr>
    </w:p>
    <w:tbl>
      <w:tblPr>
        <w:tblStyle w:val="Grilledutableau"/>
        <w:tblpPr w:leftFromText="141" w:rightFromText="141" w:vertAnchor="text" w:horzAnchor="margin" w:tblpX="108" w:tblpY="85"/>
        <w:tblW w:w="10060" w:type="dxa"/>
        <w:tblLook w:val="04A0" w:firstRow="1" w:lastRow="0" w:firstColumn="1" w:lastColumn="0" w:noHBand="0" w:noVBand="1"/>
      </w:tblPr>
      <w:tblGrid>
        <w:gridCol w:w="1832"/>
        <w:gridCol w:w="1408"/>
        <w:gridCol w:w="1693"/>
        <w:gridCol w:w="2185"/>
        <w:gridCol w:w="2942"/>
      </w:tblGrid>
      <w:tr w:rsidR="00CD6C0C" w:rsidRPr="00F56932" w14:paraId="14768DA0" w14:textId="77777777" w:rsidTr="00F315F6">
        <w:tc>
          <w:tcPr>
            <w:tcW w:w="1838" w:type="dxa"/>
            <w:vAlign w:val="center"/>
          </w:tcPr>
          <w:p w14:paraId="3BDBD189" w14:textId="77777777" w:rsidR="00B017D9" w:rsidRPr="00D74E4D" w:rsidRDefault="00B017D9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Nom</w:t>
            </w:r>
          </w:p>
        </w:tc>
        <w:tc>
          <w:tcPr>
            <w:tcW w:w="1418" w:type="dxa"/>
            <w:vAlign w:val="center"/>
          </w:tcPr>
          <w:p w14:paraId="7B023F65" w14:textId="77777777" w:rsidR="00B017D9" w:rsidRPr="00A459A4" w:rsidRDefault="003B2513">
            <w:pPr>
              <w:jc w:val="center"/>
            </w:pPr>
            <w:r>
              <w:t>Benzène-1,3-diol</w:t>
            </w:r>
          </w:p>
        </w:tc>
        <w:tc>
          <w:tcPr>
            <w:tcW w:w="1701" w:type="dxa"/>
            <w:vAlign w:val="center"/>
          </w:tcPr>
          <w:p w14:paraId="20470299" w14:textId="77777777" w:rsidR="00B017D9" w:rsidRPr="00A459A4" w:rsidRDefault="003B2513">
            <w:pPr>
              <w:jc w:val="center"/>
            </w:pPr>
            <w:bookmarkStart w:id="5" w:name="_Hlk113356229"/>
            <w:r>
              <w:t>3-oxobutanoate d’éthyle</w:t>
            </w:r>
            <w:bookmarkEnd w:id="5"/>
          </w:p>
        </w:tc>
        <w:tc>
          <w:tcPr>
            <w:tcW w:w="2126" w:type="dxa"/>
            <w:vAlign w:val="center"/>
          </w:tcPr>
          <w:p w14:paraId="5F3B79A0" w14:textId="77777777" w:rsidR="003B2513" w:rsidRDefault="003B2513">
            <w:pPr>
              <w:jc w:val="center"/>
            </w:pPr>
            <w:r>
              <w:t xml:space="preserve">Acide </w:t>
            </w:r>
            <w:proofErr w:type="spellStart"/>
            <w:r>
              <w:t>paratoluènesulfonique</w:t>
            </w:r>
            <w:proofErr w:type="spellEnd"/>
          </w:p>
          <w:p w14:paraId="07B5EB5C" w14:textId="77777777" w:rsidR="00B017D9" w:rsidRPr="00F56932" w:rsidRDefault="003B2513">
            <w:pPr>
              <w:jc w:val="center"/>
              <w:rPr>
                <w:bCs/>
              </w:rPr>
            </w:pPr>
            <w:r>
              <w:t>(APTS)</w:t>
            </w:r>
          </w:p>
        </w:tc>
        <w:tc>
          <w:tcPr>
            <w:tcW w:w="2977" w:type="dxa"/>
            <w:vAlign w:val="center"/>
          </w:tcPr>
          <w:p w14:paraId="6912E20A" w14:textId="77777777" w:rsidR="00B017D9" w:rsidRPr="00F56932" w:rsidRDefault="003B2513">
            <w:pPr>
              <w:jc w:val="center"/>
              <w:rPr>
                <w:bCs/>
              </w:rPr>
            </w:pPr>
            <w:r w:rsidRPr="007D4A68">
              <w:t>7-hydroxy-4-méthylcoumarine</w:t>
            </w:r>
          </w:p>
        </w:tc>
      </w:tr>
      <w:tr w:rsidR="00CD6C0C" w:rsidRPr="00A459A4" w14:paraId="1E5D94F8" w14:textId="77777777" w:rsidTr="00F315F6">
        <w:trPr>
          <w:trHeight w:val="356"/>
        </w:trPr>
        <w:tc>
          <w:tcPr>
            <w:tcW w:w="1838" w:type="dxa"/>
            <w:vAlign w:val="center"/>
          </w:tcPr>
          <w:p w14:paraId="2323ED7F" w14:textId="260E07E3" w:rsidR="00B017D9" w:rsidRPr="00D74E4D" w:rsidRDefault="00B8326F" w:rsidP="00D74E4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Formule</w:t>
            </w:r>
          </w:p>
        </w:tc>
        <w:tc>
          <w:tcPr>
            <w:tcW w:w="1418" w:type="dxa"/>
            <w:vAlign w:val="center"/>
          </w:tcPr>
          <w:p w14:paraId="345AE7B8" w14:textId="77777777" w:rsidR="00B017D9" w:rsidRPr="00F958DE" w:rsidRDefault="00F958DE" w:rsidP="00F958DE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2</w:t>
            </w:r>
          </w:p>
        </w:tc>
        <w:tc>
          <w:tcPr>
            <w:tcW w:w="1701" w:type="dxa"/>
            <w:vAlign w:val="center"/>
          </w:tcPr>
          <w:p w14:paraId="1E785BBB" w14:textId="77777777" w:rsidR="00B017D9" w:rsidRPr="00A82AA5" w:rsidRDefault="00A82AA5" w:rsidP="00A82AA5">
            <w:pPr>
              <w:jc w:val="center"/>
              <w:rPr>
                <w:bCs/>
                <w:vertAlign w:val="subscript"/>
              </w:rPr>
            </w:pPr>
            <w:r>
              <w:rPr>
                <w:bCs/>
              </w:rPr>
              <w:t>C</w:t>
            </w:r>
            <w:r>
              <w:rPr>
                <w:bCs/>
                <w:vertAlign w:val="subscript"/>
              </w:rPr>
              <w:t>6</w:t>
            </w:r>
            <w:r>
              <w:rPr>
                <w:bCs/>
              </w:rPr>
              <w:t>H</w:t>
            </w:r>
            <w:r>
              <w:rPr>
                <w:bCs/>
                <w:vertAlign w:val="subscript"/>
              </w:rPr>
              <w:t>10</w:t>
            </w:r>
            <w:r>
              <w:rPr>
                <w:bCs/>
              </w:rPr>
              <w:t>O</w:t>
            </w:r>
            <w:r>
              <w:rPr>
                <w:bCs/>
                <w:vertAlign w:val="subscript"/>
              </w:rPr>
              <w:t>3</w:t>
            </w:r>
          </w:p>
        </w:tc>
        <w:tc>
          <w:tcPr>
            <w:tcW w:w="2126" w:type="dxa"/>
            <w:vAlign w:val="center"/>
          </w:tcPr>
          <w:p w14:paraId="0A63DF44" w14:textId="77777777" w:rsidR="00B017D9" w:rsidRPr="00F958DE" w:rsidRDefault="00F958DE">
            <w:pPr>
              <w:jc w:val="center"/>
            </w:pPr>
            <w:r>
              <w:t>C</w:t>
            </w:r>
            <w:r>
              <w:rPr>
                <w:vertAlign w:val="subscript"/>
              </w:rPr>
              <w:t>7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  <w:r>
              <w:t>S</w:t>
            </w:r>
          </w:p>
        </w:tc>
        <w:tc>
          <w:tcPr>
            <w:tcW w:w="2977" w:type="dxa"/>
            <w:vAlign w:val="center"/>
          </w:tcPr>
          <w:p w14:paraId="3478EE5F" w14:textId="77777777" w:rsidR="00B017D9" w:rsidRPr="00F958DE" w:rsidRDefault="00F958DE">
            <w:pPr>
              <w:jc w:val="center"/>
              <w:rPr>
                <w:vertAlign w:val="subscript"/>
              </w:rPr>
            </w:pPr>
            <w:r>
              <w:t>C</w:t>
            </w:r>
            <w:r>
              <w:rPr>
                <w:vertAlign w:val="subscript"/>
              </w:rPr>
              <w:t>10</w:t>
            </w:r>
            <w:r>
              <w:t>H</w:t>
            </w:r>
            <w:r>
              <w:rPr>
                <w:vertAlign w:val="subscript"/>
              </w:rPr>
              <w:t>8</w:t>
            </w:r>
            <w:r>
              <w:t>O</w:t>
            </w:r>
            <w:r>
              <w:rPr>
                <w:vertAlign w:val="subscript"/>
              </w:rPr>
              <w:t>3</w:t>
            </w:r>
          </w:p>
        </w:tc>
      </w:tr>
      <w:tr w:rsidR="00CD6C0C" w14:paraId="04F724F3" w14:textId="77777777" w:rsidTr="00F315F6">
        <w:trPr>
          <w:trHeight w:val="552"/>
        </w:trPr>
        <w:tc>
          <w:tcPr>
            <w:tcW w:w="1838" w:type="dxa"/>
            <w:vAlign w:val="center"/>
          </w:tcPr>
          <w:p w14:paraId="0728BB80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Pictogrammes de sécurité</w:t>
            </w:r>
          </w:p>
        </w:tc>
        <w:tc>
          <w:tcPr>
            <w:tcW w:w="1418" w:type="dxa"/>
            <w:vAlign w:val="center"/>
          </w:tcPr>
          <w:p w14:paraId="40ADC2F7" w14:textId="376CF6A0" w:rsidR="00B017D9" w:rsidRDefault="00F315F6">
            <w:pPr>
              <w:jc w:val="center"/>
              <w:rPr>
                <w:bCs/>
              </w:rPr>
            </w:pPr>
            <w:r w:rsidRPr="00E85FDB"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7954556A" wp14:editId="69DB7CBD">
                  <wp:simplePos x="0" y="0"/>
                  <wp:positionH relativeFrom="column">
                    <wp:posOffset>409575</wp:posOffset>
                  </wp:positionH>
                  <wp:positionV relativeFrom="paragraph">
                    <wp:posOffset>16510</wp:posOffset>
                  </wp:positionV>
                  <wp:extent cx="332740" cy="332740"/>
                  <wp:effectExtent l="0" t="0" r="0" b="0"/>
                  <wp:wrapNone/>
                  <wp:docPr id="4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2740" cy="3327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F50F75"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02C87F35" wp14:editId="4ECDCC78">
                  <wp:simplePos x="0" y="0"/>
                  <wp:positionH relativeFrom="column">
                    <wp:posOffset>35560</wp:posOffset>
                  </wp:positionH>
                  <wp:positionV relativeFrom="paragraph">
                    <wp:posOffset>17780</wp:posOffset>
                  </wp:positionV>
                  <wp:extent cx="333375" cy="333375"/>
                  <wp:effectExtent l="0" t="0" r="0" b="0"/>
                  <wp:wrapNone/>
                  <wp:docPr id="63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3375" cy="3333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51D50AD" w14:textId="77777777" w:rsidR="00B017D9" w:rsidRDefault="00B017D9">
            <w:pPr>
              <w:jc w:val="center"/>
              <w:rPr>
                <w:bCs/>
              </w:rPr>
            </w:pPr>
          </w:p>
        </w:tc>
        <w:tc>
          <w:tcPr>
            <w:tcW w:w="1701" w:type="dxa"/>
            <w:vAlign w:val="center"/>
          </w:tcPr>
          <w:p w14:paraId="30ACD99C" w14:textId="77777777" w:rsidR="00B017D9" w:rsidRDefault="00CD6C0C">
            <w:pPr>
              <w:jc w:val="center"/>
              <w:rPr>
                <w:bCs/>
              </w:rPr>
            </w:pPr>
            <w:r w:rsidRPr="00F50F75">
              <w:rPr>
                <w:noProof/>
              </w:rPr>
              <w:drawing>
                <wp:inline distT="0" distB="0" distL="0" distR="0" wp14:anchorId="2D0AA762" wp14:editId="0CC4272F">
                  <wp:extent cx="318052" cy="318052"/>
                  <wp:effectExtent l="19050" t="0" r="5798" b="0"/>
                  <wp:docPr id="62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26" w:type="dxa"/>
            <w:vAlign w:val="center"/>
          </w:tcPr>
          <w:p w14:paraId="72250A90" w14:textId="77777777" w:rsidR="00B017D9" w:rsidRDefault="00A36F62" w:rsidP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5C1FDB9D" wp14:editId="4D38EFF3">
                  <wp:extent cx="318052" cy="318052"/>
                  <wp:effectExtent l="19050" t="0" r="5798" b="0"/>
                  <wp:docPr id="47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7" w:type="dxa"/>
            <w:vAlign w:val="center"/>
          </w:tcPr>
          <w:p w14:paraId="12132ECD" w14:textId="77777777" w:rsidR="00B017D9" w:rsidRDefault="00A36F62">
            <w:pPr>
              <w:jc w:val="center"/>
              <w:rPr>
                <w:noProof/>
                <w:lang w:eastAsia="en-US"/>
              </w:rPr>
            </w:pPr>
            <w:r w:rsidRPr="00F50F75">
              <w:rPr>
                <w:noProof/>
              </w:rPr>
              <w:drawing>
                <wp:inline distT="0" distB="0" distL="0" distR="0" wp14:anchorId="1C5A15EC" wp14:editId="4707ADA4">
                  <wp:extent cx="318052" cy="318052"/>
                  <wp:effectExtent l="19050" t="0" r="5798" b="0"/>
                  <wp:docPr id="48" name="Pi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604" cy="3216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D6C0C" w14:paraId="77FB2357" w14:textId="77777777" w:rsidTr="00F315F6">
        <w:trPr>
          <w:trHeight w:val="307"/>
        </w:trPr>
        <w:tc>
          <w:tcPr>
            <w:tcW w:w="1838" w:type="dxa"/>
            <w:vAlign w:val="center"/>
          </w:tcPr>
          <w:p w14:paraId="185133C7" w14:textId="77777777" w:rsidR="00B017D9" w:rsidRPr="00D74E4D" w:rsidRDefault="00B017D9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Solubilité</w:t>
            </w:r>
          </w:p>
        </w:tc>
        <w:tc>
          <w:tcPr>
            <w:tcW w:w="1418" w:type="dxa"/>
            <w:vAlign w:val="center"/>
          </w:tcPr>
          <w:p w14:paraId="7E3C274A" w14:textId="77777777" w:rsidR="00B017D9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Insoluble dans l’eau</w:t>
            </w:r>
          </w:p>
          <w:p w14:paraId="64BC4574" w14:textId="77777777" w:rsidR="003B2513" w:rsidRDefault="003B2513">
            <w:pPr>
              <w:jc w:val="center"/>
              <w:rPr>
                <w:bCs/>
              </w:rPr>
            </w:pPr>
            <w:r>
              <w:rPr>
                <w:bCs/>
              </w:rPr>
              <w:t>Soluble dans l’éthanol</w:t>
            </w:r>
          </w:p>
        </w:tc>
        <w:tc>
          <w:tcPr>
            <w:tcW w:w="1701" w:type="dxa"/>
            <w:vAlign w:val="center"/>
          </w:tcPr>
          <w:p w14:paraId="25C171D9" w14:textId="77777777" w:rsidR="003B2513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>Non miscible avec</w:t>
            </w:r>
            <w:r w:rsidR="003B2513">
              <w:rPr>
                <w:bCs/>
              </w:rPr>
              <w:t xml:space="preserve"> l’eau</w:t>
            </w:r>
          </w:p>
          <w:p w14:paraId="09394B3B" w14:textId="77777777" w:rsidR="00B017D9" w:rsidRDefault="00F958DE" w:rsidP="003B2513">
            <w:pPr>
              <w:jc w:val="center"/>
              <w:rPr>
                <w:bCs/>
              </w:rPr>
            </w:pPr>
            <w:r>
              <w:rPr>
                <w:bCs/>
              </w:rPr>
              <w:t xml:space="preserve">Miscible avec </w:t>
            </w:r>
            <w:r w:rsidR="003B2513">
              <w:rPr>
                <w:bCs/>
              </w:rPr>
              <w:t>l’éthanol</w:t>
            </w:r>
          </w:p>
        </w:tc>
        <w:tc>
          <w:tcPr>
            <w:tcW w:w="2126" w:type="dxa"/>
            <w:vAlign w:val="center"/>
          </w:tcPr>
          <w:p w14:paraId="7607CF27" w14:textId="77777777" w:rsidR="00B017D9" w:rsidRDefault="00A82AA5" w:rsidP="00A82AA5">
            <w:pPr>
              <w:jc w:val="center"/>
              <w:rPr>
                <w:noProof/>
                <w:lang w:eastAsia="en-US"/>
              </w:rPr>
            </w:pPr>
            <w:r>
              <w:rPr>
                <w:noProof/>
                <w:lang w:eastAsia="en-US"/>
              </w:rPr>
              <w:t>Soluble dans l’eau et l’éthanol</w:t>
            </w:r>
          </w:p>
        </w:tc>
        <w:tc>
          <w:tcPr>
            <w:tcW w:w="2977" w:type="dxa"/>
            <w:vAlign w:val="center"/>
          </w:tcPr>
          <w:p w14:paraId="24A2F844" w14:textId="51917E5C" w:rsidR="00B017D9" w:rsidRPr="003C5784" w:rsidRDefault="00AC71FB" w:rsidP="00A82AA5">
            <w:pPr>
              <w:jc w:val="center"/>
              <w:rPr>
                <w:noProof/>
                <w:color w:val="auto"/>
                <w:lang w:eastAsia="en-US"/>
              </w:rPr>
            </w:pPr>
            <w:r>
              <w:rPr>
                <w:noProof/>
                <w:color w:val="auto"/>
                <w:lang w:eastAsia="en-US"/>
              </w:rPr>
              <w:t xml:space="preserve">Très peu </w:t>
            </w:r>
            <w:r w:rsidR="00A82AA5" w:rsidRPr="003C5784">
              <w:rPr>
                <w:noProof/>
                <w:color w:val="auto"/>
                <w:lang w:eastAsia="en-US"/>
              </w:rPr>
              <w:t>soluble dans l’eau</w:t>
            </w:r>
            <w:r w:rsidR="00904DE3" w:rsidRPr="003C5784">
              <w:rPr>
                <w:noProof/>
                <w:color w:val="auto"/>
                <w:lang w:eastAsia="en-US"/>
              </w:rPr>
              <w:t xml:space="preserve"> à chaud et à froid</w:t>
            </w:r>
          </w:p>
          <w:p w14:paraId="1B1B0E2A" w14:textId="77777777" w:rsidR="00A82AA5" w:rsidRPr="003C5784" w:rsidRDefault="00A82AA5" w:rsidP="00A82AA5">
            <w:pPr>
              <w:jc w:val="center"/>
              <w:rPr>
                <w:noProof/>
                <w:color w:val="auto"/>
                <w:lang w:eastAsia="en-US"/>
              </w:rPr>
            </w:pPr>
            <w:r w:rsidRPr="003C5784">
              <w:rPr>
                <w:noProof/>
                <w:color w:val="auto"/>
                <w:lang w:eastAsia="en-US"/>
              </w:rPr>
              <w:t>Peu soluble à froid dans l’éthanol mais soluble à chaud</w:t>
            </w:r>
          </w:p>
        </w:tc>
      </w:tr>
      <w:tr w:rsidR="00CD6C0C" w:rsidRPr="00A459A4" w14:paraId="22E6B71C" w14:textId="77777777" w:rsidTr="00F315F6">
        <w:tc>
          <w:tcPr>
            <w:tcW w:w="1838" w:type="dxa"/>
            <w:vAlign w:val="center"/>
          </w:tcPr>
          <w:p w14:paraId="0C2D493E" w14:textId="70C6DD7A" w:rsidR="00B017D9" w:rsidRPr="00D74E4D" w:rsidRDefault="00B8326F" w:rsidP="00B3163D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Masse molaire </w:t>
            </w:r>
            <w:r w:rsidR="00B017D9" w:rsidRPr="00D74E4D">
              <w:rPr>
                <w:b/>
                <w:bCs/>
              </w:rPr>
              <w:t>(</w:t>
            </w:r>
            <w:r w:rsidR="00B017D9" w:rsidRPr="00B3163D">
              <w:rPr>
                <w:b/>
                <w:bCs/>
                <w:color w:val="auto"/>
              </w:rPr>
              <w:t>g</w:t>
            </w:r>
            <w:r w:rsidR="00B3163D">
              <w:rPr>
                <w:b/>
                <w:bCs/>
                <w:color w:val="auto"/>
              </w:rPr>
              <w:t>·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bCs/>
                      <w:i/>
                      <w:color w:val="auto"/>
                    </w:rPr>
                  </m:ctrlPr>
                </m:sSupPr>
                <m:e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mol</m:t>
                  </m:r>
                </m:e>
                <m:sup>
                  <m:r>
                    <m:rPr>
                      <m:nor/>
                    </m:rPr>
                    <w:rPr>
                      <w:b/>
                      <w:bCs/>
                      <w:color w:val="auto"/>
                    </w:rPr>
                    <m:t>–1</m:t>
                  </m:r>
                </m:sup>
              </m:sSup>
            </m:oMath>
            <w:r w:rsidR="00B017D9" w:rsidRPr="00D74E4D">
              <w:rPr>
                <w:b/>
                <w:bCs/>
              </w:rPr>
              <w:t>)</w:t>
            </w:r>
          </w:p>
        </w:tc>
        <w:tc>
          <w:tcPr>
            <w:tcW w:w="1418" w:type="dxa"/>
            <w:vAlign w:val="center"/>
          </w:tcPr>
          <w:p w14:paraId="405F7AC2" w14:textId="77777777" w:rsidR="00B017D9" w:rsidRPr="00A459A4" w:rsidRDefault="00A82AA5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29F536E6" w14:textId="77777777" w:rsidR="00B017D9" w:rsidRPr="00A82AA5" w:rsidRDefault="00F958DE" w:rsidP="00A82AA5">
            <w:pPr>
              <w:jc w:val="center"/>
              <w:rPr>
                <w:bCs/>
              </w:rPr>
            </w:pPr>
            <w:r>
              <w:rPr>
                <w:bCs/>
              </w:rPr>
              <w:t>130</w:t>
            </w:r>
          </w:p>
        </w:tc>
        <w:tc>
          <w:tcPr>
            <w:tcW w:w="2126" w:type="dxa"/>
            <w:vAlign w:val="center"/>
          </w:tcPr>
          <w:p w14:paraId="3F47E7E7" w14:textId="77777777" w:rsidR="00B017D9" w:rsidRPr="00A459A4" w:rsidRDefault="00F958DE">
            <w:pPr>
              <w:jc w:val="center"/>
            </w:pPr>
            <w:r>
              <w:t>172</w:t>
            </w:r>
          </w:p>
        </w:tc>
        <w:tc>
          <w:tcPr>
            <w:tcW w:w="2977" w:type="dxa"/>
            <w:vAlign w:val="center"/>
          </w:tcPr>
          <w:p w14:paraId="4498544C" w14:textId="77777777" w:rsidR="00B017D9" w:rsidRPr="00A459A4" w:rsidRDefault="00F958DE">
            <w:pPr>
              <w:jc w:val="center"/>
            </w:pPr>
            <w:r>
              <w:t>176</w:t>
            </w:r>
          </w:p>
        </w:tc>
      </w:tr>
      <w:tr w:rsidR="00CD6C0C" w:rsidRPr="00A459A4" w14:paraId="5D18C729" w14:textId="77777777" w:rsidTr="00F315F6">
        <w:tc>
          <w:tcPr>
            <w:tcW w:w="1838" w:type="dxa"/>
            <w:vAlign w:val="center"/>
          </w:tcPr>
          <w:p w14:paraId="080B7C4D" w14:textId="77777777" w:rsidR="00F958DE" w:rsidRPr="00D74E4D" w:rsidRDefault="00F958DE" w:rsidP="00D74E4D">
            <w:pPr>
              <w:jc w:val="center"/>
              <w:rPr>
                <w:b/>
                <w:bCs/>
              </w:rPr>
            </w:pPr>
            <w:r w:rsidRPr="00D74E4D">
              <w:rPr>
                <w:b/>
                <w:bCs/>
              </w:rPr>
              <w:t>Température de fusion (°C)</w:t>
            </w:r>
          </w:p>
        </w:tc>
        <w:tc>
          <w:tcPr>
            <w:tcW w:w="1418" w:type="dxa"/>
            <w:vAlign w:val="center"/>
          </w:tcPr>
          <w:p w14:paraId="3BAC4242" w14:textId="77777777" w:rsidR="00F958DE" w:rsidRPr="00A459A4" w:rsidRDefault="00F958DE" w:rsidP="00F958DE">
            <w:pPr>
              <w:jc w:val="center"/>
              <w:rPr>
                <w:bCs/>
              </w:rPr>
            </w:pPr>
            <w:r>
              <w:rPr>
                <w:bCs/>
              </w:rPr>
              <w:t>110</w:t>
            </w:r>
          </w:p>
        </w:tc>
        <w:tc>
          <w:tcPr>
            <w:tcW w:w="1701" w:type="dxa"/>
            <w:vAlign w:val="center"/>
          </w:tcPr>
          <w:p w14:paraId="5A769EDD" w14:textId="77777777" w:rsidR="00F958DE" w:rsidRPr="00A459A4" w:rsidRDefault="00F958DE" w:rsidP="00F958DE">
            <w:pPr>
              <w:jc w:val="center"/>
              <w:rPr>
                <w:bCs/>
              </w:rPr>
            </w:pPr>
            <w:r w:rsidRPr="00A82AA5">
              <w:rPr>
                <w:bCs/>
              </w:rPr>
              <w:t>-</w:t>
            </w:r>
            <w:r>
              <w:rPr>
                <w:bCs/>
              </w:rPr>
              <w:t xml:space="preserve"> </w:t>
            </w:r>
            <w:r w:rsidRPr="00A82AA5">
              <w:rPr>
                <w:bCs/>
              </w:rPr>
              <w:t>45°C</w:t>
            </w:r>
          </w:p>
        </w:tc>
        <w:tc>
          <w:tcPr>
            <w:tcW w:w="2126" w:type="dxa"/>
            <w:vAlign w:val="center"/>
          </w:tcPr>
          <w:p w14:paraId="13B969AB" w14:textId="77777777" w:rsidR="00F958DE" w:rsidRPr="00A459A4" w:rsidRDefault="00F958DE" w:rsidP="00F958DE">
            <w:pPr>
              <w:jc w:val="center"/>
            </w:pPr>
            <w:r>
              <w:t>106</w:t>
            </w:r>
          </w:p>
        </w:tc>
        <w:tc>
          <w:tcPr>
            <w:tcW w:w="2977" w:type="dxa"/>
            <w:vAlign w:val="center"/>
          </w:tcPr>
          <w:p w14:paraId="4B176F61" w14:textId="77777777" w:rsidR="00F958DE" w:rsidRPr="00A459A4" w:rsidRDefault="00FA37DA" w:rsidP="00F958DE">
            <w:pPr>
              <w:jc w:val="center"/>
            </w:pPr>
            <w:r>
              <w:t>194 - 195</w:t>
            </w:r>
          </w:p>
        </w:tc>
      </w:tr>
    </w:tbl>
    <w:p w14:paraId="204A95A7" w14:textId="77777777" w:rsidR="00CD6C0C" w:rsidRDefault="00CD6C0C" w:rsidP="005B412E">
      <w:pPr>
        <w:pStyle w:val="ECEcorps"/>
      </w:pPr>
    </w:p>
    <w:p w14:paraId="685BD838" w14:textId="783A5C9D" w:rsidR="001F1967" w:rsidRDefault="001F1967" w:rsidP="005B412E">
      <w:pPr>
        <w:pStyle w:val="ECEcorps"/>
      </w:pPr>
    </w:p>
    <w:p w14:paraId="71FFEB98" w14:textId="77777777" w:rsidR="00EC4D12" w:rsidRDefault="00EC4D12" w:rsidP="005B412E">
      <w:pPr>
        <w:pStyle w:val="ECEcorps"/>
      </w:pPr>
    </w:p>
    <w:p w14:paraId="450F2EBA" w14:textId="77777777" w:rsidR="00D72683" w:rsidRPr="005B412E" w:rsidRDefault="00D72683" w:rsidP="005B412E">
      <w:pPr>
        <w:pStyle w:val="ECEcorps"/>
      </w:pPr>
    </w:p>
    <w:p w14:paraId="2682D129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039ECC31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7E0C3369" w14:textId="72A3C839" w:rsidR="00E26870" w:rsidRPr="00452138" w:rsidRDefault="00B8326F" w:rsidP="00E26870">
      <w:pPr>
        <w:pStyle w:val="ECEpartie"/>
        <w:numPr>
          <w:ilvl w:val="0"/>
          <w:numId w:val="6"/>
        </w:numPr>
      </w:pPr>
      <w:bookmarkStart w:id="6" w:name="_Toc482638814"/>
      <w:bookmarkStart w:id="7" w:name="_Toc500182691"/>
      <w:bookmarkStart w:id="8" w:name="_Hlk113356462"/>
      <w:r>
        <w:t>S</w:t>
      </w:r>
      <w:r w:rsidR="00CD58F0">
        <w:t xml:space="preserve">ynthèse de la </w:t>
      </w:r>
      <w:r w:rsidR="000A5F30" w:rsidRPr="007D4A68">
        <w:t>7-hydroxy-4-méthylcoumarine</w:t>
      </w:r>
      <w:r w:rsidR="00E26870" w:rsidRPr="00452138">
        <w:t xml:space="preserve"> </w:t>
      </w:r>
      <w:r w:rsidR="00FA37DA">
        <w:rPr>
          <w:b w:val="0"/>
          <w:bCs/>
        </w:rPr>
        <w:t>(</w:t>
      </w:r>
      <w:r w:rsidR="00E144FB">
        <w:rPr>
          <w:b w:val="0"/>
          <w:bCs/>
        </w:rPr>
        <w:t>30</w:t>
      </w:r>
      <w:r w:rsidR="00E26870" w:rsidRPr="00FF78A1">
        <w:rPr>
          <w:b w:val="0"/>
          <w:bCs/>
        </w:rPr>
        <w:t xml:space="preserve"> minutes conseillées)</w:t>
      </w:r>
      <w:bookmarkEnd w:id="6"/>
      <w:bookmarkEnd w:id="7"/>
    </w:p>
    <w:bookmarkEnd w:id="8"/>
    <w:p w14:paraId="351D4B84" w14:textId="77777777" w:rsidR="00E26870" w:rsidRDefault="00E26870" w:rsidP="00E26870">
      <w:pPr>
        <w:pStyle w:val="ECEcorps"/>
      </w:pPr>
    </w:p>
    <w:p w14:paraId="3FE6D0E8" w14:textId="0197CE3F" w:rsidR="00E26870" w:rsidRDefault="00FA37DA" w:rsidP="00E26870">
      <w:pPr>
        <w:pStyle w:val="ECEcorps"/>
      </w:pPr>
      <w:r>
        <w:t>Mettre en œuvre le protocole</w:t>
      </w:r>
      <w:r w:rsidR="00726C25">
        <w:t xml:space="preserve"> mis à disposition</w:t>
      </w:r>
      <w:r w:rsidR="00373B23">
        <w:t xml:space="preserve"> en respectant les consignes de sécurité </w:t>
      </w:r>
      <w:r w:rsidR="00005374">
        <w:t>qui s’imposent</w:t>
      </w:r>
      <w:r w:rsidR="00373B23">
        <w:t>.</w:t>
      </w:r>
    </w:p>
    <w:p w14:paraId="14E938D7" w14:textId="77777777" w:rsidR="00CD6C0C" w:rsidRDefault="00CD6C0C" w:rsidP="00E26870">
      <w:pPr>
        <w:pStyle w:val="ECEcorps"/>
      </w:pPr>
    </w:p>
    <w:p w14:paraId="52363A70" w14:textId="58D588FD" w:rsidR="00FA37DA" w:rsidRPr="00426593" w:rsidRDefault="00FA37DA" w:rsidP="00E26870">
      <w:pPr>
        <w:pStyle w:val="ECEcorps"/>
        <w:rPr>
          <w:b/>
          <w:bCs/>
        </w:rPr>
      </w:pPr>
      <w:r w:rsidRPr="00426593">
        <w:rPr>
          <w:b/>
          <w:bCs/>
        </w:rPr>
        <w:t xml:space="preserve">Durant les </w:t>
      </w:r>
      <w:r w:rsidR="002136FA" w:rsidRPr="00426593">
        <w:rPr>
          <w:b/>
          <w:bCs/>
        </w:rPr>
        <w:t>temps d’attente</w:t>
      </w:r>
      <w:r w:rsidR="009758E6" w:rsidRPr="00426593">
        <w:rPr>
          <w:b/>
          <w:bCs/>
        </w:rPr>
        <w:t xml:space="preserve"> de ce protocole</w:t>
      </w:r>
      <w:r w:rsidRPr="00426593">
        <w:rPr>
          <w:b/>
          <w:bCs/>
        </w:rPr>
        <w:t>, répondre</w:t>
      </w:r>
      <w:r w:rsidR="002136FA" w:rsidRPr="00426593">
        <w:rPr>
          <w:b/>
          <w:bCs/>
        </w:rPr>
        <w:t xml:space="preserve"> aux questions </w:t>
      </w:r>
      <w:r w:rsidR="00203993" w:rsidRPr="00426593">
        <w:rPr>
          <w:b/>
          <w:bCs/>
        </w:rPr>
        <w:t>de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partie</w:t>
      </w:r>
      <w:r w:rsidR="009758E6" w:rsidRPr="00426593">
        <w:rPr>
          <w:b/>
          <w:bCs/>
        </w:rPr>
        <w:t>s</w:t>
      </w:r>
      <w:r w:rsidR="00203993" w:rsidRPr="00426593">
        <w:rPr>
          <w:b/>
          <w:bCs/>
        </w:rPr>
        <w:t xml:space="preserve"> 2</w:t>
      </w:r>
      <w:r w:rsidR="005E7990">
        <w:rPr>
          <w:b/>
          <w:bCs/>
        </w:rPr>
        <w:t xml:space="preserve"> et 3</w:t>
      </w:r>
      <w:r w:rsidR="00203993" w:rsidRPr="00426593">
        <w:rPr>
          <w:b/>
          <w:bCs/>
        </w:rPr>
        <w:t xml:space="preserve">, </w:t>
      </w:r>
      <w:r w:rsidR="005E7990">
        <w:rPr>
          <w:b/>
          <w:bCs/>
        </w:rPr>
        <w:t xml:space="preserve">2.1, 2.2, </w:t>
      </w:r>
      <w:r w:rsidR="002136FA" w:rsidRPr="00426593">
        <w:rPr>
          <w:b/>
          <w:bCs/>
        </w:rPr>
        <w:t xml:space="preserve">3.1. </w:t>
      </w:r>
      <w:proofErr w:type="gramStart"/>
      <w:r w:rsidR="001A24F2" w:rsidRPr="00426593">
        <w:rPr>
          <w:b/>
          <w:bCs/>
        </w:rPr>
        <w:t>et</w:t>
      </w:r>
      <w:proofErr w:type="gramEnd"/>
      <w:r w:rsidR="001A24F2" w:rsidRPr="00426593">
        <w:rPr>
          <w:b/>
          <w:bCs/>
        </w:rPr>
        <w:t xml:space="preserve"> 3.2.</w:t>
      </w:r>
    </w:p>
    <w:p w14:paraId="204BCB54" w14:textId="77777777" w:rsidR="00E26870" w:rsidRDefault="00E26870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5C04CA13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C40F70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A90FED2" w14:textId="77777777" w:rsidR="00E26870" w:rsidRDefault="00E26870" w:rsidP="00527A98">
            <w:pPr>
              <w:pStyle w:val="ECEappel"/>
              <w:framePr w:wrap="around"/>
            </w:pPr>
            <w:r>
              <w:t xml:space="preserve">APPEL </w:t>
            </w:r>
            <w:r w:rsidR="00406F0A">
              <w:t>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78CB4E7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21B03B00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EC911AB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42B7B3FF" w14:textId="77777777" w:rsidR="00E26870" w:rsidRPr="00FA37DA" w:rsidRDefault="00E26870" w:rsidP="00FA37DA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C81268A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0D431B1" w14:textId="72806332" w:rsidR="00E26870" w:rsidRDefault="00E26870" w:rsidP="00E26870">
      <w:pPr>
        <w:pStyle w:val="ECEcorps"/>
      </w:pPr>
    </w:p>
    <w:p w14:paraId="426A615C" w14:textId="77777777" w:rsidR="00D72683" w:rsidRPr="00D742A9" w:rsidRDefault="00D72683" w:rsidP="00E26870">
      <w:pPr>
        <w:pStyle w:val="ECEcorps"/>
      </w:pPr>
    </w:p>
    <w:p w14:paraId="6782F9BD" w14:textId="77777777" w:rsidR="00E26870" w:rsidRPr="003C13F9" w:rsidRDefault="002A46C7" w:rsidP="001F1967">
      <w:pPr>
        <w:pStyle w:val="ECEpartie"/>
        <w:numPr>
          <w:ilvl w:val="0"/>
          <w:numId w:val="6"/>
        </w:numPr>
      </w:pPr>
      <w:bookmarkStart w:id="9" w:name="_Toc482638815"/>
      <w:bookmarkStart w:id="10" w:name="_Toc500182692"/>
      <w:bookmarkStart w:id="11" w:name="_Hlk113356499"/>
      <w:r>
        <w:t>Récupération</w:t>
      </w:r>
      <w:r w:rsidR="00FA37DA">
        <w:t xml:space="preserve"> du solide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046529">
        <w:rPr>
          <w:b w:val="0"/>
          <w:bCs/>
        </w:rPr>
        <w:t>15</w:t>
      </w:r>
      <w:r w:rsidR="00E26870" w:rsidRPr="00FF78A1">
        <w:rPr>
          <w:b w:val="0"/>
          <w:bCs/>
        </w:rPr>
        <w:t xml:space="preserve"> minutes conseillées)</w:t>
      </w:r>
      <w:bookmarkEnd w:id="9"/>
      <w:bookmarkEnd w:id="10"/>
    </w:p>
    <w:bookmarkEnd w:id="11"/>
    <w:p w14:paraId="26B3A878" w14:textId="77777777" w:rsidR="00E26870" w:rsidRDefault="00E26870" w:rsidP="00E26870">
      <w:pPr>
        <w:pStyle w:val="ECEcorps"/>
        <w:rPr>
          <w:rFonts w:eastAsia="Arial Unicode MS"/>
        </w:rPr>
      </w:pPr>
    </w:p>
    <w:p w14:paraId="5552DC9C" w14:textId="6DB16A60" w:rsidR="00E26870" w:rsidRDefault="00426593" w:rsidP="00373B23">
      <w:pPr>
        <w:pStyle w:val="ECEcorps"/>
      </w:pPr>
      <w:r>
        <w:t xml:space="preserve">2.1. </w:t>
      </w:r>
      <w:r w:rsidR="00406F0A">
        <w:t xml:space="preserve">Proposer un protocole expérimental permettant d’isoler </w:t>
      </w:r>
      <w:r w:rsidR="00E96677" w:rsidRPr="005B412E">
        <w:t>le solide obtenu</w:t>
      </w:r>
      <w:r w:rsidR="00406F0A">
        <w:t xml:space="preserve">. </w:t>
      </w:r>
      <w:r w:rsidR="00005374">
        <w:t>Dresser la liste du</w:t>
      </w:r>
      <w:r w:rsidR="00406F0A">
        <w:t xml:space="preserve"> matériel nécessaire.</w:t>
      </w:r>
    </w:p>
    <w:p w14:paraId="66E61E6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529CF3B" w14:textId="77777777" w:rsidR="00406F0A" w:rsidRPr="00341FA8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FFFD489" w14:textId="77777777" w:rsidR="00406F0A" w:rsidRDefault="00406F0A" w:rsidP="00406F0A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0DB4AE" w14:textId="78E975FC" w:rsidR="00005374" w:rsidRDefault="00406F0A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DF76FD" w14:textId="77777777" w:rsidR="00F315F6" w:rsidRDefault="00F315F6" w:rsidP="00F315F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F603C49" w14:textId="77777777" w:rsidR="00F315F6" w:rsidRDefault="00F315F6" w:rsidP="00F315F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26870" w14:paraId="2783A74C" w14:textId="77777777" w:rsidTr="00527A9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0E52A5C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296CF74" w14:textId="77777777" w:rsidR="00E26870" w:rsidRDefault="00E26870" w:rsidP="00527A98">
            <w:pPr>
              <w:pStyle w:val="ECEappel"/>
              <w:framePr w:wrap="around"/>
            </w:pPr>
            <w:r>
              <w:t>APPEL n°</w:t>
            </w:r>
            <w:r w:rsidR="00406F0A">
              <w:t>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4EA192A5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26870" w14:paraId="0C76E492" w14:textId="77777777" w:rsidTr="00527A9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B5E2E8" w14:textId="77777777" w:rsidR="00E26870" w:rsidRPr="00592F79" w:rsidRDefault="00E26870" w:rsidP="00527A9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CCE9F05" w14:textId="77777777" w:rsidR="00E26870" w:rsidRPr="0009288D" w:rsidRDefault="00E26870" w:rsidP="00527A9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406F0A">
              <w:t>le protocole</w:t>
            </w:r>
          </w:p>
          <w:p w14:paraId="7DB75A41" w14:textId="77777777" w:rsidR="00E26870" w:rsidRDefault="00E26870" w:rsidP="00527A9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E0E7A4D" w14:textId="77777777" w:rsidR="00E26870" w:rsidRDefault="00E26870" w:rsidP="00527A9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06262" w14:textId="16E976BF" w:rsidR="006E1BEC" w:rsidRDefault="00010674" w:rsidP="00373B23">
      <w:pPr>
        <w:pStyle w:val="ECErponse"/>
      </w:pPr>
      <w:r>
        <w:t xml:space="preserve">Terminer la synthèse et </w:t>
      </w:r>
      <w:r w:rsidRPr="003C5784">
        <w:t xml:space="preserve">isoler </w:t>
      </w:r>
      <w:r w:rsidR="00C10C24" w:rsidRPr="003C5784">
        <w:t>le solide</w:t>
      </w:r>
      <w:r w:rsidR="002939AF" w:rsidRPr="003C5784">
        <w:t xml:space="preserve"> </w:t>
      </w:r>
      <w:r w:rsidR="002939AF">
        <w:t xml:space="preserve">à partir du protocole </w:t>
      </w:r>
      <w:r w:rsidR="00BF53CB">
        <w:t>proposé</w:t>
      </w:r>
      <w:r w:rsidR="00005374">
        <w:t>, après qu’il a été</w:t>
      </w:r>
      <w:r w:rsidR="006E1BEC">
        <w:t xml:space="preserve"> valid</w:t>
      </w:r>
      <w:r w:rsidR="00005374">
        <w:t>é</w:t>
      </w:r>
      <w:r w:rsidR="006E1BEC">
        <w:t xml:space="preserve"> par l’examinateur</w:t>
      </w:r>
      <w:r w:rsidR="00406F0A">
        <w:t xml:space="preserve">. </w:t>
      </w:r>
    </w:p>
    <w:p w14:paraId="00F02AC0" w14:textId="614F512E" w:rsidR="00CD6C0C" w:rsidRDefault="00406F0A" w:rsidP="00C155B9">
      <w:pPr>
        <w:pStyle w:val="ECErponse"/>
        <w:rPr>
          <w:strike/>
          <w:color w:val="7030A0"/>
        </w:rPr>
      </w:pPr>
      <w:r>
        <w:t xml:space="preserve">Laver </w:t>
      </w:r>
      <w:r w:rsidR="005B412E">
        <w:t>le solide</w:t>
      </w:r>
      <w:r>
        <w:t xml:space="preserve"> </w:t>
      </w:r>
      <w:r w:rsidR="006E1BEC">
        <w:t xml:space="preserve">recueilli </w:t>
      </w:r>
      <w:r>
        <w:t>avec 5</w:t>
      </w:r>
      <w:r w:rsidR="00CD58F0">
        <w:t> </w:t>
      </w:r>
      <w:proofErr w:type="spellStart"/>
      <w:r>
        <w:t>mL</w:t>
      </w:r>
      <w:proofErr w:type="spellEnd"/>
      <w:r>
        <w:t xml:space="preserve"> d’eau froide.</w:t>
      </w:r>
      <w:r w:rsidR="00CD58F0">
        <w:t xml:space="preserve"> </w:t>
      </w:r>
    </w:p>
    <w:p w14:paraId="7F9569E4" w14:textId="77777777" w:rsidR="00005374" w:rsidRDefault="00005374" w:rsidP="00203993">
      <w:pPr>
        <w:pStyle w:val="ECEcorps"/>
      </w:pPr>
    </w:p>
    <w:p w14:paraId="1AE8FA9A" w14:textId="1471D2D1" w:rsidR="004F18D1" w:rsidRDefault="00426593" w:rsidP="00203993">
      <w:pPr>
        <w:pStyle w:val="ECEcorps"/>
      </w:pPr>
      <w:r>
        <w:t xml:space="preserve">2.2. </w:t>
      </w:r>
      <w:r w:rsidR="00203993" w:rsidRPr="00203993">
        <w:t xml:space="preserve">Une </w:t>
      </w:r>
      <w:r w:rsidR="004F18D1">
        <w:t xml:space="preserve">purification par </w:t>
      </w:r>
      <w:r w:rsidR="00203993" w:rsidRPr="00203993">
        <w:t xml:space="preserve">recristallisation est nécessaire. Indiquer, en justifiant, quel solvant </w:t>
      </w:r>
      <w:r w:rsidR="006E1BEC">
        <w:t xml:space="preserve">- </w:t>
      </w:r>
      <w:r w:rsidR="00203993" w:rsidRPr="00203993">
        <w:t xml:space="preserve">eau </w:t>
      </w:r>
      <w:r w:rsidR="00203993">
        <w:t xml:space="preserve">ou </w:t>
      </w:r>
      <w:r w:rsidR="00203993" w:rsidRPr="00203993">
        <w:t>éthanol</w:t>
      </w:r>
      <w:r w:rsidR="006E1BEC">
        <w:t xml:space="preserve"> -</w:t>
      </w:r>
      <w:r w:rsidR="00203993" w:rsidRPr="00203993">
        <w:t xml:space="preserve"> est ici </w:t>
      </w:r>
      <w:r w:rsidR="00203993">
        <w:t xml:space="preserve">le plus </w:t>
      </w:r>
      <w:r w:rsidR="00203993" w:rsidRPr="00203993">
        <w:t xml:space="preserve">adapté. </w:t>
      </w:r>
      <w:r w:rsidR="004F18D1">
        <w:t>Justifier.</w:t>
      </w:r>
    </w:p>
    <w:p w14:paraId="2685BFB4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181482" w14:textId="77777777" w:rsidR="00203993" w:rsidRPr="00341FA8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D7C14D" w14:textId="77777777" w:rsidR="00203993" w:rsidRDefault="00203993" w:rsidP="0020399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9ADDD9" w14:textId="0B3DB683" w:rsidR="00203993" w:rsidRDefault="00203993" w:rsidP="00203993">
      <w:pPr>
        <w:pStyle w:val="ECEcorps"/>
        <w:rPr>
          <w:rFonts w:eastAsia="Arial Unicode MS"/>
        </w:rPr>
      </w:pPr>
    </w:p>
    <w:p w14:paraId="3B16EC07" w14:textId="06BC971D" w:rsidR="004F18D1" w:rsidRPr="00644DD0" w:rsidRDefault="00726C25" w:rsidP="004F18D1">
      <w:pPr>
        <w:pStyle w:val="ECEcorps"/>
        <w:rPr>
          <w:b/>
          <w:bCs/>
        </w:rPr>
      </w:pPr>
      <w:r w:rsidRPr="00644DD0">
        <w:rPr>
          <w:b/>
          <w:bCs/>
          <w:u w:val="single"/>
        </w:rPr>
        <w:t>Remarque</w:t>
      </w:r>
      <w:r w:rsidRPr="00644DD0">
        <w:rPr>
          <w:b/>
          <w:bCs/>
        </w:rPr>
        <w:t xml:space="preserve"> : </w:t>
      </w:r>
      <w:r w:rsidR="004F18D1" w:rsidRPr="00644DD0">
        <w:rPr>
          <w:b/>
          <w:bCs/>
        </w:rPr>
        <w:t>La recristallisation ne sera pas effectuée.</w:t>
      </w:r>
      <w:r w:rsidR="006E1BEC" w:rsidRPr="00644DD0">
        <w:rPr>
          <w:b/>
          <w:bCs/>
        </w:rPr>
        <w:t xml:space="preserve"> </w:t>
      </w:r>
    </w:p>
    <w:p w14:paraId="598F69A0" w14:textId="77777777" w:rsidR="00203993" w:rsidRDefault="00203993" w:rsidP="00203993">
      <w:pPr>
        <w:pStyle w:val="ECEcorps"/>
        <w:rPr>
          <w:rFonts w:eastAsia="Arial Unicode MS"/>
        </w:rPr>
      </w:pPr>
    </w:p>
    <w:p w14:paraId="18A4BD7A" w14:textId="35AA1870" w:rsidR="003C5784" w:rsidRDefault="00406F0A" w:rsidP="001F1967">
      <w:pPr>
        <w:pStyle w:val="ECEpartie"/>
        <w:numPr>
          <w:ilvl w:val="0"/>
          <w:numId w:val="6"/>
        </w:numPr>
        <w:rPr>
          <w:b w:val="0"/>
          <w:bCs/>
        </w:rPr>
      </w:pPr>
      <w:bookmarkStart w:id="12" w:name="_Toc482638816"/>
      <w:bookmarkStart w:id="13" w:name="_Toc500182693"/>
      <w:bookmarkStart w:id="14" w:name="_Hlk113356533"/>
      <w:r>
        <w:t>Analyse</w:t>
      </w:r>
      <w:r w:rsidR="009A261D">
        <w:t xml:space="preserve"> du produit obtenu</w:t>
      </w:r>
      <w:r w:rsidR="00E26870" w:rsidRPr="003C13F9">
        <w:t xml:space="preserve"> </w:t>
      </w:r>
      <w:r w:rsidR="00E26870" w:rsidRPr="00FF78A1">
        <w:rPr>
          <w:b w:val="0"/>
          <w:bCs/>
        </w:rPr>
        <w:t>(</w:t>
      </w:r>
      <w:r w:rsidR="003325E4">
        <w:rPr>
          <w:b w:val="0"/>
          <w:bCs/>
        </w:rPr>
        <w:t>15</w:t>
      </w:r>
      <w:r>
        <w:rPr>
          <w:b w:val="0"/>
          <w:bCs/>
        </w:rPr>
        <w:t xml:space="preserve"> minutes conseillées</w:t>
      </w:r>
      <w:r w:rsidR="00E26870" w:rsidRPr="00FF78A1">
        <w:rPr>
          <w:b w:val="0"/>
          <w:bCs/>
        </w:rPr>
        <w:t>)</w:t>
      </w:r>
      <w:bookmarkEnd w:id="12"/>
      <w:bookmarkEnd w:id="13"/>
      <w:bookmarkEnd w:id="14"/>
    </w:p>
    <w:p w14:paraId="0305ADDE" w14:textId="77777777" w:rsidR="003C5784" w:rsidRPr="003C5784" w:rsidRDefault="003C5784" w:rsidP="003C5784">
      <w:pPr>
        <w:pStyle w:val="ECEcorps"/>
      </w:pPr>
    </w:p>
    <w:p w14:paraId="0BEBD3A3" w14:textId="11F3EBAC" w:rsidR="00CD6C0C" w:rsidRPr="00533CDE" w:rsidRDefault="00533CDE" w:rsidP="001F1967">
      <w:pPr>
        <w:pStyle w:val="ECEcorps"/>
        <w:numPr>
          <w:ilvl w:val="1"/>
          <w:numId w:val="4"/>
        </w:numPr>
        <w:rPr>
          <w:color w:val="7030A0"/>
        </w:rPr>
      </w:pPr>
      <w:r w:rsidRPr="00FB470B">
        <w:rPr>
          <w:rFonts w:asciiTheme="minorBidi" w:hAnsiTheme="minorBidi" w:cstheme="minorBidi"/>
          <w:iCs/>
        </w:rPr>
        <w:t xml:space="preserve">À partir </w:t>
      </w:r>
      <w:r w:rsidR="00426593">
        <w:rPr>
          <w:rFonts w:asciiTheme="minorBidi" w:hAnsiTheme="minorBidi" w:cstheme="minorBidi"/>
          <w:iCs/>
        </w:rPr>
        <w:t>des spectres</w:t>
      </w:r>
      <w:r w:rsidRPr="00FB470B">
        <w:rPr>
          <w:rFonts w:asciiTheme="minorBidi" w:hAnsiTheme="minorBidi" w:cstheme="minorBidi"/>
          <w:iCs/>
        </w:rPr>
        <w:t xml:space="preserve"> </w:t>
      </w:r>
      <w:r w:rsidR="00005374">
        <w:rPr>
          <w:rFonts w:asciiTheme="minorBidi" w:hAnsiTheme="minorBidi" w:cstheme="minorBidi"/>
          <w:iCs/>
        </w:rPr>
        <w:t>fourni</w:t>
      </w:r>
      <w:r w:rsidR="00426593">
        <w:rPr>
          <w:rFonts w:asciiTheme="minorBidi" w:hAnsiTheme="minorBidi" w:cstheme="minorBidi"/>
          <w:iCs/>
        </w:rPr>
        <w:t>s</w:t>
      </w:r>
      <w:r w:rsidRPr="00FB470B">
        <w:rPr>
          <w:rFonts w:asciiTheme="minorBidi" w:hAnsiTheme="minorBidi" w:cstheme="minorBidi"/>
          <w:iCs/>
        </w:rPr>
        <w:t xml:space="preserve">, </w:t>
      </w:r>
      <w:r>
        <w:rPr>
          <w:rFonts w:asciiTheme="minorBidi" w:hAnsiTheme="minorBidi" w:cstheme="minorBidi"/>
          <w:iCs/>
        </w:rPr>
        <w:t>identifier</w:t>
      </w:r>
      <w:r w:rsidR="004076D9">
        <w:rPr>
          <w:rFonts w:asciiTheme="minorBidi" w:hAnsiTheme="minorBidi" w:cstheme="minorBidi"/>
          <w:iCs/>
        </w:rPr>
        <w:t xml:space="preserve"> : </w:t>
      </w:r>
    </w:p>
    <w:p w14:paraId="7122D5F7" w14:textId="1FDDB055" w:rsidR="00CD6C0C" w:rsidRDefault="00C10C24" w:rsidP="00CD6C0C">
      <w:pPr>
        <w:pStyle w:val="ECEcorps"/>
        <w:numPr>
          <w:ilvl w:val="2"/>
          <w:numId w:val="4"/>
        </w:numPr>
        <w:ind w:left="1418"/>
      </w:pPr>
      <w:proofErr w:type="gramStart"/>
      <w:r>
        <w:rPr>
          <w:rFonts w:asciiTheme="minorBidi" w:hAnsiTheme="minorBidi" w:cstheme="minorBidi"/>
          <w:iCs/>
        </w:rPr>
        <w:t>la</w:t>
      </w:r>
      <w:proofErr w:type="gramEnd"/>
      <w:r>
        <w:rPr>
          <w:rFonts w:asciiTheme="minorBidi" w:hAnsiTheme="minorBidi" w:cstheme="minorBidi"/>
          <w:iCs/>
        </w:rPr>
        <w:t xml:space="preserve"> courbe qui </w:t>
      </w:r>
      <w:r>
        <w:t xml:space="preserve">correspond au </w:t>
      </w:r>
      <w:r w:rsidRPr="00CD6C0C">
        <w:rPr>
          <w:u w:val="single"/>
        </w:rPr>
        <w:t xml:space="preserve">spectre </w:t>
      </w:r>
      <w:r w:rsidR="00FB470B" w:rsidRPr="00FB470B">
        <w:rPr>
          <w:u w:val="single"/>
        </w:rPr>
        <w:t>d’excitation</w:t>
      </w:r>
      <w:r w:rsidRPr="00FB470B">
        <w:t xml:space="preserve"> </w:t>
      </w:r>
      <w:r>
        <w:t xml:space="preserve">de la </w:t>
      </w:r>
      <w:r w:rsidRPr="007D4A68">
        <w:t>7-hydroxy-4-méthylcoumarine</w:t>
      </w:r>
      <w:r>
        <w:t xml:space="preserve"> dans l’ea</w:t>
      </w:r>
      <w:r w:rsidR="00CD6C0C">
        <w:t>u</w:t>
      </w:r>
      <w:r w:rsidR="0088071C">
        <w:t> ;</w:t>
      </w:r>
    </w:p>
    <w:p w14:paraId="60775154" w14:textId="3BF13DF8" w:rsidR="00CD6C0C" w:rsidRDefault="00CD6C0C" w:rsidP="00CD6C0C">
      <w:pPr>
        <w:pStyle w:val="ECEcorps"/>
        <w:numPr>
          <w:ilvl w:val="2"/>
          <w:numId w:val="4"/>
        </w:numPr>
        <w:ind w:left="1418"/>
      </w:pPr>
      <w:proofErr w:type="gramStart"/>
      <w:r>
        <w:t>la</w:t>
      </w:r>
      <w:proofErr w:type="gramEnd"/>
      <w:r>
        <w:t xml:space="preserve"> courbe qui correspond</w:t>
      </w:r>
      <w:r w:rsidR="00C10C24">
        <w:t xml:space="preserve"> au </w:t>
      </w:r>
      <w:r w:rsidR="00C10C24" w:rsidRPr="00CD6C0C">
        <w:rPr>
          <w:u w:val="single"/>
        </w:rPr>
        <w:t xml:space="preserve">spectre </w:t>
      </w:r>
      <w:r w:rsidR="00FC5CF9" w:rsidRPr="00FB470B">
        <w:rPr>
          <w:u w:val="single"/>
        </w:rPr>
        <w:t>de fluorescence</w:t>
      </w:r>
      <w:r w:rsidR="00FC5CF9" w:rsidRPr="00FB470B">
        <w:t xml:space="preserve"> </w:t>
      </w:r>
      <w:r w:rsidR="00C10C24">
        <w:t xml:space="preserve">de la </w:t>
      </w:r>
      <w:r w:rsidR="00C10C24" w:rsidRPr="007D4A68">
        <w:t>7-hydroxy-4-méthylcoumarine</w:t>
      </w:r>
      <w:r w:rsidR="00C10C24">
        <w:t xml:space="preserve"> dans l’eau. </w:t>
      </w:r>
    </w:p>
    <w:p w14:paraId="5C77EC57" w14:textId="77777777" w:rsidR="00CD6C0C" w:rsidRDefault="00CD6C0C" w:rsidP="00CD6C0C">
      <w:pPr>
        <w:pStyle w:val="ECEcorps"/>
        <w:ind w:left="1418"/>
      </w:pPr>
    </w:p>
    <w:p w14:paraId="7FB2A3DD" w14:textId="72DC20A2" w:rsidR="00C10C24" w:rsidRPr="00C10C24" w:rsidRDefault="00C10C24" w:rsidP="00CD6C0C">
      <w:pPr>
        <w:pStyle w:val="ECEcorps"/>
        <w:ind w:left="360"/>
      </w:pPr>
      <w:r>
        <w:t xml:space="preserve">Justifier </w:t>
      </w:r>
      <w:r w:rsidR="006E1BEC">
        <w:t>ce</w:t>
      </w:r>
      <w:r w:rsidR="00CD6C0C">
        <w:t>s choix</w:t>
      </w:r>
      <w:r>
        <w:t>.</w:t>
      </w:r>
    </w:p>
    <w:p w14:paraId="03454276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3134F02" w14:textId="77777777" w:rsidR="004914F8" w:rsidRPr="00341FA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6CAC4A9" w14:textId="77777777" w:rsidR="004914F8" w:rsidRDefault="004914F8" w:rsidP="004914F8">
      <w:pPr>
        <w:pStyle w:val="ECErponse"/>
      </w:pPr>
      <w:r w:rsidRPr="00341FA8">
        <w:lastRenderedPageBreak/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E77C70" w14:textId="77777777" w:rsidR="004914F8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29C80C" w14:textId="1078701C" w:rsidR="00373B23" w:rsidRDefault="004914F8" w:rsidP="004914F8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444E838" w14:textId="7777777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8D8EBA" w14:textId="34C9F467" w:rsidR="008114E3" w:rsidRDefault="008114E3" w:rsidP="008114E3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2B1E41E" w14:textId="77777777" w:rsidR="00EC4D12" w:rsidRDefault="00EC4D12" w:rsidP="008114E3">
      <w:pPr>
        <w:pStyle w:val="ECErponse"/>
      </w:pPr>
    </w:p>
    <w:p w14:paraId="44AA3AC3" w14:textId="1591DB43" w:rsidR="006E1BEC" w:rsidRDefault="006E1BEC" w:rsidP="00CD6C0C">
      <w:pPr>
        <w:pStyle w:val="ECErponse"/>
        <w:numPr>
          <w:ilvl w:val="1"/>
          <w:numId w:val="4"/>
        </w:numPr>
        <w:spacing w:before="0" w:after="60"/>
      </w:pPr>
      <w:r>
        <w:t xml:space="preserve">On souhaite que </w:t>
      </w:r>
      <w:r w:rsidRPr="00B4722E">
        <w:t xml:space="preserve">la </w:t>
      </w:r>
      <w:r w:rsidRPr="007D4A68">
        <w:t>7-hydroxy-4-</w:t>
      </w:r>
      <w:r w:rsidRPr="00C155B9">
        <w:t>méthylcoumarine</w:t>
      </w:r>
      <w:r w:rsidR="00784C15" w:rsidRPr="00C155B9">
        <w:t xml:space="preserve"> fluoresce </w:t>
      </w:r>
      <w:r>
        <w:t xml:space="preserve">dans l’eau. </w:t>
      </w:r>
    </w:p>
    <w:p w14:paraId="39188C4F" w14:textId="77777777" w:rsidR="00005374" w:rsidRDefault="00005374" w:rsidP="006E1BEC">
      <w:pPr>
        <w:pStyle w:val="ECErponse"/>
        <w:spacing w:before="0" w:after="60"/>
      </w:pPr>
    </w:p>
    <w:p w14:paraId="50E58A84" w14:textId="05C6DCFD" w:rsidR="006E1BEC" w:rsidRDefault="006E1BEC" w:rsidP="006E1BEC">
      <w:pPr>
        <w:pStyle w:val="ECErponse"/>
        <w:spacing w:before="0" w:after="60"/>
      </w:pPr>
      <w:r>
        <w:t>Déterminer :</w:t>
      </w:r>
    </w:p>
    <w:p w14:paraId="1F7DBFF4" w14:textId="6EE90BEA" w:rsidR="00C155B9" w:rsidRDefault="00C10C24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 w:rsidRPr="00B4722E">
        <w:t>la</w:t>
      </w:r>
      <w:proofErr w:type="gramEnd"/>
      <w:r w:rsidRPr="00B4722E">
        <w:t xml:space="preserve"> longueur d’onde d’excitation</w:t>
      </w:r>
      <w:r w:rsidR="006E1BEC">
        <w:t xml:space="preserve"> </w:t>
      </w:r>
      <w:r w:rsidR="00005374">
        <w:t>qu’il faut choisir</w:t>
      </w:r>
      <w:r w:rsidR="006E1BEC">
        <w:t xml:space="preserve"> 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excitation</w:t>
      </w:r>
      <w:proofErr w:type="spellEnd"/>
      <w:r w:rsidR="00C155B9">
        <w:t xml:space="preserve"> = </w:t>
      </w:r>
      <w:r w:rsidR="006E1BEC">
        <w:t>………….</w:t>
      </w:r>
    </w:p>
    <w:p w14:paraId="3BEB37A1" w14:textId="4BA93C01" w:rsidR="00B4722E" w:rsidRDefault="00B4722E" w:rsidP="00C155B9">
      <w:pPr>
        <w:pStyle w:val="ECErponse"/>
        <w:numPr>
          <w:ilvl w:val="0"/>
          <w:numId w:val="21"/>
        </w:numPr>
        <w:spacing w:before="0" w:after="60"/>
      </w:pPr>
      <w:proofErr w:type="gramStart"/>
      <w:r>
        <w:t>la</w:t>
      </w:r>
      <w:proofErr w:type="gramEnd"/>
      <w:r>
        <w:t xml:space="preserve"> longueur d’onde de la lumière </w:t>
      </w:r>
      <w:r w:rsidR="006E1BEC">
        <w:t>fluorescente</w:t>
      </w:r>
      <w:r w:rsidR="00442CEC" w:rsidRPr="00C155B9">
        <w:rPr>
          <w:rFonts w:ascii="Cambria" w:hAnsi="Cambria"/>
          <w:color w:val="7030A0"/>
        </w:rPr>
        <w:t xml:space="preserve"> </w:t>
      </w:r>
      <w:r>
        <w:t>émise</w:t>
      </w:r>
      <w:r w:rsidR="00C155B9">
        <w:t xml:space="preserve"> </w:t>
      </w:r>
      <w:r w:rsidR="006E1BEC">
        <w:t xml:space="preserve">: </w:t>
      </w:r>
      <w:proofErr w:type="spellStart"/>
      <w:r w:rsidR="00C155B9" w:rsidRPr="00C155B9">
        <w:rPr>
          <w:rFonts w:ascii="Cambria" w:hAnsi="Cambria"/>
        </w:rPr>
        <w:t>λ</w:t>
      </w:r>
      <w:r w:rsidR="00C155B9" w:rsidRPr="00C155B9">
        <w:rPr>
          <w:vertAlign w:val="subscript"/>
        </w:rPr>
        <w:t>fluorescence</w:t>
      </w:r>
      <w:proofErr w:type="spellEnd"/>
      <w:r w:rsidR="00C155B9">
        <w:t xml:space="preserve"> =</w:t>
      </w:r>
      <w:r w:rsidR="006E1BEC">
        <w:t>………………….</w:t>
      </w:r>
    </w:p>
    <w:p w14:paraId="3C550E49" w14:textId="77777777" w:rsidR="002775F5" w:rsidRDefault="002775F5" w:rsidP="00337F03">
      <w:pPr>
        <w:pStyle w:val="ECEcorps"/>
        <w:rPr>
          <w:bCs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90545" w14:paraId="71422037" w14:textId="7777777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611DB7D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61E2381" w14:textId="77777777" w:rsidR="00E90545" w:rsidRDefault="00E90545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D44BE38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90545" w14:paraId="6F94C5D4" w14:textId="7777777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0DACED3" w14:textId="77777777" w:rsidR="00E90545" w:rsidRPr="00592F79" w:rsidRDefault="00E90545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53D3D69" w14:textId="5EB1436E" w:rsidR="00E90545" w:rsidRPr="0009288D" w:rsidRDefault="00E90545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EA170E">
              <w:t>les</w:t>
            </w:r>
            <w:r>
              <w:t xml:space="preserve"> réponse</w:t>
            </w:r>
            <w:r w:rsidR="00EA170E">
              <w:t>s</w:t>
            </w:r>
          </w:p>
          <w:p w14:paraId="0969A6EF" w14:textId="77777777" w:rsidR="00E90545" w:rsidRDefault="00E90545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3535E4BC" w14:textId="77777777" w:rsidR="00E90545" w:rsidRDefault="00E90545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480E72B" w14:textId="6BBD88D8" w:rsidR="00CD6C0C" w:rsidRDefault="00CD6C0C" w:rsidP="00CD6C0C">
      <w:pPr>
        <w:pStyle w:val="ECEcorps"/>
        <w:spacing w:after="60"/>
      </w:pPr>
    </w:p>
    <w:p w14:paraId="50535F73" w14:textId="77777777" w:rsidR="00005374" w:rsidRDefault="001A24F2" w:rsidP="00373B23">
      <w:pPr>
        <w:pStyle w:val="ECEcorps"/>
        <w:numPr>
          <w:ilvl w:val="1"/>
          <w:numId w:val="4"/>
        </w:numPr>
        <w:spacing w:after="60"/>
      </w:pPr>
      <w:r>
        <w:t xml:space="preserve">On souhaite vérifier, de façon qualitative, si la </w:t>
      </w:r>
      <w:r w:rsidR="00CF3280" w:rsidRPr="007D4A68">
        <w:t>7-hydroxy-4-méthylcoumarine</w:t>
      </w:r>
      <w:r>
        <w:t xml:space="preserve"> synthétisée est bien fluorescente.</w:t>
      </w:r>
      <w:r w:rsidR="00373B23">
        <w:t xml:space="preserve"> </w:t>
      </w:r>
    </w:p>
    <w:p w14:paraId="7671332C" w14:textId="5065113E" w:rsidR="00CD6C0C" w:rsidRPr="001A24F2" w:rsidRDefault="00373B23" w:rsidP="00005374">
      <w:pPr>
        <w:pStyle w:val="ECEcorps"/>
        <w:spacing w:after="60"/>
        <w:ind w:left="360"/>
      </w:pPr>
      <w:r>
        <w:t>Pour cela, mettre en œuvre le protocole suivant :</w:t>
      </w:r>
    </w:p>
    <w:p w14:paraId="6FC51405" w14:textId="6158C659" w:rsidR="00CD6C0C" w:rsidRDefault="001A24F2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 w:rsidRPr="00CD6C0C">
        <w:rPr>
          <w:b w:val="0"/>
          <w:bCs/>
        </w:rPr>
        <w:t xml:space="preserve">Dissoudre, dans un tube à essais contenant environ 5 </w:t>
      </w:r>
      <w:proofErr w:type="spellStart"/>
      <w:r w:rsidRPr="00CD6C0C">
        <w:rPr>
          <w:b w:val="0"/>
          <w:bCs/>
        </w:rPr>
        <w:t>mL</w:t>
      </w:r>
      <w:proofErr w:type="spellEnd"/>
      <w:r w:rsidRPr="00CD6C0C">
        <w:rPr>
          <w:b w:val="0"/>
          <w:bCs/>
        </w:rPr>
        <w:t xml:space="preserve"> d’eau, une pointe de spatule de la </w:t>
      </w:r>
      <w:r w:rsidR="00CF3280" w:rsidRPr="00CF3280">
        <w:rPr>
          <w:b w:val="0"/>
          <w:bCs/>
        </w:rPr>
        <w:t>7-hydroxy-4</w:t>
      </w:r>
      <w:r w:rsidR="00FD6DA0">
        <w:rPr>
          <w:b w:val="0"/>
          <w:bCs/>
        </w:rPr>
        <w:t>-</w:t>
      </w:r>
      <w:r w:rsidR="00CF3280" w:rsidRPr="00CF3280">
        <w:rPr>
          <w:b w:val="0"/>
          <w:bCs/>
        </w:rPr>
        <w:t>méthylcoumarine</w:t>
      </w:r>
      <w:r w:rsidRPr="00CD6C0C">
        <w:rPr>
          <w:b w:val="0"/>
          <w:bCs/>
        </w:rPr>
        <w:t xml:space="preserve"> synthétisée.</w:t>
      </w:r>
    </w:p>
    <w:p w14:paraId="769E07C3" w14:textId="564C88F9" w:rsidR="00CD6C0C" w:rsidRDefault="00FD6DA0" w:rsidP="00CD6C0C">
      <w:pPr>
        <w:pStyle w:val="ECEpartie"/>
        <w:numPr>
          <w:ilvl w:val="2"/>
          <w:numId w:val="4"/>
        </w:numPr>
        <w:spacing w:after="60"/>
        <w:ind w:left="851"/>
        <w:rPr>
          <w:b w:val="0"/>
          <w:bCs/>
        </w:rPr>
      </w:pPr>
      <w:r>
        <w:rPr>
          <w:b w:val="0"/>
          <w:bCs/>
        </w:rPr>
        <w:t>É</w:t>
      </w:r>
      <w:r w:rsidR="001A24F2" w:rsidRPr="00CD6C0C">
        <w:rPr>
          <w:b w:val="0"/>
          <w:bCs/>
        </w:rPr>
        <w:t>clairer sous une lampe UV</w:t>
      </w:r>
      <w:r w:rsidR="00806258" w:rsidRPr="00CD6C0C">
        <w:rPr>
          <w:b w:val="0"/>
          <w:bCs/>
        </w:rPr>
        <w:t xml:space="preserve">. </w:t>
      </w:r>
      <w:r w:rsidR="001A24F2" w:rsidRPr="00CD6C0C">
        <w:rPr>
          <w:b w:val="0"/>
          <w:bCs/>
        </w:rPr>
        <w:t>Observer.</w:t>
      </w:r>
    </w:p>
    <w:p w14:paraId="5CAB86CE" w14:textId="77777777" w:rsidR="00373B23" w:rsidRDefault="00373B23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</w:p>
    <w:p w14:paraId="279CBF19" w14:textId="0E44F762" w:rsidR="00E90545" w:rsidRPr="00CD6C0C" w:rsidRDefault="00E90545" w:rsidP="00373B23">
      <w:pPr>
        <w:pStyle w:val="ECEpartie"/>
        <w:numPr>
          <w:ilvl w:val="0"/>
          <w:numId w:val="0"/>
        </w:numPr>
        <w:spacing w:after="60"/>
        <w:ind w:left="360" w:hanging="360"/>
        <w:rPr>
          <w:b w:val="0"/>
        </w:rPr>
      </w:pPr>
      <w:r w:rsidRPr="00CD6C0C">
        <w:rPr>
          <w:b w:val="0"/>
        </w:rPr>
        <w:t xml:space="preserve">Noter </w:t>
      </w:r>
      <w:r w:rsidR="006E1BEC">
        <w:rPr>
          <w:b w:val="0"/>
        </w:rPr>
        <w:t>l’</w:t>
      </w:r>
      <w:r w:rsidRPr="00CD6C0C">
        <w:rPr>
          <w:b w:val="0"/>
        </w:rPr>
        <w:t>observation</w:t>
      </w:r>
      <w:r w:rsidR="001A24F2" w:rsidRPr="00CD6C0C">
        <w:rPr>
          <w:b w:val="0"/>
        </w:rPr>
        <w:t xml:space="preserve"> et </w:t>
      </w:r>
      <w:r w:rsidR="00005374">
        <w:rPr>
          <w:b w:val="0"/>
        </w:rPr>
        <w:t>la confronter à</w:t>
      </w:r>
      <w:r w:rsidR="001A24F2" w:rsidRPr="00CD6C0C">
        <w:rPr>
          <w:b w:val="0"/>
        </w:rPr>
        <w:t xml:space="preserve"> </w:t>
      </w:r>
      <w:r w:rsidR="006E1BEC">
        <w:rPr>
          <w:b w:val="0"/>
        </w:rPr>
        <w:t>la réponse apportée à</w:t>
      </w:r>
      <w:r w:rsidR="001A24F2" w:rsidRPr="00CD6C0C">
        <w:rPr>
          <w:b w:val="0"/>
        </w:rPr>
        <w:t xml:space="preserve"> la question 3.</w:t>
      </w:r>
      <w:r w:rsidR="00FB1E50" w:rsidRPr="00CD6C0C">
        <w:rPr>
          <w:b w:val="0"/>
        </w:rPr>
        <w:t>2</w:t>
      </w:r>
      <w:r w:rsidR="001A24F2" w:rsidRPr="00CD6C0C">
        <w:rPr>
          <w:b w:val="0"/>
        </w:rPr>
        <w:t>.</w:t>
      </w:r>
    </w:p>
    <w:p w14:paraId="435BF447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9B72B99" w14:textId="77777777" w:rsidR="00E90545" w:rsidRDefault="00E90545" w:rsidP="00E90545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3106453" w14:textId="77777777" w:rsidR="006E22D9" w:rsidRDefault="001A24F2" w:rsidP="006E22D9">
      <w:pPr>
        <w:pStyle w:val="ECErponse"/>
        <w:spacing w:after="24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62CFE6B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292C01" w14:textId="77777777" w:rsidR="001A24F2" w:rsidRDefault="001A24F2" w:rsidP="001A24F2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8A1A1A" w14:textId="77777777" w:rsidR="001A24F2" w:rsidRPr="001A24F2" w:rsidRDefault="001A24F2" w:rsidP="001A24F2">
      <w:pPr>
        <w:pStyle w:val="ECErponse"/>
      </w:pPr>
    </w:p>
    <w:p w14:paraId="2A18151D" w14:textId="77777777" w:rsidR="00D9338B" w:rsidRPr="00337F03" w:rsidRDefault="002C3B65" w:rsidP="00337F03">
      <w:pPr>
        <w:pStyle w:val="ECEcorps"/>
        <w:rPr>
          <w:b/>
        </w:rPr>
      </w:pPr>
      <w:r>
        <w:rPr>
          <w:b/>
        </w:rPr>
        <w:t>D</w:t>
      </w:r>
      <w:r w:rsidR="00E26870" w:rsidRPr="00341FA8">
        <w:rPr>
          <w:b/>
        </w:rPr>
        <w:t>éfaire le montage et ranger la paillasse avant de quitter la salle.</w:t>
      </w:r>
      <w:bookmarkEnd w:id="2"/>
      <w:bookmarkEnd w:id="3"/>
      <w:bookmarkEnd w:id="4"/>
    </w:p>
    <w:sectPr w:rsidR="00D9338B" w:rsidRPr="00337F03" w:rsidSect="00680CBA">
      <w:headerReference w:type="default" r:id="rId15"/>
      <w:footerReference w:type="default" r:id="rId16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AD9506" w14:textId="77777777" w:rsidR="00343B92" w:rsidRDefault="00343B92" w:rsidP="0008058B">
      <w:r>
        <w:separator/>
      </w:r>
    </w:p>
  </w:endnote>
  <w:endnote w:type="continuationSeparator" w:id="0">
    <w:p w14:paraId="6E9B1CB6" w14:textId="77777777" w:rsidR="00343B92" w:rsidRDefault="00343B92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558EA" w14:textId="73B92A7F" w:rsidR="00C60969" w:rsidRPr="00827238" w:rsidRDefault="00C60969" w:rsidP="00511500">
    <w:pPr>
      <w:pStyle w:val="ECEcorps"/>
      <w:jc w:val="right"/>
    </w:pPr>
    <w:r w:rsidRPr="00827238">
      <w:t xml:space="preserve">Page </w:t>
    </w:r>
    <w:r w:rsidR="002443C9" w:rsidRPr="00827238">
      <w:fldChar w:fldCharType="begin"/>
    </w:r>
    <w:r w:rsidRPr="00827238">
      <w:instrText xml:space="preserve"> PAGE </w:instrText>
    </w:r>
    <w:r w:rsidR="002443C9" w:rsidRPr="00827238">
      <w:fldChar w:fldCharType="separate"/>
    </w:r>
    <w:r w:rsidR="00EC4D12">
      <w:rPr>
        <w:noProof/>
      </w:rPr>
      <w:t>1</w:t>
    </w:r>
    <w:r w:rsidR="002443C9" w:rsidRPr="00827238">
      <w:rPr>
        <w:noProof/>
      </w:rPr>
      <w:fldChar w:fldCharType="end"/>
    </w:r>
    <w:r w:rsidRPr="00827238">
      <w:t xml:space="preserve"> sur </w:t>
    </w:r>
    <w:r w:rsidR="002443C9">
      <w:fldChar w:fldCharType="begin"/>
    </w:r>
    <w:r>
      <w:instrText xml:space="preserve"> NUMPAGES  </w:instrText>
    </w:r>
    <w:r w:rsidR="002443C9">
      <w:fldChar w:fldCharType="separate"/>
    </w:r>
    <w:r w:rsidR="00EC4D12">
      <w:rPr>
        <w:noProof/>
      </w:rPr>
      <w:t>5</w:t>
    </w:r>
    <w:r w:rsidR="002443C9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5B548" w14:textId="77777777" w:rsidR="00343B92" w:rsidRDefault="00343B92" w:rsidP="0008058B">
      <w:r>
        <w:separator/>
      </w:r>
    </w:p>
  </w:footnote>
  <w:footnote w:type="continuationSeparator" w:id="0">
    <w:p w14:paraId="5773BFBE" w14:textId="77777777" w:rsidR="00343B92" w:rsidRDefault="00343B92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22B032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FA7C33">
      <w:rPr>
        <w:b/>
        <w:sz w:val="24"/>
        <w:szCs w:val="24"/>
      </w:rPr>
      <w:t>S</w:t>
    </w:r>
    <w:r w:rsidR="007E62DC">
      <w:rPr>
        <w:b/>
        <w:sz w:val="24"/>
        <w:szCs w:val="24"/>
      </w:rPr>
      <w:t>CORPIONS</w:t>
    </w:r>
    <w:r>
      <w:tab/>
      <w:t>Session</w:t>
    </w:r>
  </w:p>
  <w:p w14:paraId="5FCE2F5A" w14:textId="7FCE1F05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EC4D12">
      <w:t>6</w:t>
    </w:r>
  </w:p>
  <w:p w14:paraId="03FB6A9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37F4A9F"/>
    <w:multiLevelType w:val="hybridMultilevel"/>
    <w:tmpl w:val="D66ECFCE"/>
    <w:lvl w:ilvl="0" w:tplc="6196281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D42CB"/>
    <w:multiLevelType w:val="hybridMultilevel"/>
    <w:tmpl w:val="EF228976"/>
    <w:lvl w:ilvl="0" w:tplc="9F560F9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9E4CAE"/>
    <w:multiLevelType w:val="hybridMultilevel"/>
    <w:tmpl w:val="827EBA74"/>
    <w:lvl w:ilvl="0" w:tplc="E3A26C8A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80D4E40"/>
    <w:multiLevelType w:val="hybridMultilevel"/>
    <w:tmpl w:val="771601F4"/>
    <w:lvl w:ilvl="0" w:tplc="040C0001">
      <w:start w:val="1"/>
      <w:numFmt w:val="bullet"/>
      <w:lvlText w:val=""/>
      <w:lvlJc w:val="left"/>
      <w:pPr>
        <w:ind w:left="773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3" w:hanging="360"/>
      </w:pPr>
      <w:rPr>
        <w:rFonts w:ascii="Wingdings" w:hAnsi="Wingdings" w:hint="default"/>
      </w:rPr>
    </w:lvl>
  </w:abstractNum>
  <w:abstractNum w:abstractNumId="5" w15:restartNumberingAfterBreak="0">
    <w:nsid w:val="29B83A32"/>
    <w:multiLevelType w:val="hybridMultilevel"/>
    <w:tmpl w:val="6EF64C8E"/>
    <w:lvl w:ilvl="0" w:tplc="4798084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C905CE"/>
    <w:multiLevelType w:val="multilevel"/>
    <w:tmpl w:val="83FE3D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0B36FF3"/>
    <w:multiLevelType w:val="multilevel"/>
    <w:tmpl w:val="170434A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AB6C25"/>
    <w:multiLevelType w:val="hybridMultilevel"/>
    <w:tmpl w:val="3C34FCD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3FA049A"/>
    <w:multiLevelType w:val="hybridMultilevel"/>
    <w:tmpl w:val="877280AE"/>
    <w:lvl w:ilvl="0" w:tplc="040C0001">
      <w:start w:val="1"/>
      <w:numFmt w:val="bullet"/>
      <w:lvlText w:val=""/>
      <w:lvlJc w:val="left"/>
      <w:pPr>
        <w:ind w:left="771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1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 w15:restartNumberingAfterBreak="0">
    <w:nsid w:val="50C851F2"/>
    <w:multiLevelType w:val="multilevel"/>
    <w:tmpl w:val="C1765404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5E3E3DA5"/>
    <w:multiLevelType w:val="hybridMultilevel"/>
    <w:tmpl w:val="55DC54B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39A629E"/>
    <w:multiLevelType w:val="hybridMultilevel"/>
    <w:tmpl w:val="F3DA755A"/>
    <w:lvl w:ilvl="0" w:tplc="F7ECCADC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7" w15:restartNumberingAfterBreak="0">
    <w:nsid w:val="69AA6AC1"/>
    <w:multiLevelType w:val="multilevel"/>
    <w:tmpl w:val="2EDC35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436214687">
    <w:abstractNumId w:val="11"/>
  </w:num>
  <w:num w:numId="2" w16cid:durableId="954092810">
    <w:abstractNumId w:val="16"/>
  </w:num>
  <w:num w:numId="3" w16cid:durableId="1780105646">
    <w:abstractNumId w:val="8"/>
  </w:num>
  <w:num w:numId="4" w16cid:durableId="216090576">
    <w:abstractNumId w:val="6"/>
  </w:num>
  <w:num w:numId="5" w16cid:durableId="2110196360">
    <w:abstractNumId w:val="6"/>
    <w:lvlOverride w:ilvl="0">
      <w:startOverride w:val="1"/>
    </w:lvlOverride>
  </w:num>
  <w:num w:numId="6" w16cid:durableId="510534063">
    <w:abstractNumId w:val="6"/>
    <w:lvlOverride w:ilvl="0">
      <w:startOverride w:val="1"/>
    </w:lvlOverride>
  </w:num>
  <w:num w:numId="7" w16cid:durableId="255480621">
    <w:abstractNumId w:val="16"/>
  </w:num>
  <w:num w:numId="8" w16cid:durableId="1063453400">
    <w:abstractNumId w:val="16"/>
  </w:num>
  <w:num w:numId="9" w16cid:durableId="1226258003">
    <w:abstractNumId w:val="14"/>
  </w:num>
  <w:num w:numId="10" w16cid:durableId="307319577">
    <w:abstractNumId w:val="9"/>
  </w:num>
  <w:num w:numId="11" w16cid:durableId="150878889">
    <w:abstractNumId w:val="2"/>
  </w:num>
  <w:num w:numId="12" w16cid:durableId="2119717197">
    <w:abstractNumId w:val="3"/>
  </w:num>
  <w:num w:numId="13" w16cid:durableId="847598631">
    <w:abstractNumId w:val="4"/>
  </w:num>
  <w:num w:numId="14" w16cid:durableId="1351681054">
    <w:abstractNumId w:val="10"/>
  </w:num>
  <w:num w:numId="15" w16cid:durableId="1101950351">
    <w:abstractNumId w:val="5"/>
  </w:num>
  <w:num w:numId="16" w16cid:durableId="39862099">
    <w:abstractNumId w:val="1"/>
  </w:num>
  <w:num w:numId="17" w16cid:durableId="1363238620">
    <w:abstractNumId w:val="12"/>
  </w:num>
  <w:num w:numId="18" w16cid:durableId="222760923">
    <w:abstractNumId w:val="17"/>
  </w:num>
  <w:num w:numId="19" w16cid:durableId="1095514051">
    <w:abstractNumId w:val="7"/>
  </w:num>
  <w:num w:numId="20" w16cid:durableId="1157113967">
    <w:abstractNumId w:val="13"/>
  </w:num>
  <w:num w:numId="21" w16cid:durableId="528102358">
    <w:abstractNumId w:val="1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4673"/>
    <w:rsid w:val="00005374"/>
    <w:rsid w:val="0001062A"/>
    <w:rsid w:val="00010674"/>
    <w:rsid w:val="00024878"/>
    <w:rsid w:val="0003345D"/>
    <w:rsid w:val="00036419"/>
    <w:rsid w:val="000452AF"/>
    <w:rsid w:val="00046529"/>
    <w:rsid w:val="0005057E"/>
    <w:rsid w:val="0005391B"/>
    <w:rsid w:val="0005427E"/>
    <w:rsid w:val="00056FFA"/>
    <w:rsid w:val="00060606"/>
    <w:rsid w:val="00063D8B"/>
    <w:rsid w:val="000730EC"/>
    <w:rsid w:val="0008058B"/>
    <w:rsid w:val="0009288D"/>
    <w:rsid w:val="00094634"/>
    <w:rsid w:val="00094B9D"/>
    <w:rsid w:val="00095659"/>
    <w:rsid w:val="000A0EF6"/>
    <w:rsid w:val="000A35F6"/>
    <w:rsid w:val="000A3EEE"/>
    <w:rsid w:val="000A44CB"/>
    <w:rsid w:val="000A4DD1"/>
    <w:rsid w:val="000A5A08"/>
    <w:rsid w:val="000A5F30"/>
    <w:rsid w:val="000A7BEB"/>
    <w:rsid w:val="000A7E22"/>
    <w:rsid w:val="000B5ABD"/>
    <w:rsid w:val="000C0C10"/>
    <w:rsid w:val="000C2AD9"/>
    <w:rsid w:val="000D3D7B"/>
    <w:rsid w:val="000D4C7E"/>
    <w:rsid w:val="000E11E8"/>
    <w:rsid w:val="000E6CD3"/>
    <w:rsid w:val="000F09CE"/>
    <w:rsid w:val="000F2199"/>
    <w:rsid w:val="000F4F58"/>
    <w:rsid w:val="000F5562"/>
    <w:rsid w:val="00111762"/>
    <w:rsid w:val="00111F6F"/>
    <w:rsid w:val="00117BB9"/>
    <w:rsid w:val="001227DD"/>
    <w:rsid w:val="00127337"/>
    <w:rsid w:val="0013056C"/>
    <w:rsid w:val="00135894"/>
    <w:rsid w:val="00136091"/>
    <w:rsid w:val="00153DC8"/>
    <w:rsid w:val="00154171"/>
    <w:rsid w:val="00154704"/>
    <w:rsid w:val="00162BD3"/>
    <w:rsid w:val="0016304D"/>
    <w:rsid w:val="00180BB9"/>
    <w:rsid w:val="00184590"/>
    <w:rsid w:val="00185C9A"/>
    <w:rsid w:val="001946FD"/>
    <w:rsid w:val="00194A94"/>
    <w:rsid w:val="00195444"/>
    <w:rsid w:val="001977C0"/>
    <w:rsid w:val="00197F7D"/>
    <w:rsid w:val="00197FD0"/>
    <w:rsid w:val="001A032B"/>
    <w:rsid w:val="001A07C5"/>
    <w:rsid w:val="001A1628"/>
    <w:rsid w:val="001A24F2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3D55"/>
    <w:rsid w:val="001E574F"/>
    <w:rsid w:val="001E634C"/>
    <w:rsid w:val="001E6BF0"/>
    <w:rsid w:val="001F1967"/>
    <w:rsid w:val="001F2B63"/>
    <w:rsid w:val="001F3BEA"/>
    <w:rsid w:val="001F42A2"/>
    <w:rsid w:val="001F5398"/>
    <w:rsid w:val="001F6316"/>
    <w:rsid w:val="001F67FD"/>
    <w:rsid w:val="00203993"/>
    <w:rsid w:val="0020574C"/>
    <w:rsid w:val="002136FA"/>
    <w:rsid w:val="00213817"/>
    <w:rsid w:val="00222333"/>
    <w:rsid w:val="00231245"/>
    <w:rsid w:val="0023590A"/>
    <w:rsid w:val="00235CF8"/>
    <w:rsid w:val="002402D0"/>
    <w:rsid w:val="002406F0"/>
    <w:rsid w:val="002436AD"/>
    <w:rsid w:val="002443C9"/>
    <w:rsid w:val="00246338"/>
    <w:rsid w:val="00254741"/>
    <w:rsid w:val="002570A7"/>
    <w:rsid w:val="00267E4F"/>
    <w:rsid w:val="00272204"/>
    <w:rsid w:val="002739E2"/>
    <w:rsid w:val="002775F5"/>
    <w:rsid w:val="002939AF"/>
    <w:rsid w:val="00294826"/>
    <w:rsid w:val="00297830"/>
    <w:rsid w:val="002A46C7"/>
    <w:rsid w:val="002B2244"/>
    <w:rsid w:val="002B44A4"/>
    <w:rsid w:val="002B47D3"/>
    <w:rsid w:val="002B76C8"/>
    <w:rsid w:val="002C36F6"/>
    <w:rsid w:val="002C3B65"/>
    <w:rsid w:val="002C3CC3"/>
    <w:rsid w:val="002C4C2A"/>
    <w:rsid w:val="002E587F"/>
    <w:rsid w:val="002E68C6"/>
    <w:rsid w:val="002E7086"/>
    <w:rsid w:val="002F1652"/>
    <w:rsid w:val="00305D9F"/>
    <w:rsid w:val="00312F6B"/>
    <w:rsid w:val="00313B78"/>
    <w:rsid w:val="00314F87"/>
    <w:rsid w:val="003152BC"/>
    <w:rsid w:val="003167DB"/>
    <w:rsid w:val="00317EBC"/>
    <w:rsid w:val="00320E5D"/>
    <w:rsid w:val="003325E4"/>
    <w:rsid w:val="00332943"/>
    <w:rsid w:val="00332C86"/>
    <w:rsid w:val="00333728"/>
    <w:rsid w:val="003351B4"/>
    <w:rsid w:val="00335B86"/>
    <w:rsid w:val="0033731B"/>
    <w:rsid w:val="00337F03"/>
    <w:rsid w:val="00343196"/>
    <w:rsid w:val="00343B92"/>
    <w:rsid w:val="00344874"/>
    <w:rsid w:val="00350FB5"/>
    <w:rsid w:val="00351073"/>
    <w:rsid w:val="00356DD6"/>
    <w:rsid w:val="00360020"/>
    <w:rsid w:val="00366A24"/>
    <w:rsid w:val="00367552"/>
    <w:rsid w:val="003731B0"/>
    <w:rsid w:val="00373B23"/>
    <w:rsid w:val="003740D2"/>
    <w:rsid w:val="0037570D"/>
    <w:rsid w:val="00380A67"/>
    <w:rsid w:val="00381D05"/>
    <w:rsid w:val="003839E3"/>
    <w:rsid w:val="003869AD"/>
    <w:rsid w:val="00392182"/>
    <w:rsid w:val="0039367C"/>
    <w:rsid w:val="00397E4F"/>
    <w:rsid w:val="003A114B"/>
    <w:rsid w:val="003A337A"/>
    <w:rsid w:val="003A4404"/>
    <w:rsid w:val="003B15C1"/>
    <w:rsid w:val="003B2513"/>
    <w:rsid w:val="003B41FF"/>
    <w:rsid w:val="003B780B"/>
    <w:rsid w:val="003C0A55"/>
    <w:rsid w:val="003C13F9"/>
    <w:rsid w:val="003C5784"/>
    <w:rsid w:val="003C6A7A"/>
    <w:rsid w:val="003D2DB2"/>
    <w:rsid w:val="003E533B"/>
    <w:rsid w:val="003F5DFB"/>
    <w:rsid w:val="00400882"/>
    <w:rsid w:val="00401CAE"/>
    <w:rsid w:val="00406F0A"/>
    <w:rsid w:val="004076D9"/>
    <w:rsid w:val="004143AF"/>
    <w:rsid w:val="004154C2"/>
    <w:rsid w:val="00426593"/>
    <w:rsid w:val="00430881"/>
    <w:rsid w:val="004314C1"/>
    <w:rsid w:val="004338F8"/>
    <w:rsid w:val="00442CEC"/>
    <w:rsid w:val="004470BA"/>
    <w:rsid w:val="00452138"/>
    <w:rsid w:val="00455CA0"/>
    <w:rsid w:val="00457661"/>
    <w:rsid w:val="0046515C"/>
    <w:rsid w:val="00476C4B"/>
    <w:rsid w:val="00484BB6"/>
    <w:rsid w:val="00486CC1"/>
    <w:rsid w:val="00490BE1"/>
    <w:rsid w:val="004914F8"/>
    <w:rsid w:val="00494687"/>
    <w:rsid w:val="004951F3"/>
    <w:rsid w:val="004955A9"/>
    <w:rsid w:val="00496711"/>
    <w:rsid w:val="004B461A"/>
    <w:rsid w:val="004B701D"/>
    <w:rsid w:val="004B7AC0"/>
    <w:rsid w:val="004C193F"/>
    <w:rsid w:val="004C23E0"/>
    <w:rsid w:val="004C486D"/>
    <w:rsid w:val="004C63B9"/>
    <w:rsid w:val="004C665C"/>
    <w:rsid w:val="004C7336"/>
    <w:rsid w:val="004E1E61"/>
    <w:rsid w:val="004E3F39"/>
    <w:rsid w:val="004E4957"/>
    <w:rsid w:val="004E7A99"/>
    <w:rsid w:val="004E7C5D"/>
    <w:rsid w:val="004F18D1"/>
    <w:rsid w:val="004F39E2"/>
    <w:rsid w:val="004F4483"/>
    <w:rsid w:val="004F58C7"/>
    <w:rsid w:val="004F7FE3"/>
    <w:rsid w:val="00501769"/>
    <w:rsid w:val="00507C0F"/>
    <w:rsid w:val="00511500"/>
    <w:rsid w:val="00514057"/>
    <w:rsid w:val="0051466E"/>
    <w:rsid w:val="00514B90"/>
    <w:rsid w:val="00514F40"/>
    <w:rsid w:val="0052797B"/>
    <w:rsid w:val="00527A98"/>
    <w:rsid w:val="00531889"/>
    <w:rsid w:val="00533CDE"/>
    <w:rsid w:val="00534654"/>
    <w:rsid w:val="0053548C"/>
    <w:rsid w:val="00535F25"/>
    <w:rsid w:val="0053639F"/>
    <w:rsid w:val="005367B5"/>
    <w:rsid w:val="00536806"/>
    <w:rsid w:val="005415CA"/>
    <w:rsid w:val="00545715"/>
    <w:rsid w:val="00555314"/>
    <w:rsid w:val="0057024A"/>
    <w:rsid w:val="00572123"/>
    <w:rsid w:val="00572FD1"/>
    <w:rsid w:val="00574D92"/>
    <w:rsid w:val="005827DD"/>
    <w:rsid w:val="00593DD4"/>
    <w:rsid w:val="005A190C"/>
    <w:rsid w:val="005A3ADA"/>
    <w:rsid w:val="005A6352"/>
    <w:rsid w:val="005B412E"/>
    <w:rsid w:val="005C16C5"/>
    <w:rsid w:val="005C2BD5"/>
    <w:rsid w:val="005D1B8E"/>
    <w:rsid w:val="005D341C"/>
    <w:rsid w:val="005E320B"/>
    <w:rsid w:val="005E691A"/>
    <w:rsid w:val="005E7990"/>
    <w:rsid w:val="005F3ABA"/>
    <w:rsid w:val="006017BB"/>
    <w:rsid w:val="00603814"/>
    <w:rsid w:val="0060508C"/>
    <w:rsid w:val="00622061"/>
    <w:rsid w:val="006220B0"/>
    <w:rsid w:val="00622A2D"/>
    <w:rsid w:val="006256F1"/>
    <w:rsid w:val="00640C79"/>
    <w:rsid w:val="00641949"/>
    <w:rsid w:val="00641C53"/>
    <w:rsid w:val="00644BBC"/>
    <w:rsid w:val="00644DD0"/>
    <w:rsid w:val="00650AAF"/>
    <w:rsid w:val="006641A3"/>
    <w:rsid w:val="00670A39"/>
    <w:rsid w:val="00672AC0"/>
    <w:rsid w:val="0067559A"/>
    <w:rsid w:val="00675DF7"/>
    <w:rsid w:val="00680CBA"/>
    <w:rsid w:val="00693925"/>
    <w:rsid w:val="006956AB"/>
    <w:rsid w:val="006A0F26"/>
    <w:rsid w:val="006A1119"/>
    <w:rsid w:val="006A3768"/>
    <w:rsid w:val="006A449C"/>
    <w:rsid w:val="006A4982"/>
    <w:rsid w:val="006B1121"/>
    <w:rsid w:val="006C2B65"/>
    <w:rsid w:val="006C3642"/>
    <w:rsid w:val="006D2CA9"/>
    <w:rsid w:val="006E1BEC"/>
    <w:rsid w:val="006E22D9"/>
    <w:rsid w:val="006E4A76"/>
    <w:rsid w:val="006E61FC"/>
    <w:rsid w:val="006E68EE"/>
    <w:rsid w:val="006F3571"/>
    <w:rsid w:val="00700289"/>
    <w:rsid w:val="00700B7B"/>
    <w:rsid w:val="00703EF9"/>
    <w:rsid w:val="00710413"/>
    <w:rsid w:val="0071400F"/>
    <w:rsid w:val="007146B9"/>
    <w:rsid w:val="007171FB"/>
    <w:rsid w:val="007248BF"/>
    <w:rsid w:val="00724A84"/>
    <w:rsid w:val="00725D01"/>
    <w:rsid w:val="00726C25"/>
    <w:rsid w:val="00735D65"/>
    <w:rsid w:val="00736B78"/>
    <w:rsid w:val="00741025"/>
    <w:rsid w:val="0074582B"/>
    <w:rsid w:val="007479C4"/>
    <w:rsid w:val="00750D77"/>
    <w:rsid w:val="00751CCC"/>
    <w:rsid w:val="00752C74"/>
    <w:rsid w:val="00753984"/>
    <w:rsid w:val="00754EB4"/>
    <w:rsid w:val="00761552"/>
    <w:rsid w:val="00762F0F"/>
    <w:rsid w:val="00777A5A"/>
    <w:rsid w:val="00784C15"/>
    <w:rsid w:val="00787D92"/>
    <w:rsid w:val="00791883"/>
    <w:rsid w:val="007955D1"/>
    <w:rsid w:val="00795BD5"/>
    <w:rsid w:val="007A1539"/>
    <w:rsid w:val="007A2EEC"/>
    <w:rsid w:val="007B06AF"/>
    <w:rsid w:val="007C06BF"/>
    <w:rsid w:val="007C2791"/>
    <w:rsid w:val="007C428C"/>
    <w:rsid w:val="007C61B9"/>
    <w:rsid w:val="007D2CCF"/>
    <w:rsid w:val="007D359B"/>
    <w:rsid w:val="007D4A68"/>
    <w:rsid w:val="007E5DC4"/>
    <w:rsid w:val="007E62DC"/>
    <w:rsid w:val="007E7114"/>
    <w:rsid w:val="007F4752"/>
    <w:rsid w:val="007F4B1B"/>
    <w:rsid w:val="008034C0"/>
    <w:rsid w:val="00804D53"/>
    <w:rsid w:val="0080589A"/>
    <w:rsid w:val="00805F77"/>
    <w:rsid w:val="00806258"/>
    <w:rsid w:val="008114E3"/>
    <w:rsid w:val="0081247E"/>
    <w:rsid w:val="00814D65"/>
    <w:rsid w:val="008212D5"/>
    <w:rsid w:val="00823493"/>
    <w:rsid w:val="00826D59"/>
    <w:rsid w:val="00827238"/>
    <w:rsid w:val="00845CFB"/>
    <w:rsid w:val="00847E64"/>
    <w:rsid w:val="00860829"/>
    <w:rsid w:val="008631AF"/>
    <w:rsid w:val="00864E21"/>
    <w:rsid w:val="00877B8F"/>
    <w:rsid w:val="0088071C"/>
    <w:rsid w:val="008820E3"/>
    <w:rsid w:val="00882C1C"/>
    <w:rsid w:val="008830C7"/>
    <w:rsid w:val="00883B86"/>
    <w:rsid w:val="008842CD"/>
    <w:rsid w:val="008843CC"/>
    <w:rsid w:val="008871DF"/>
    <w:rsid w:val="008900C4"/>
    <w:rsid w:val="008915AD"/>
    <w:rsid w:val="00892447"/>
    <w:rsid w:val="0089303D"/>
    <w:rsid w:val="00894559"/>
    <w:rsid w:val="0089560A"/>
    <w:rsid w:val="008A028A"/>
    <w:rsid w:val="008A206A"/>
    <w:rsid w:val="008A2C45"/>
    <w:rsid w:val="008A2FC0"/>
    <w:rsid w:val="008A4322"/>
    <w:rsid w:val="008A66EA"/>
    <w:rsid w:val="008B102E"/>
    <w:rsid w:val="008B1679"/>
    <w:rsid w:val="008B1B0C"/>
    <w:rsid w:val="008B3457"/>
    <w:rsid w:val="008B3FAB"/>
    <w:rsid w:val="008C32B8"/>
    <w:rsid w:val="008C38F0"/>
    <w:rsid w:val="008C5E45"/>
    <w:rsid w:val="008D2329"/>
    <w:rsid w:val="008D5A2A"/>
    <w:rsid w:val="008D5BC6"/>
    <w:rsid w:val="008D5E1C"/>
    <w:rsid w:val="008D5E24"/>
    <w:rsid w:val="008E0208"/>
    <w:rsid w:val="008E437A"/>
    <w:rsid w:val="008E58B1"/>
    <w:rsid w:val="008E7248"/>
    <w:rsid w:val="008F43AF"/>
    <w:rsid w:val="008F520D"/>
    <w:rsid w:val="00902E0B"/>
    <w:rsid w:val="00902EE9"/>
    <w:rsid w:val="00904DE3"/>
    <w:rsid w:val="00910A57"/>
    <w:rsid w:val="00910ACC"/>
    <w:rsid w:val="00910B6F"/>
    <w:rsid w:val="009138FC"/>
    <w:rsid w:val="00915AEE"/>
    <w:rsid w:val="00917147"/>
    <w:rsid w:val="00927249"/>
    <w:rsid w:val="009362F7"/>
    <w:rsid w:val="009407A6"/>
    <w:rsid w:val="00943326"/>
    <w:rsid w:val="0094436A"/>
    <w:rsid w:val="009506E7"/>
    <w:rsid w:val="00950F38"/>
    <w:rsid w:val="00953B48"/>
    <w:rsid w:val="00953B67"/>
    <w:rsid w:val="00954310"/>
    <w:rsid w:val="00955A08"/>
    <w:rsid w:val="00956745"/>
    <w:rsid w:val="00961955"/>
    <w:rsid w:val="00965FA8"/>
    <w:rsid w:val="009758E6"/>
    <w:rsid w:val="00975D81"/>
    <w:rsid w:val="00977D3F"/>
    <w:rsid w:val="00982270"/>
    <w:rsid w:val="00984EF6"/>
    <w:rsid w:val="009850FD"/>
    <w:rsid w:val="009903B6"/>
    <w:rsid w:val="00996A20"/>
    <w:rsid w:val="009A261D"/>
    <w:rsid w:val="009A3BB2"/>
    <w:rsid w:val="009A5591"/>
    <w:rsid w:val="009A7B2C"/>
    <w:rsid w:val="009B3241"/>
    <w:rsid w:val="009C268C"/>
    <w:rsid w:val="009C26DE"/>
    <w:rsid w:val="009D5DFA"/>
    <w:rsid w:val="009D6EFB"/>
    <w:rsid w:val="009E0132"/>
    <w:rsid w:val="009E02D9"/>
    <w:rsid w:val="009E173E"/>
    <w:rsid w:val="009E1FCF"/>
    <w:rsid w:val="009F2344"/>
    <w:rsid w:val="009F3076"/>
    <w:rsid w:val="009F43E0"/>
    <w:rsid w:val="00A01302"/>
    <w:rsid w:val="00A027BC"/>
    <w:rsid w:val="00A05EB9"/>
    <w:rsid w:val="00A07744"/>
    <w:rsid w:val="00A07AD3"/>
    <w:rsid w:val="00A07EA8"/>
    <w:rsid w:val="00A1068C"/>
    <w:rsid w:val="00A113B1"/>
    <w:rsid w:val="00A12834"/>
    <w:rsid w:val="00A12BD4"/>
    <w:rsid w:val="00A16872"/>
    <w:rsid w:val="00A24E83"/>
    <w:rsid w:val="00A260A0"/>
    <w:rsid w:val="00A27074"/>
    <w:rsid w:val="00A35262"/>
    <w:rsid w:val="00A36F62"/>
    <w:rsid w:val="00A37761"/>
    <w:rsid w:val="00A436E8"/>
    <w:rsid w:val="00A446AD"/>
    <w:rsid w:val="00A52B59"/>
    <w:rsid w:val="00A56021"/>
    <w:rsid w:val="00A5619C"/>
    <w:rsid w:val="00A606DC"/>
    <w:rsid w:val="00A60B25"/>
    <w:rsid w:val="00A611F0"/>
    <w:rsid w:val="00A649FE"/>
    <w:rsid w:val="00A806ED"/>
    <w:rsid w:val="00A82AA5"/>
    <w:rsid w:val="00A960AB"/>
    <w:rsid w:val="00A96E30"/>
    <w:rsid w:val="00AA0A8C"/>
    <w:rsid w:val="00AA4737"/>
    <w:rsid w:val="00AB1BC8"/>
    <w:rsid w:val="00AB1C2D"/>
    <w:rsid w:val="00AC1F4D"/>
    <w:rsid w:val="00AC48FD"/>
    <w:rsid w:val="00AC71FB"/>
    <w:rsid w:val="00AD1605"/>
    <w:rsid w:val="00AE1C5F"/>
    <w:rsid w:val="00AE2005"/>
    <w:rsid w:val="00AF12DB"/>
    <w:rsid w:val="00AF468E"/>
    <w:rsid w:val="00B017D9"/>
    <w:rsid w:val="00B04CAF"/>
    <w:rsid w:val="00B07923"/>
    <w:rsid w:val="00B109D5"/>
    <w:rsid w:val="00B11D27"/>
    <w:rsid w:val="00B135A8"/>
    <w:rsid w:val="00B13FA8"/>
    <w:rsid w:val="00B1701C"/>
    <w:rsid w:val="00B17CC1"/>
    <w:rsid w:val="00B3163D"/>
    <w:rsid w:val="00B3421A"/>
    <w:rsid w:val="00B355F6"/>
    <w:rsid w:val="00B35967"/>
    <w:rsid w:val="00B37749"/>
    <w:rsid w:val="00B40BD5"/>
    <w:rsid w:val="00B40C58"/>
    <w:rsid w:val="00B42CED"/>
    <w:rsid w:val="00B4612A"/>
    <w:rsid w:val="00B4698B"/>
    <w:rsid w:val="00B46D6D"/>
    <w:rsid w:val="00B46EC2"/>
    <w:rsid w:val="00B4722E"/>
    <w:rsid w:val="00B516D8"/>
    <w:rsid w:val="00B63ABE"/>
    <w:rsid w:val="00B6481D"/>
    <w:rsid w:val="00B64DBE"/>
    <w:rsid w:val="00B64F8F"/>
    <w:rsid w:val="00B7616B"/>
    <w:rsid w:val="00B827D4"/>
    <w:rsid w:val="00B82DE2"/>
    <w:rsid w:val="00B8326F"/>
    <w:rsid w:val="00B90845"/>
    <w:rsid w:val="00BA2DCC"/>
    <w:rsid w:val="00BA3FD2"/>
    <w:rsid w:val="00BA55D3"/>
    <w:rsid w:val="00BA7028"/>
    <w:rsid w:val="00BB5D1A"/>
    <w:rsid w:val="00BC0CEA"/>
    <w:rsid w:val="00BD2046"/>
    <w:rsid w:val="00BE2432"/>
    <w:rsid w:val="00BE5241"/>
    <w:rsid w:val="00BF194C"/>
    <w:rsid w:val="00BF45AB"/>
    <w:rsid w:val="00BF4A69"/>
    <w:rsid w:val="00BF53CB"/>
    <w:rsid w:val="00BF661D"/>
    <w:rsid w:val="00BF7E4B"/>
    <w:rsid w:val="00C00F1C"/>
    <w:rsid w:val="00C03A82"/>
    <w:rsid w:val="00C06213"/>
    <w:rsid w:val="00C10C24"/>
    <w:rsid w:val="00C155B9"/>
    <w:rsid w:val="00C17467"/>
    <w:rsid w:val="00C2065A"/>
    <w:rsid w:val="00C22A4C"/>
    <w:rsid w:val="00C23E7C"/>
    <w:rsid w:val="00C24FEE"/>
    <w:rsid w:val="00C27495"/>
    <w:rsid w:val="00C3270A"/>
    <w:rsid w:val="00C34239"/>
    <w:rsid w:val="00C35A41"/>
    <w:rsid w:val="00C35BF2"/>
    <w:rsid w:val="00C37EAC"/>
    <w:rsid w:val="00C41B19"/>
    <w:rsid w:val="00C41EB2"/>
    <w:rsid w:val="00C467EB"/>
    <w:rsid w:val="00C5094D"/>
    <w:rsid w:val="00C53044"/>
    <w:rsid w:val="00C550C6"/>
    <w:rsid w:val="00C60133"/>
    <w:rsid w:val="00C60969"/>
    <w:rsid w:val="00C60BE5"/>
    <w:rsid w:val="00C623E7"/>
    <w:rsid w:val="00C70D17"/>
    <w:rsid w:val="00C7281D"/>
    <w:rsid w:val="00C74BFD"/>
    <w:rsid w:val="00C80734"/>
    <w:rsid w:val="00C97727"/>
    <w:rsid w:val="00CA1A4D"/>
    <w:rsid w:val="00CB3A25"/>
    <w:rsid w:val="00CC57B9"/>
    <w:rsid w:val="00CC695B"/>
    <w:rsid w:val="00CD1F8A"/>
    <w:rsid w:val="00CD2214"/>
    <w:rsid w:val="00CD300B"/>
    <w:rsid w:val="00CD58F0"/>
    <w:rsid w:val="00CD6C0C"/>
    <w:rsid w:val="00CE0EF0"/>
    <w:rsid w:val="00CE4EF5"/>
    <w:rsid w:val="00CE6AA4"/>
    <w:rsid w:val="00CF0536"/>
    <w:rsid w:val="00CF3280"/>
    <w:rsid w:val="00D0324F"/>
    <w:rsid w:val="00D073A6"/>
    <w:rsid w:val="00D13ABF"/>
    <w:rsid w:val="00D146A0"/>
    <w:rsid w:val="00D20F73"/>
    <w:rsid w:val="00D24828"/>
    <w:rsid w:val="00D31437"/>
    <w:rsid w:val="00D32EF2"/>
    <w:rsid w:val="00D41901"/>
    <w:rsid w:val="00D46AA2"/>
    <w:rsid w:val="00D610A3"/>
    <w:rsid w:val="00D61A8B"/>
    <w:rsid w:val="00D64332"/>
    <w:rsid w:val="00D658D3"/>
    <w:rsid w:val="00D72683"/>
    <w:rsid w:val="00D742A9"/>
    <w:rsid w:val="00D74E4D"/>
    <w:rsid w:val="00D75153"/>
    <w:rsid w:val="00D82237"/>
    <w:rsid w:val="00D9338B"/>
    <w:rsid w:val="00D9649A"/>
    <w:rsid w:val="00D96B92"/>
    <w:rsid w:val="00D96FEA"/>
    <w:rsid w:val="00DA0031"/>
    <w:rsid w:val="00DA2084"/>
    <w:rsid w:val="00DA6E08"/>
    <w:rsid w:val="00DB6AEE"/>
    <w:rsid w:val="00DC1C63"/>
    <w:rsid w:val="00DD02A8"/>
    <w:rsid w:val="00DD3429"/>
    <w:rsid w:val="00DD6530"/>
    <w:rsid w:val="00DE1294"/>
    <w:rsid w:val="00DE2CCA"/>
    <w:rsid w:val="00DE3D26"/>
    <w:rsid w:val="00DE6F64"/>
    <w:rsid w:val="00DE7B24"/>
    <w:rsid w:val="00DE7C5C"/>
    <w:rsid w:val="00DF20BA"/>
    <w:rsid w:val="00DF3178"/>
    <w:rsid w:val="00DF5D61"/>
    <w:rsid w:val="00DF678C"/>
    <w:rsid w:val="00E01154"/>
    <w:rsid w:val="00E0467C"/>
    <w:rsid w:val="00E07667"/>
    <w:rsid w:val="00E10884"/>
    <w:rsid w:val="00E137F8"/>
    <w:rsid w:val="00E144FB"/>
    <w:rsid w:val="00E14BA5"/>
    <w:rsid w:val="00E161F2"/>
    <w:rsid w:val="00E170B4"/>
    <w:rsid w:val="00E21464"/>
    <w:rsid w:val="00E2460E"/>
    <w:rsid w:val="00E26870"/>
    <w:rsid w:val="00E310D8"/>
    <w:rsid w:val="00E34C70"/>
    <w:rsid w:val="00E3791C"/>
    <w:rsid w:val="00E438C3"/>
    <w:rsid w:val="00E46864"/>
    <w:rsid w:val="00E520C6"/>
    <w:rsid w:val="00E5505F"/>
    <w:rsid w:val="00E56A7B"/>
    <w:rsid w:val="00E56D83"/>
    <w:rsid w:val="00E7275C"/>
    <w:rsid w:val="00E74827"/>
    <w:rsid w:val="00E749E8"/>
    <w:rsid w:val="00E80756"/>
    <w:rsid w:val="00E81F3D"/>
    <w:rsid w:val="00E829C0"/>
    <w:rsid w:val="00E82BC2"/>
    <w:rsid w:val="00E85DDA"/>
    <w:rsid w:val="00E90545"/>
    <w:rsid w:val="00E961C1"/>
    <w:rsid w:val="00E96677"/>
    <w:rsid w:val="00EA170E"/>
    <w:rsid w:val="00EC4179"/>
    <w:rsid w:val="00EC4D12"/>
    <w:rsid w:val="00ED5772"/>
    <w:rsid w:val="00ED66DA"/>
    <w:rsid w:val="00EE0587"/>
    <w:rsid w:val="00EE12CE"/>
    <w:rsid w:val="00EE308A"/>
    <w:rsid w:val="00EE3251"/>
    <w:rsid w:val="00EE3FBB"/>
    <w:rsid w:val="00EE447E"/>
    <w:rsid w:val="00EE7BD6"/>
    <w:rsid w:val="00EF1517"/>
    <w:rsid w:val="00EF25B5"/>
    <w:rsid w:val="00F00A41"/>
    <w:rsid w:val="00F01722"/>
    <w:rsid w:val="00F07F89"/>
    <w:rsid w:val="00F10905"/>
    <w:rsid w:val="00F11BD2"/>
    <w:rsid w:val="00F14501"/>
    <w:rsid w:val="00F15700"/>
    <w:rsid w:val="00F17708"/>
    <w:rsid w:val="00F20118"/>
    <w:rsid w:val="00F315F6"/>
    <w:rsid w:val="00F31C5B"/>
    <w:rsid w:val="00F35C1A"/>
    <w:rsid w:val="00F371EF"/>
    <w:rsid w:val="00F54368"/>
    <w:rsid w:val="00F60C94"/>
    <w:rsid w:val="00F61869"/>
    <w:rsid w:val="00F65642"/>
    <w:rsid w:val="00F66787"/>
    <w:rsid w:val="00F879D2"/>
    <w:rsid w:val="00F91D96"/>
    <w:rsid w:val="00F934B6"/>
    <w:rsid w:val="00F958DE"/>
    <w:rsid w:val="00FA37DA"/>
    <w:rsid w:val="00FA4E83"/>
    <w:rsid w:val="00FA7C33"/>
    <w:rsid w:val="00FB14E2"/>
    <w:rsid w:val="00FB1E50"/>
    <w:rsid w:val="00FB25E2"/>
    <w:rsid w:val="00FB2CA9"/>
    <w:rsid w:val="00FB470B"/>
    <w:rsid w:val="00FC5CF9"/>
    <w:rsid w:val="00FD6DA0"/>
    <w:rsid w:val="00FE4321"/>
    <w:rsid w:val="00FE4C5A"/>
    <w:rsid w:val="00FE6107"/>
    <w:rsid w:val="00FE6ED7"/>
    <w:rsid w:val="00FF288F"/>
    <w:rsid w:val="00FF7563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06DA199"/>
  <w15:docId w15:val="{38505C11-6F15-4A96-A73A-4116A00308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17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34"/>
    <w:qFormat/>
    <w:rsid w:val="00A82AA5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D31437"/>
    <w:rPr>
      <w:color w:val="0000FF"/>
      <w:u w:val="single"/>
    </w:rPr>
  </w:style>
  <w:style w:type="character" w:styleId="Textedelespacerserv">
    <w:name w:val="Placeholder Text"/>
    <w:basedOn w:val="Policepardfaut"/>
    <w:uiPriority w:val="99"/>
    <w:semiHidden/>
    <w:rsid w:val="00877B8F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8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4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F505646-6B45-4B6B-A8BD-655A8AF6F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191</TotalTime>
  <Pages>5</Pages>
  <Words>1068</Words>
  <Characters>5875</Characters>
  <DocSecurity>0</DocSecurity>
  <Lines>48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2014-07-07T13:51:00Z</cp:lastPrinted>
  <dcterms:created xsi:type="dcterms:W3CDTF">2022-11-18T15:16:00Z</dcterms:created>
  <dcterms:modified xsi:type="dcterms:W3CDTF">2026-01-20T08:57:00Z</dcterms:modified>
</cp:coreProperties>
</file>