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90FBC6" w14:textId="77777777" w:rsidR="00295B1E" w:rsidRDefault="00C05A55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2117B346" w14:textId="77777777" w:rsidR="00295B1E" w:rsidRDefault="00295B1E">
      <w:pPr>
        <w:pStyle w:val="ECEbordure"/>
        <w:jc w:val="center"/>
        <w:rPr>
          <w:b/>
          <w:sz w:val="24"/>
          <w:szCs w:val="24"/>
        </w:rPr>
      </w:pPr>
    </w:p>
    <w:p w14:paraId="25453DD4" w14:textId="77777777" w:rsidR="00295B1E" w:rsidRDefault="00C05A55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6C61A6BC" w14:textId="77777777" w:rsidR="00295B1E" w:rsidRDefault="00C05A55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79466764" w14:textId="77777777" w:rsidR="00295B1E" w:rsidRDefault="00295B1E">
      <w:pPr>
        <w:pStyle w:val="ECEbordure"/>
        <w:jc w:val="center"/>
      </w:pPr>
    </w:p>
    <w:p w14:paraId="1CF95327" w14:textId="77777777" w:rsidR="00295B1E" w:rsidRDefault="00C05A55">
      <w:pPr>
        <w:pStyle w:val="ECEbordure"/>
        <w:jc w:val="center"/>
      </w:pPr>
      <w:r>
        <w:t>Cette situation d’évaluation fait partie de la banque nationale.</w:t>
      </w:r>
    </w:p>
    <w:p w14:paraId="23F7C155" w14:textId="77777777" w:rsidR="00295B1E" w:rsidRDefault="00295B1E">
      <w:pPr>
        <w:pStyle w:val="ECEbordure"/>
        <w:jc w:val="center"/>
      </w:pPr>
    </w:p>
    <w:p w14:paraId="72C09C43" w14:textId="77777777" w:rsidR="00295B1E" w:rsidRDefault="00295B1E">
      <w:pPr>
        <w:pStyle w:val="ECEcorps"/>
      </w:pPr>
    </w:p>
    <w:p w14:paraId="6237B3FE" w14:textId="77777777" w:rsidR="00295B1E" w:rsidRDefault="00C05A55">
      <w:pPr>
        <w:pStyle w:val="ECEfiche"/>
        <w:pBdr>
          <w:right w:val="single" w:sz="12" w:space="0" w:color="000000"/>
        </w:pBdr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>
        <w:t>ÉNONCÉ DESTINÉ AU CANDIDAT</w:t>
      </w:r>
      <w:bookmarkEnd w:id="1"/>
      <w:bookmarkEnd w:id="2"/>
    </w:p>
    <w:p w14:paraId="0E0108A5" w14:textId="77777777" w:rsidR="00295B1E" w:rsidRDefault="00295B1E">
      <w:pPr>
        <w:pStyle w:val="ECEcorps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295B1E" w14:paraId="7B83FC3C" w14:textId="7777777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B54E99" w14:textId="77777777" w:rsidR="00295B1E" w:rsidRDefault="00C05A55">
            <w:pPr>
              <w:pStyle w:val="ECEcorps"/>
            </w:pPr>
            <w:r>
              <w:t xml:space="preserve">NOM : </w:t>
            </w:r>
          </w:p>
          <w:p w14:paraId="3E952750" w14:textId="77777777" w:rsidR="00295B1E" w:rsidRDefault="00295B1E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11F8D5" w14:textId="77777777" w:rsidR="00295B1E" w:rsidRDefault="00C05A55">
            <w:pPr>
              <w:pStyle w:val="ECEcorps"/>
            </w:pPr>
            <w:r>
              <w:t xml:space="preserve">Prénom : </w:t>
            </w:r>
          </w:p>
        </w:tc>
      </w:tr>
      <w:tr w:rsidR="00295B1E" w14:paraId="31AC7647" w14:textId="7777777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70898E" w14:textId="77777777" w:rsidR="00295B1E" w:rsidRDefault="00C05A55">
            <w:pPr>
              <w:pStyle w:val="ECEcorps"/>
            </w:pPr>
            <w:r>
              <w:t xml:space="preserve">Centre d’examen : </w:t>
            </w:r>
          </w:p>
          <w:p w14:paraId="2559B486" w14:textId="77777777" w:rsidR="00295B1E" w:rsidRDefault="00295B1E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D6F4B66" w14:textId="77777777" w:rsidR="00295B1E" w:rsidRDefault="00C05A55">
            <w:pPr>
              <w:pStyle w:val="ECEcorps"/>
            </w:pPr>
            <w:r>
              <w:t xml:space="preserve">n° d’inscription : </w:t>
            </w:r>
          </w:p>
        </w:tc>
      </w:tr>
    </w:tbl>
    <w:p w14:paraId="40423CC3" w14:textId="77777777" w:rsidR="00295B1E" w:rsidRDefault="00295B1E">
      <w:pPr>
        <w:pStyle w:val="ECEcorps"/>
      </w:pPr>
    </w:p>
    <w:p w14:paraId="4821DCCE" w14:textId="77777777" w:rsidR="00295B1E" w:rsidRDefault="00C05A55">
      <w:pPr>
        <w:pStyle w:val="ECEbordure"/>
      </w:pPr>
      <w:r>
        <w:t xml:space="preserve">Cette situation d’évaluation comporte </w:t>
      </w:r>
      <w:r>
        <w:rPr>
          <w:b/>
        </w:rPr>
        <w:t xml:space="preserve">cinq </w:t>
      </w:r>
      <w:r>
        <w:t>pages sur lesquelles le candidat doit consigner ses réponses.</w:t>
      </w:r>
    </w:p>
    <w:p w14:paraId="5620AE1D" w14:textId="77777777" w:rsidR="00295B1E" w:rsidRDefault="00C05A55">
      <w:pPr>
        <w:pStyle w:val="ECEbordure"/>
      </w:pPr>
      <w:r>
        <w:t>Le candidat doit restituer ce document avant de sortir de la salle d'examen.</w:t>
      </w:r>
    </w:p>
    <w:p w14:paraId="3EC4823A" w14:textId="77777777" w:rsidR="00295B1E" w:rsidRDefault="00295B1E">
      <w:pPr>
        <w:pStyle w:val="ECEbordure"/>
      </w:pPr>
    </w:p>
    <w:p w14:paraId="13C4AFEF" w14:textId="77777777" w:rsidR="00295B1E" w:rsidRDefault="00C05A55">
      <w:pPr>
        <w:pStyle w:val="ECEbordure"/>
      </w:pPr>
      <w:r>
        <w:t>Le candidat doit agir en autonomie et faire preuve d’initiative tout au long de l’épreuve.</w:t>
      </w:r>
    </w:p>
    <w:p w14:paraId="7B9E1486" w14:textId="77777777" w:rsidR="00295B1E" w:rsidRDefault="00C05A55">
      <w:pPr>
        <w:pStyle w:val="ECEbordure"/>
      </w:pPr>
      <w:r>
        <w:t>En cas de difficulté, le candidat peut solliciter l’examinateur afin de lui permettre de continuer la tâche.</w:t>
      </w:r>
    </w:p>
    <w:p w14:paraId="7A865B6D" w14:textId="77777777" w:rsidR="00295B1E" w:rsidRDefault="00C05A55">
      <w:pPr>
        <w:pStyle w:val="ECEbordure"/>
      </w:pPr>
      <w:r>
        <w:t>L’examinateur peut intervenir à tout moment, s’il le juge utile.</w:t>
      </w:r>
    </w:p>
    <w:p w14:paraId="0F6E6374" w14:textId="77777777" w:rsidR="00295B1E" w:rsidRDefault="00C05A55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18EA208D" w14:textId="77777777" w:rsidR="00295B1E" w:rsidRDefault="00295B1E">
      <w:pPr>
        <w:pStyle w:val="ECEcorps"/>
        <w:rPr>
          <w:u w:val="single"/>
        </w:rPr>
      </w:pPr>
    </w:p>
    <w:p w14:paraId="68EF78AB" w14:textId="77777777" w:rsidR="00295B1E" w:rsidRDefault="00295B1E">
      <w:pPr>
        <w:pStyle w:val="ECEcorps"/>
        <w:rPr>
          <w:u w:val="single"/>
        </w:rPr>
      </w:pPr>
    </w:p>
    <w:p w14:paraId="45F521D8" w14:textId="77777777" w:rsidR="00295B1E" w:rsidRDefault="00C05A55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6820409F" w14:textId="77777777" w:rsidR="00295B1E" w:rsidRDefault="00295B1E">
      <w:pPr>
        <w:pStyle w:val="ECEcorps"/>
        <w:rPr>
          <w:u w:val="single"/>
        </w:rPr>
      </w:pPr>
    </w:p>
    <w:p w14:paraId="385BF5D8" w14:textId="1A84C145" w:rsidR="00295B1E" w:rsidRDefault="00C05A55">
      <w:pPr>
        <w:pStyle w:val="ECEcorps"/>
      </w:pPr>
      <w:r>
        <w:t>Les écrans de smartphone ne possèdent pas tous le même nombre de pixe</w:t>
      </w:r>
      <w:r w:rsidR="005A1303">
        <w:t>ls. Bien que d</w:t>
      </w:r>
      <w:r>
        <w:t xml:space="preserve">e très petite taille, un écran de smartphone peut en posséder plusieurs millions. À l’heure actuelle, les smartphones les plus performants ont </w:t>
      </w:r>
      <w:r w:rsidR="00625ECD">
        <w:t xml:space="preserve">un </w:t>
      </w:r>
      <w:r>
        <w:t xml:space="preserve">écran </w:t>
      </w:r>
      <w:r w:rsidR="00625ECD">
        <w:t>possédant</w:t>
      </w:r>
      <w:r>
        <w:t xml:space="preserve"> (4096 x 2160) pixels.</w:t>
      </w:r>
    </w:p>
    <w:p w14:paraId="3AF33064" w14:textId="77777777" w:rsidR="00295B1E" w:rsidRDefault="00C05A55">
      <w:pPr>
        <w:pStyle w:val="ECEcorps"/>
        <w:spacing w:before="240"/>
        <w:jc w:val="center"/>
      </w:pPr>
      <w:r>
        <w:rPr>
          <w:noProof/>
        </w:rPr>
        <mc:AlternateContent>
          <mc:Choice Requires="wpg">
            <w:drawing>
              <wp:inline distT="0" distB="0" distL="0" distR="0" wp14:anchorId="0EF1D59D" wp14:editId="6E9CAE9D">
                <wp:extent cx="2249022" cy="1422373"/>
                <wp:effectExtent l="0" t="0" r="0" b="0"/>
                <wp:docPr id="1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70510094" name=""/>
                        <pic:cNvPicPr>
                          <a:picLocks noChangeAspect="1"/>
                        </pic:cNvPicPr>
                      </pic:nvPicPr>
                      <pic:blipFill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2249022" cy="14223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 xmlns:w16sdtfl="http://schemas.microsoft.com/office/word/2024/wordml/sdtformatlock"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width:177.09pt;height:112.00pt;mso-wrap-distance-left:0.00pt;mso-wrap-distance-top:0.00pt;mso-wrap-distance-right:0.00pt;mso-wrap-distance-bottom:0.00pt;z-index:1;" stroked="false">
                <v:imagedata r:id="rId12" o:title=""/>
                <o:lock v:ext="edit" rotation="t"/>
              </v:shape>
            </w:pict>
          </mc:Fallback>
        </mc:AlternateContent>
      </w:r>
    </w:p>
    <w:p w14:paraId="1E944CC3" w14:textId="77777777" w:rsidR="00295B1E" w:rsidRDefault="00295B1E">
      <w:pPr>
        <w:pStyle w:val="ECEcorps"/>
      </w:pPr>
    </w:p>
    <w:p w14:paraId="3A51A5EA" w14:textId="77777777" w:rsidR="00295B1E" w:rsidRPr="00FA6A94" w:rsidRDefault="00C05A55">
      <w:pPr>
        <w:pStyle w:val="ECEcorps"/>
        <w:jc w:val="right"/>
        <w:rPr>
          <w:i/>
          <w:iCs/>
          <w:sz w:val="16"/>
          <w:szCs w:val="16"/>
        </w:rPr>
      </w:pPr>
      <w:r w:rsidRPr="00FA6A94">
        <w:rPr>
          <w:i/>
          <w:iCs/>
          <w:sz w:val="16"/>
          <w:szCs w:val="16"/>
        </w:rPr>
        <w:t>D’après https://www.imedias.pro/cours-en-ligne/informatique/definition-resolution-taille-ecran/le-pixel-sur-un-ecran/#google_vignette</w:t>
      </w:r>
    </w:p>
    <w:p w14:paraId="6956CA03" w14:textId="77777777" w:rsidR="00295B1E" w:rsidRDefault="00295B1E">
      <w:pPr>
        <w:pStyle w:val="ECEcorps"/>
        <w:jc w:val="center"/>
      </w:pPr>
    </w:p>
    <w:p w14:paraId="4190C449" w14:textId="77777777" w:rsidR="00295B1E" w:rsidRDefault="00295B1E">
      <w:pPr>
        <w:pStyle w:val="ECEcorps"/>
      </w:pPr>
    </w:p>
    <w:p w14:paraId="69C6ED46" w14:textId="1F0EB61C" w:rsidR="00295B1E" w:rsidRDefault="00C05A55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>Le but de cette épreuve est d</w:t>
      </w:r>
      <w:r w:rsidR="001A1EE9">
        <w:rPr>
          <w:b/>
          <w:i/>
          <w:sz w:val="24"/>
        </w:rPr>
        <w:t>e déterminer l</w:t>
      </w:r>
      <w:r w:rsidR="00920945">
        <w:rPr>
          <w:b/>
          <w:i/>
          <w:sz w:val="24"/>
        </w:rPr>
        <w:t>a</w:t>
      </w:r>
      <w:r w:rsidR="001A1EE9">
        <w:rPr>
          <w:b/>
          <w:i/>
          <w:sz w:val="24"/>
        </w:rPr>
        <w:t xml:space="preserve"> dimension</w:t>
      </w:r>
      <w:r w:rsidR="00920945">
        <w:rPr>
          <w:b/>
          <w:i/>
          <w:sz w:val="24"/>
        </w:rPr>
        <w:t xml:space="preserve"> et la forme</w:t>
      </w:r>
      <w:r>
        <w:rPr>
          <w:b/>
          <w:i/>
          <w:sz w:val="24"/>
        </w:rPr>
        <w:t xml:space="preserve"> </w:t>
      </w:r>
      <w:r w:rsidR="00884C19">
        <w:rPr>
          <w:b/>
          <w:i/>
          <w:sz w:val="24"/>
        </w:rPr>
        <w:t>d’</w:t>
      </w:r>
      <w:r>
        <w:rPr>
          <w:b/>
          <w:i/>
          <w:sz w:val="24"/>
        </w:rPr>
        <w:t>un pixel sur un écran de smartphone</w:t>
      </w:r>
      <w:r w:rsidR="00884C19">
        <w:rPr>
          <w:b/>
          <w:i/>
          <w:sz w:val="24"/>
        </w:rPr>
        <w:t xml:space="preserve"> par interférométrie.</w:t>
      </w:r>
    </w:p>
    <w:p w14:paraId="1CB269BD" w14:textId="038F43DE" w:rsidR="00FA6A94" w:rsidRDefault="00FA6A94">
      <w:pPr>
        <w:pStyle w:val="ECEcorps"/>
        <w:rPr>
          <w:b/>
          <w:i/>
          <w:sz w:val="24"/>
        </w:rPr>
      </w:pPr>
    </w:p>
    <w:p w14:paraId="2A2B44B6" w14:textId="58F7C246" w:rsidR="00FA6A94" w:rsidRDefault="00FA6A94">
      <w:pPr>
        <w:pStyle w:val="ECEcorps"/>
        <w:rPr>
          <w:b/>
          <w:i/>
          <w:sz w:val="24"/>
        </w:rPr>
      </w:pPr>
    </w:p>
    <w:p w14:paraId="33E4CE33" w14:textId="77777777" w:rsidR="00FA6A94" w:rsidRDefault="00FA6A94">
      <w:pPr>
        <w:pStyle w:val="ECEcorps"/>
        <w:rPr>
          <w:b/>
          <w:i/>
          <w:sz w:val="24"/>
        </w:rPr>
      </w:pPr>
    </w:p>
    <w:p w14:paraId="7FCB6C7B" w14:textId="406CF4C8" w:rsidR="00295B1E" w:rsidRPr="00FA6A94" w:rsidRDefault="00FA6A94" w:rsidP="00FA6A94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  <w:r w:rsidR="00C05A55"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3A0DB261" w14:textId="77777777" w:rsidR="00295B1E" w:rsidRDefault="00295B1E">
      <w:pPr>
        <w:pStyle w:val="ECEcorps"/>
      </w:pPr>
    </w:p>
    <w:p w14:paraId="3A810B48" w14:textId="6FAB5F7F" w:rsidR="00295B1E" w:rsidRDefault="00C907DF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Figure d’interférence par un </w:t>
      </w:r>
      <w:r w:rsidR="00C05A55" w:rsidRPr="00884C19">
        <w:rPr>
          <w:sz w:val="24"/>
          <w:szCs w:val="24"/>
        </w:rPr>
        <w:t>réseau</w:t>
      </w:r>
      <w:r w:rsidR="00F43330" w:rsidRPr="00884C19">
        <w:rPr>
          <w:sz w:val="24"/>
          <w:szCs w:val="24"/>
        </w:rPr>
        <w:t xml:space="preserve"> en transmission</w:t>
      </w:r>
    </w:p>
    <w:p w14:paraId="039A8D0C" w14:textId="38E3B1EE" w:rsidR="00295B1E" w:rsidRDefault="00FA6A94">
      <w:pPr>
        <w:pStyle w:val="ECEcorps"/>
      </w:pPr>
      <w:r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0BE3C149" wp14:editId="4F24F794">
            <wp:simplePos x="0" y="0"/>
            <wp:positionH relativeFrom="margin">
              <wp:posOffset>4747167</wp:posOffset>
            </wp:positionH>
            <wp:positionV relativeFrom="paragraph">
              <wp:posOffset>5715</wp:posOffset>
            </wp:positionV>
            <wp:extent cx="1854200" cy="890270"/>
            <wp:effectExtent l="0" t="0" r="0" b="5080"/>
            <wp:wrapSquare wrapText="bothSides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939888" name="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/>
                  </pic:blipFill>
                  <pic:spPr bwMode="auto">
                    <a:xfrm>
                      <a:off x="0" y="0"/>
                      <a:ext cx="1854200" cy="890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21A833" w14:textId="0B0091E5" w:rsidR="00295B1E" w:rsidRDefault="00C05A55">
      <w:pPr>
        <w:spacing w:before="2" w:after="2" w:line="240" w:lineRule="auto"/>
      </w:pPr>
      <w:r>
        <w:t xml:space="preserve">Un </w:t>
      </w:r>
      <w:r w:rsidR="005A1303">
        <w:t>« </w:t>
      </w:r>
      <w:r>
        <w:t>réseau</w:t>
      </w:r>
      <w:r w:rsidR="005A1303">
        <w:t xml:space="preserve"> en transmission »</w:t>
      </w:r>
      <w:r>
        <w:t xml:space="preserve"> est une diapositive constituée d’un grand nombre de </w:t>
      </w:r>
      <w:r w:rsidRPr="0041545E">
        <w:t>traits</w:t>
      </w:r>
      <w:r w:rsidRPr="00A23385">
        <w:t xml:space="preserve"> </w:t>
      </w:r>
      <w:r w:rsidR="005A1303">
        <w:rPr>
          <w:color w:val="auto"/>
        </w:rPr>
        <w:t>tous parallèles et espacé</w:t>
      </w:r>
      <w:r w:rsidRPr="00A23385">
        <w:rPr>
          <w:color w:val="auto"/>
        </w:rPr>
        <w:t xml:space="preserve">s d’une très petite distance notée </w:t>
      </w:r>
      <w:r w:rsidRPr="00A23385">
        <w:rPr>
          <w:i/>
          <w:iCs/>
          <w:color w:val="auto"/>
        </w:rPr>
        <w:t>a</w:t>
      </w:r>
      <w:r w:rsidRPr="00A23385">
        <w:rPr>
          <w:color w:val="auto"/>
        </w:rPr>
        <w:t xml:space="preserve"> que l’on appelle le </w:t>
      </w:r>
      <w:r w:rsidR="005A1303">
        <w:rPr>
          <w:color w:val="auto"/>
        </w:rPr>
        <w:t>« </w:t>
      </w:r>
      <w:r w:rsidRPr="00A23385">
        <w:rPr>
          <w:color w:val="auto"/>
        </w:rPr>
        <w:t xml:space="preserve">pas </w:t>
      </w:r>
      <w:r>
        <w:t>du réseau</w:t>
      </w:r>
      <w:r w:rsidR="005A1303">
        <w:t> »</w:t>
      </w:r>
      <w:r>
        <w:t>.</w:t>
      </w:r>
    </w:p>
    <w:p w14:paraId="642BCBA3" w14:textId="3BA4EF8D" w:rsidR="00DA576F" w:rsidRDefault="005A1303">
      <w:pPr>
        <w:spacing w:before="2" w:after="2" w:line="240" w:lineRule="auto"/>
      </w:pPr>
      <w:r>
        <w:t>En général</w:t>
      </w:r>
      <w:r w:rsidR="00060087">
        <w:t xml:space="preserve"> le fournisseur indique la densité </w:t>
      </w:r>
      <w:r w:rsidRPr="00060087">
        <w:rPr>
          <w:i/>
          <w:iCs/>
        </w:rPr>
        <w:t>n</w:t>
      </w:r>
      <w:r>
        <w:t xml:space="preserve"> </w:t>
      </w:r>
      <w:r w:rsidR="00060087">
        <w:t>de traits par millimètre</w:t>
      </w:r>
      <w:r>
        <w:t>, exprimée</w:t>
      </w:r>
      <w:r w:rsidR="00060087">
        <w:t xml:space="preserve"> </w:t>
      </w:r>
      <w:r>
        <w:t>en </w:t>
      </w:r>
      <w:r w:rsidR="004A01C7">
        <w:rPr>
          <w:bCs/>
          <w:iCs/>
        </w:rPr>
        <w:t>mm</w:t>
      </w:r>
      <w:r w:rsidR="004A01C7" w:rsidRPr="00060087">
        <w:rPr>
          <w:bCs/>
          <w:iCs/>
          <w:vertAlign w:val="superscript"/>
        </w:rPr>
        <w:t>-1</w:t>
      </w:r>
      <w:r>
        <w:t xml:space="preserve">. La relation qui lie la distance </w:t>
      </w:r>
      <w:r w:rsidRPr="005A1303">
        <w:rPr>
          <w:i/>
        </w:rPr>
        <w:t>a</w:t>
      </w:r>
      <w:r>
        <w:t xml:space="preserve"> et la densité </w:t>
      </w:r>
      <w:r w:rsidRPr="005A1303">
        <w:rPr>
          <w:i/>
        </w:rPr>
        <w:t xml:space="preserve">n </w:t>
      </w:r>
      <w:r>
        <w:t xml:space="preserve">est : </w:t>
      </w:r>
    </w:p>
    <w:p w14:paraId="7949D3AD" w14:textId="14C895FE" w:rsidR="00060087" w:rsidRPr="004A01C7" w:rsidRDefault="00060087" w:rsidP="004A01C7">
      <w:pPr>
        <w:spacing w:before="2" w:after="2" w:line="240" w:lineRule="auto"/>
        <w:rPr>
          <w:bCs/>
          <w:iCs/>
        </w:rPr>
      </w:pPr>
      <m:oMathPara>
        <m:oMath>
          <m:r>
            <m:rPr>
              <m:nor/>
            </m:rPr>
            <w:rPr>
              <w:rFonts w:asciiTheme="minorBidi" w:hAnsiTheme="minorBidi" w:cstheme="minorBidi"/>
              <w:bCs/>
              <w:i/>
              <w:iCs/>
            </w:rPr>
            <m:t xml:space="preserve">n </m:t>
          </m:r>
          <m:r>
            <m:rPr>
              <m:nor/>
            </m:rPr>
            <w:rPr>
              <w:rFonts w:asciiTheme="minorBidi" w:hAnsiTheme="minorBidi" w:cstheme="minorBidi"/>
              <w:bCs/>
            </w:rPr>
            <m:t>=</m:t>
          </m:r>
          <m:r>
            <m:rPr>
              <m:nor/>
            </m:rPr>
            <w:rPr>
              <w:rFonts w:asciiTheme="minorBidi" w:hAnsiTheme="minorBidi" w:cstheme="minorBidi"/>
              <w:bCs/>
              <w:i/>
              <w:iCs/>
            </w:rPr>
            <m:t xml:space="preserve"> </m:t>
          </m:r>
          <m:f>
            <m:fPr>
              <m:ctrlPr>
                <w:rPr>
                  <w:rFonts w:ascii="Cambria Math" w:hAnsi="Cambria Math" w:cstheme="minorBidi"/>
                  <w:bCs/>
                  <w:i/>
                  <w:iCs/>
                </w:rPr>
              </m:ctrlPr>
            </m:fPr>
            <m:num>
              <m:r>
                <m:rPr>
                  <m:nor/>
                </m:rPr>
                <w:rPr>
                  <w:rFonts w:asciiTheme="minorBidi" w:hAnsiTheme="minorBidi" w:cstheme="minorBidi"/>
                  <w:bCs/>
                  <w:i/>
                  <w:iCs/>
                </w:rPr>
                <m:t>1</m:t>
              </m:r>
            </m:num>
            <m:den>
              <m:r>
                <m:rPr>
                  <m:nor/>
                </m:rPr>
                <w:rPr>
                  <w:rFonts w:asciiTheme="minorBidi" w:hAnsiTheme="minorBidi" w:cstheme="minorBidi"/>
                  <w:bCs/>
                  <w:i/>
                  <w:iCs/>
                </w:rPr>
                <m:t>a</m:t>
              </m:r>
            </m:den>
          </m:f>
        </m:oMath>
      </m:oMathPara>
    </w:p>
    <w:p w14:paraId="4B7E32CD" w14:textId="122DCB29" w:rsidR="00295B1E" w:rsidRDefault="00295B1E">
      <w:pPr>
        <w:pStyle w:val="ECEcorps"/>
      </w:pPr>
    </w:p>
    <w:p w14:paraId="01D79341" w14:textId="77777777" w:rsidR="00FA6A94" w:rsidRDefault="00FA6A94">
      <w:pPr>
        <w:pStyle w:val="ECEcorps"/>
      </w:pPr>
    </w:p>
    <w:p w14:paraId="436FB5CB" w14:textId="77777777" w:rsidR="00295B1E" w:rsidRDefault="00C05A55">
      <w:pPr>
        <w:pStyle w:val="ECEcorps"/>
        <w:jc w:val="center"/>
      </w:pPr>
      <w:r>
        <w:rPr>
          <w:noProof/>
        </w:rPr>
        <w:drawing>
          <wp:inline distT="0" distB="0" distL="0" distR="0" wp14:anchorId="72BA60BB" wp14:editId="1334D8B8">
            <wp:extent cx="3334328" cy="1590040"/>
            <wp:effectExtent l="0" t="0" r="0" b="0"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688496" name=""/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t="12474" r="480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9101" cy="1597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C6FF73" w14:textId="049EEEC5" w:rsidR="005A1303" w:rsidRDefault="00C05A55" w:rsidP="005A1303">
      <w:pPr>
        <w:pStyle w:val="ECEtitre"/>
        <w:spacing w:line="360" w:lineRule="auto"/>
        <w:jc w:val="center"/>
        <w:rPr>
          <w:b w:val="0"/>
          <w:bCs/>
          <w:i/>
          <w:iCs/>
          <w:sz w:val="18"/>
          <w:u w:val="none"/>
        </w:rPr>
      </w:pPr>
      <w:r w:rsidRPr="005A1303">
        <w:rPr>
          <w:b w:val="0"/>
          <w:bCs/>
          <w:i/>
          <w:sz w:val="18"/>
          <w:u w:val="none"/>
        </w:rPr>
        <w:t xml:space="preserve">Schéma du dispositif d’un réseau éclairé par un </w:t>
      </w:r>
      <w:r w:rsidR="00FA6A94" w:rsidRPr="005A1303">
        <w:rPr>
          <w:b w:val="0"/>
          <w:bCs/>
          <w:i/>
          <w:sz w:val="18"/>
          <w:u w:val="none"/>
        </w:rPr>
        <w:t>l</w:t>
      </w:r>
      <w:r w:rsidRPr="005A1303">
        <w:rPr>
          <w:b w:val="0"/>
          <w:bCs/>
          <w:i/>
          <w:sz w:val="18"/>
          <w:u w:val="none"/>
        </w:rPr>
        <w:t xml:space="preserve">aser et figure </w:t>
      </w:r>
      <w:r w:rsidR="00C907DF" w:rsidRPr="005A1303">
        <w:rPr>
          <w:b w:val="0"/>
          <w:bCs/>
          <w:i/>
          <w:sz w:val="18"/>
          <w:u w:val="none"/>
        </w:rPr>
        <w:t>d‘interférence</w:t>
      </w:r>
      <w:r w:rsidRPr="005A1303">
        <w:rPr>
          <w:b w:val="0"/>
          <w:bCs/>
          <w:i/>
          <w:sz w:val="18"/>
          <w:u w:val="none"/>
        </w:rPr>
        <w:t xml:space="preserve"> obtenue.</w:t>
      </w:r>
    </w:p>
    <w:p w14:paraId="5BB17A41" w14:textId="3B58B93C" w:rsidR="005A1303" w:rsidRPr="005A1303" w:rsidRDefault="005A1303" w:rsidP="005A1303">
      <w:pPr>
        <w:pStyle w:val="ECEtitre"/>
        <w:spacing w:line="360" w:lineRule="auto"/>
        <w:jc w:val="center"/>
        <w:rPr>
          <w:b w:val="0"/>
          <w:bCs/>
          <w:i/>
          <w:iCs/>
          <w:sz w:val="18"/>
          <w:u w:val="none"/>
        </w:rPr>
      </w:pPr>
      <w:r w:rsidRPr="005A1303">
        <w:rPr>
          <w:b w:val="0"/>
          <w:bCs/>
          <w:i/>
          <w:iCs/>
          <w:sz w:val="18"/>
          <w:u w:val="none"/>
        </w:rPr>
        <w:t>D’après sujet bac S 2017</w:t>
      </w:r>
    </w:p>
    <w:p w14:paraId="4C401E9F" w14:textId="1E613CC1" w:rsidR="00295B1E" w:rsidRDefault="00882AF5">
      <w:pPr>
        <w:pStyle w:val="ECEtitre"/>
        <w:rPr>
          <w:b w:val="0"/>
          <w:bCs/>
          <w:u w:val="none"/>
        </w:rPr>
      </w:pPr>
      <w:r>
        <w:rPr>
          <w:b w:val="0"/>
          <w:bCs/>
          <w:u w:val="none"/>
        </w:rPr>
        <w:t xml:space="preserve">Dans le cadre de cette </w:t>
      </w:r>
      <w:r w:rsidR="005A1303">
        <w:rPr>
          <w:b w:val="0"/>
          <w:bCs/>
          <w:u w:val="none"/>
        </w:rPr>
        <w:t>situation d’évaluation, en se plaçant da</w:t>
      </w:r>
      <w:r w:rsidR="005A1303" w:rsidRPr="005A1303">
        <w:rPr>
          <w:b w:val="0"/>
          <w:bCs/>
          <w:u w:val="none"/>
        </w:rPr>
        <w:t xml:space="preserve">ns </w:t>
      </w:r>
      <w:r w:rsidR="005A1303" w:rsidRPr="005A1303">
        <w:rPr>
          <w:b w:val="0"/>
          <w:u w:val="none"/>
        </w:rPr>
        <w:t>l’approximation des petits angles</w:t>
      </w:r>
      <w:r w:rsidR="005A1303" w:rsidRPr="005A1303">
        <w:rPr>
          <w:b w:val="0"/>
          <w:bCs/>
          <w:u w:val="none"/>
        </w:rPr>
        <w:t xml:space="preserve"> et en </w:t>
      </w:r>
      <w:r w:rsidR="005A1303" w:rsidRPr="005A1303">
        <w:rPr>
          <w:b w:val="0"/>
          <w:u w:val="none"/>
        </w:rPr>
        <w:t>incidence normale</w:t>
      </w:r>
      <w:r w:rsidR="005A1303">
        <w:rPr>
          <w:b w:val="0"/>
          <w:bCs/>
          <w:u w:val="none"/>
        </w:rPr>
        <w:t xml:space="preserve">, </w:t>
      </w:r>
      <w:r w:rsidR="00C05A55">
        <w:rPr>
          <w:b w:val="0"/>
          <w:bCs/>
          <w:u w:val="none"/>
        </w:rPr>
        <w:t>la relation</w:t>
      </w:r>
      <w:r w:rsidR="005A1303">
        <w:rPr>
          <w:b w:val="0"/>
          <w:bCs/>
          <w:u w:val="none"/>
        </w:rPr>
        <w:t xml:space="preserve"> permettant de déterminer l’interfrange </w:t>
      </w:r>
      <w:r w:rsidR="005A1303">
        <w:rPr>
          <w:b w:val="0"/>
          <w:bCs/>
          <w:i/>
          <w:iCs/>
          <w:u w:val="none"/>
        </w:rPr>
        <w:t>L</w:t>
      </w:r>
      <w:r w:rsidR="005A1303">
        <w:rPr>
          <w:b w:val="0"/>
          <w:bCs/>
          <w:u w:val="none"/>
        </w:rPr>
        <w:t xml:space="preserve"> </w:t>
      </w:r>
      <w:r w:rsidR="00C05A55">
        <w:rPr>
          <w:b w:val="0"/>
          <w:bCs/>
          <w:u w:val="none"/>
        </w:rPr>
        <w:t>est identique à celle utilisée dans le cas des fentes d’Young :</w:t>
      </w:r>
    </w:p>
    <w:p w14:paraId="7E719A52" w14:textId="57BC3847" w:rsidR="00295B1E" w:rsidRPr="004A01C7" w:rsidRDefault="009364A8">
      <w:pPr>
        <w:pStyle w:val="ECEcorps"/>
        <w:jc w:val="center"/>
      </w:pPr>
      <m:oMathPara>
        <m:oMath>
          <m:r>
            <m:rPr>
              <m:nor/>
            </m:rPr>
            <w:rPr>
              <w:rFonts w:asciiTheme="minorBidi" w:hAnsiTheme="minorBidi" w:cstheme="minorBidi"/>
              <w:i/>
            </w:rPr>
            <m:t>L</m:t>
          </m:r>
          <m:r>
            <m:rPr>
              <m:nor/>
            </m:rPr>
            <w:rPr>
              <w:rFonts w:asciiTheme="minorBidi" w:hAnsiTheme="minorBidi" w:cstheme="minorBidi"/>
              <w:iCs/>
            </w:rPr>
            <m:t xml:space="preserve"> = </m:t>
          </m:r>
          <m:f>
            <m:fPr>
              <m:ctrlPr>
                <w:rPr>
                  <w:rFonts w:ascii="Cambria Math" w:hAnsi="Cambria Math" w:cstheme="minorBidi"/>
                  <w:i/>
                  <w:iCs/>
                </w:rPr>
              </m:ctrlPr>
            </m:fPr>
            <m:num>
              <m:r>
                <m:rPr>
                  <m:nor/>
                </m:rPr>
                <w:rPr>
                  <w:rFonts w:asciiTheme="minorBidi" w:hAnsiTheme="minorBidi" w:cstheme="minorBidi"/>
                  <w:i/>
                </w:rPr>
                <m:t>k</m:t>
              </m:r>
            </m:num>
            <m:den>
              <m:r>
                <m:rPr>
                  <m:nor/>
                </m:rPr>
                <w:rPr>
                  <w:rFonts w:asciiTheme="minorBidi" w:hAnsiTheme="minorBidi" w:cstheme="minorBidi"/>
                  <w:i/>
                </w:rPr>
                <m:t>a</m:t>
              </m:r>
            </m:den>
          </m:f>
          <m:r>
            <m:rPr>
              <m:nor/>
            </m:rPr>
            <w:rPr>
              <w:rFonts w:asciiTheme="minorBidi" w:hAnsiTheme="minorBidi" w:cstheme="minorBidi"/>
            </w:rPr>
            <m:t xml:space="preserve">        relation </m:t>
          </m:r>
          <m:r>
            <m:rPr>
              <m:nor/>
            </m:rPr>
            <w:rPr>
              <w:rFonts w:asciiTheme="minorBidi" w:hAnsiTheme="minorBidi" w:cstheme="minorBidi"/>
              <w:b/>
              <w:bCs/>
            </w:rPr>
            <m:t>(1)</m:t>
          </m:r>
          <m:r>
            <m:rPr>
              <m:sty m:val="p"/>
            </m:rPr>
            <w:rPr>
              <w:rFonts w:ascii="Cambria Math" w:hAnsi="Cambria Math" w:cstheme="minorBidi"/>
            </w:rPr>
            <m:t xml:space="preserve">                   </m:t>
          </m:r>
          <m:r>
            <m:rPr>
              <m:nor/>
            </m:rPr>
            <w:rPr>
              <w:rFonts w:asciiTheme="minorBidi" w:hAnsiTheme="minorBidi" w:cstheme="minorBidi"/>
              <w:iCs/>
            </w:rPr>
            <m:t xml:space="preserve">avec </m:t>
          </m:r>
          <m:r>
            <m:rPr>
              <m:nor/>
            </m:rPr>
            <w:rPr>
              <w:rFonts w:asciiTheme="minorBidi" w:hAnsiTheme="minorBidi" w:cstheme="minorBidi"/>
              <w:i/>
              <w:iCs/>
            </w:rPr>
            <m:t>k</m:t>
          </m:r>
          <m:r>
            <m:rPr>
              <m:nor/>
            </m:rPr>
            <w:rPr>
              <w:rFonts w:ascii="Cambria Math" w:hAnsiTheme="minorBidi" w:cstheme="minorBidi"/>
              <w:i/>
              <w:iCs/>
            </w:rPr>
            <m:t> </m:t>
          </m:r>
          <m:r>
            <m:rPr>
              <m:nor/>
            </m:rPr>
            <w:rPr>
              <w:rFonts w:asciiTheme="minorBidi" w:hAnsiTheme="minorBidi" w:cstheme="minorBidi"/>
              <w:iCs/>
            </w:rPr>
            <m:t>=</m:t>
          </m:r>
          <m:r>
            <m:rPr>
              <m:nor/>
            </m:rPr>
            <w:rPr>
              <w:rFonts w:ascii="Cambria Math" w:hAnsiTheme="minorBidi" w:cstheme="minorBidi"/>
              <w:iCs/>
            </w:rPr>
            <m:t> </m:t>
          </m:r>
          <w:proofErr w:type="spellStart"/>
          <m:r>
            <m:rPr>
              <m:nor/>
            </m:rPr>
            <w:rPr>
              <w:rFonts w:asciiTheme="minorBidi" w:hAnsiTheme="minorBidi" w:cstheme="minorBidi"/>
              <w:i/>
              <w:iCs/>
            </w:rPr>
            <m:t>λ</m:t>
          </m:r>
          <m:r>
            <m:rPr>
              <m:nor/>
            </m:rPr>
            <w:rPr>
              <w:rFonts w:asciiTheme="minorBidi" w:hAnsiTheme="minorBidi" w:cstheme="minorBidi"/>
            </w:rPr>
            <m:t>∙</m:t>
          </m:r>
          <m:r>
            <m:rPr>
              <m:nor/>
            </m:rPr>
            <w:rPr>
              <w:rFonts w:asciiTheme="minorBidi" w:hAnsiTheme="minorBidi" w:cstheme="minorBidi"/>
              <w:i/>
            </w:rPr>
            <m:t>D</m:t>
          </m:r>
        </m:oMath>
      </m:oMathPara>
      <w:proofErr w:type="spellEnd"/>
    </w:p>
    <w:p w14:paraId="1510BA36" w14:textId="77777777" w:rsidR="005A1303" w:rsidRDefault="00C05A55">
      <w:pPr>
        <w:pStyle w:val="ECEcorps"/>
        <w:jc w:val="left"/>
        <w:rPr>
          <w:b/>
          <w:bCs/>
        </w:rPr>
      </w:pPr>
      <w:r>
        <w:t>Avec</w:t>
      </w:r>
      <w:r w:rsidR="005A1303">
        <w:rPr>
          <w:b/>
          <w:bCs/>
        </w:rPr>
        <w:t> :</w:t>
      </w:r>
    </w:p>
    <w:p w14:paraId="4D464C4D" w14:textId="3D25C9C8" w:rsidR="005A1303" w:rsidRDefault="00882AF5">
      <w:pPr>
        <w:pStyle w:val="ECEcorps"/>
        <w:jc w:val="left"/>
      </w:pPr>
      <w:proofErr w:type="gramStart"/>
      <w:r w:rsidRPr="005A1303">
        <w:rPr>
          <w:iCs/>
        </w:rPr>
        <w:t>λ</w:t>
      </w:r>
      <w:proofErr w:type="gramEnd"/>
      <w:r w:rsidR="005A1303">
        <w:t xml:space="preserve">, </w:t>
      </w:r>
      <w:r w:rsidR="00C05A55">
        <w:t xml:space="preserve">la longueur d’onde du </w:t>
      </w:r>
      <w:r w:rsidR="00FA6A94">
        <w:t>l</w:t>
      </w:r>
      <w:r w:rsidR="00C05A55">
        <w:t>ase</w:t>
      </w:r>
      <w:r w:rsidR="00C05A55" w:rsidRPr="00A23385">
        <w:t>r</w:t>
      </w:r>
      <w:r w:rsidR="005A1303">
        <w:t> ;</w:t>
      </w:r>
    </w:p>
    <w:p w14:paraId="673A4A60" w14:textId="02C9A9AF" w:rsidR="00295B1E" w:rsidRDefault="00FA6A94">
      <w:pPr>
        <w:pStyle w:val="ECEcorps"/>
        <w:jc w:val="left"/>
        <w:rPr>
          <w:b/>
          <w:bCs/>
        </w:rPr>
      </w:pPr>
      <w:r w:rsidRPr="00A23385">
        <w:rPr>
          <w:i/>
          <w:iCs/>
        </w:rPr>
        <w:t>D</w:t>
      </w:r>
      <w:r w:rsidR="005A1303">
        <w:t xml:space="preserve">, </w:t>
      </w:r>
      <w:r w:rsidRPr="00A23385">
        <w:t>la distanc</w:t>
      </w:r>
      <w:r w:rsidR="001A1EE9" w:rsidRPr="00A23385">
        <w:t>e réseau-écran.</w:t>
      </w:r>
    </w:p>
    <w:p w14:paraId="42443831" w14:textId="77777777" w:rsidR="00295B1E" w:rsidRDefault="00295B1E">
      <w:pPr>
        <w:pStyle w:val="ECEcorps"/>
        <w:jc w:val="center"/>
        <w:rPr>
          <w:b/>
          <w:bCs/>
        </w:rPr>
      </w:pPr>
    </w:p>
    <w:p w14:paraId="4E2C782E" w14:textId="5B7B05F8" w:rsidR="00295B1E" w:rsidRDefault="00C907DF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Figure d’interférence par un </w:t>
      </w:r>
      <w:r w:rsidR="00C05A55">
        <w:rPr>
          <w:sz w:val="24"/>
          <w:szCs w:val="24"/>
        </w:rPr>
        <w:t>écran de smartphone</w:t>
      </w:r>
    </w:p>
    <w:p w14:paraId="1B0B6863" w14:textId="77777777" w:rsidR="00295B1E" w:rsidRDefault="00295B1E">
      <w:pPr>
        <w:pStyle w:val="ECEtitre"/>
        <w:rPr>
          <w:sz w:val="24"/>
          <w:szCs w:val="24"/>
        </w:rPr>
      </w:pPr>
    </w:p>
    <w:p w14:paraId="6C3EFE89" w14:textId="6034DB9D" w:rsidR="00A23385" w:rsidRPr="00A23385" w:rsidRDefault="00920945" w:rsidP="00A23385">
      <w:pPr>
        <w:pStyle w:val="ECEcorps"/>
      </w:pPr>
      <w:r>
        <w:t xml:space="preserve">La </w:t>
      </w:r>
      <w:r w:rsidR="005A1303">
        <w:t>figure d’interférence obtenue avec un écran de smartphone</w:t>
      </w:r>
      <w:r>
        <w:t xml:space="preserve"> est comparable à </w:t>
      </w:r>
      <w:r w:rsidR="00C907DF">
        <w:t xml:space="preserve">celle </w:t>
      </w:r>
      <w:r w:rsidR="005A1303">
        <w:t>obtenue avec un</w:t>
      </w:r>
      <w:r w:rsidR="00C907DF">
        <w:t xml:space="preserve"> </w:t>
      </w:r>
      <w:r w:rsidR="005A1303">
        <w:t>« </w:t>
      </w:r>
      <w:r w:rsidR="00C907DF">
        <w:t>réseau en transmission</w:t>
      </w:r>
      <w:r w:rsidR="005A1303">
        <w:t> »</w:t>
      </w:r>
      <w:r w:rsidR="00C907DF">
        <w:t>. L</w:t>
      </w:r>
      <w:r>
        <w:t xml:space="preserve">a figure de diffraction obtenue </w:t>
      </w:r>
      <w:r w:rsidR="005A1303">
        <w:t xml:space="preserve">est </w:t>
      </w:r>
      <w:r w:rsidR="00A94FAE">
        <w:t xml:space="preserve">observable sur un écran percé par lequel passe le faisceau laser incident. </w:t>
      </w:r>
      <w:r w:rsidR="00A94FAE" w:rsidRPr="00606D9A">
        <w:t>L</w:t>
      </w:r>
      <w:r w:rsidRPr="00606D9A">
        <w:t>a valeur de l’interfrange</w:t>
      </w:r>
      <w:r w:rsidR="00A94FAE" w:rsidRPr="00606D9A">
        <w:t xml:space="preserve"> n’est pas modifiée</w:t>
      </w:r>
      <w:r w:rsidR="00606D9A">
        <w:t xml:space="preserve"> par rapport à celle obtenue à l’aide d’un « réseau en transmission »</w:t>
      </w:r>
      <w:r>
        <w:t>.</w:t>
      </w:r>
    </w:p>
    <w:p w14:paraId="3C2DA49D" w14:textId="51BB5943" w:rsidR="00295B1E" w:rsidRPr="002614AB" w:rsidRDefault="00BA27BB" w:rsidP="002614AB">
      <w:pPr>
        <w:pStyle w:val="ECEtitre"/>
        <w:jc w:val="center"/>
        <w:rPr>
          <w:b w:val="0"/>
          <w:u w:val="none"/>
        </w:rPr>
      </w:pPr>
      <w:r w:rsidRPr="00BA27BB">
        <w:rPr>
          <w:b w:val="0"/>
          <w:noProof/>
          <w:u w:val="none"/>
        </w:rPr>
        <w:drawing>
          <wp:inline distT="0" distB="0" distL="0" distR="0" wp14:anchorId="28CF247D" wp14:editId="5859B3F7">
            <wp:extent cx="3295650" cy="2006785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01058" cy="2010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5A55">
        <w:rPr>
          <w:b w:val="0"/>
          <w:u w:val="none"/>
        </w:rPr>
        <w:t xml:space="preserve"> </w:t>
      </w:r>
    </w:p>
    <w:p w14:paraId="3E10ECA2" w14:textId="77777777" w:rsidR="00295B1E" w:rsidRDefault="00295B1E">
      <w:pPr>
        <w:pStyle w:val="ECEcorps"/>
        <w:rPr>
          <w:highlight w:val="yellow"/>
        </w:rPr>
      </w:pPr>
    </w:p>
    <w:p w14:paraId="2A52D546" w14:textId="4DBCDBD8" w:rsidR="00295B1E" w:rsidRDefault="00C05A55">
      <w:pPr>
        <w:pStyle w:val="ECEcorps"/>
      </w:pPr>
      <w:r>
        <w:t xml:space="preserve">On considère que les </w:t>
      </w:r>
      <w:r w:rsidRPr="00A23385">
        <w:t xml:space="preserve">pixels de l’écran </w:t>
      </w:r>
      <w:r w:rsidR="00780518" w:rsidRPr="00A23385">
        <w:t>du smar</w:t>
      </w:r>
      <w:r w:rsidR="001A1EE9" w:rsidRPr="00A23385">
        <w:t>t</w:t>
      </w:r>
      <w:r w:rsidR="00780518" w:rsidRPr="00A23385">
        <w:t xml:space="preserve">phone </w:t>
      </w:r>
      <w:r w:rsidR="002614AB">
        <w:t xml:space="preserve">mis </w:t>
      </w:r>
      <w:r w:rsidR="00780518" w:rsidRPr="00A23385">
        <w:t xml:space="preserve">à disposition </w:t>
      </w:r>
      <w:r w:rsidRPr="00A23385">
        <w:t>sont accolés</w:t>
      </w:r>
      <w:r w:rsidR="00780518" w:rsidRPr="00A23385">
        <w:t xml:space="preserve"> les uns aux autres</w:t>
      </w:r>
      <w:r w:rsidRPr="00A23385">
        <w:t>.</w:t>
      </w:r>
    </w:p>
    <w:p w14:paraId="1CC51029" w14:textId="0459FB94" w:rsidR="00BA27BB" w:rsidRPr="00BA27BB" w:rsidRDefault="00BA27BB" w:rsidP="00BA27BB">
      <w:pPr>
        <w:spacing w:line="240" w:lineRule="auto"/>
        <w:jc w:val="left"/>
        <w:rPr>
          <w:color w:val="auto"/>
        </w:rPr>
      </w:pPr>
      <w:r>
        <w:br w:type="page"/>
      </w:r>
    </w:p>
    <w:p w14:paraId="46CCB0C7" w14:textId="47695BC4" w:rsidR="00295B1E" w:rsidRDefault="00295B1E">
      <w:pPr>
        <w:pStyle w:val="ECEcorps"/>
      </w:pPr>
    </w:p>
    <w:p w14:paraId="35A68DAC" w14:textId="77777777" w:rsidR="00295B1E" w:rsidRDefault="00C05A55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TRAVAIL À EFFECTUER </w:t>
      </w:r>
    </w:p>
    <w:p w14:paraId="5195CEFC" w14:textId="77777777" w:rsidR="00295B1E" w:rsidRDefault="00295B1E">
      <w:pPr>
        <w:rPr>
          <w:b/>
          <w:bCs/>
          <w:color w:val="auto"/>
          <w:u w:val="single"/>
        </w:rPr>
      </w:pPr>
    </w:p>
    <w:p w14:paraId="7B3268AB" w14:textId="228951C9" w:rsidR="00295B1E" w:rsidRDefault="002614AB" w:rsidP="00884C19">
      <w:pPr>
        <w:pStyle w:val="ECEpartie"/>
        <w:numPr>
          <w:ilvl w:val="0"/>
          <w:numId w:val="6"/>
        </w:numPr>
      </w:pPr>
      <w:bookmarkStart w:id="6" w:name="_Toc482638814"/>
      <w:bookmarkStart w:id="7" w:name="_Toc500182691"/>
      <w:bookmarkStart w:id="8" w:name="_Hlk207703612"/>
      <w:r>
        <w:t xml:space="preserve">Interférences obtenues avec </w:t>
      </w:r>
      <w:r w:rsidR="00884C19">
        <w:t>un réseau</w:t>
      </w:r>
      <w:r w:rsidR="00C05A55">
        <w:t xml:space="preserve"> en transmission </w:t>
      </w:r>
      <w:r w:rsidR="00C05A55" w:rsidRPr="00884C19">
        <w:rPr>
          <w:b w:val="0"/>
          <w:bCs/>
        </w:rPr>
        <w:t>(</w:t>
      </w:r>
      <w:r>
        <w:rPr>
          <w:b w:val="0"/>
          <w:bCs/>
        </w:rPr>
        <w:t>10</w:t>
      </w:r>
      <w:r w:rsidR="00C05A55" w:rsidRPr="00884C19">
        <w:rPr>
          <w:b w:val="0"/>
          <w:bCs/>
        </w:rPr>
        <w:t xml:space="preserve"> minutes conseillées)</w:t>
      </w:r>
      <w:bookmarkEnd w:id="6"/>
      <w:bookmarkEnd w:id="7"/>
      <w:bookmarkEnd w:id="8"/>
    </w:p>
    <w:p w14:paraId="57E66121" w14:textId="77777777" w:rsidR="00295B1E" w:rsidRDefault="00295B1E">
      <w:pPr>
        <w:pStyle w:val="ECEcorps"/>
      </w:pPr>
    </w:p>
    <w:p w14:paraId="3C291651" w14:textId="29D394FF" w:rsidR="00295B1E" w:rsidRPr="00882AF5" w:rsidRDefault="00C05A55">
      <w:pPr>
        <w:pStyle w:val="ECEcorps"/>
        <w:numPr>
          <w:ilvl w:val="1"/>
          <w:numId w:val="6"/>
        </w:numPr>
      </w:pPr>
      <w:r>
        <w:t xml:space="preserve">À l’aide du matériel </w:t>
      </w:r>
      <w:r w:rsidR="002614AB">
        <w:t xml:space="preserve">mis </w:t>
      </w:r>
      <w:r>
        <w:t>à disposition, proposer une démarche expérimentale permettant d’étudier la relation entre</w:t>
      </w:r>
      <w:r w:rsidR="00F43330">
        <w:t xml:space="preserve"> </w:t>
      </w:r>
      <w:r w:rsidR="00F43330" w:rsidRPr="00A23385">
        <w:t>l’interfrange</w:t>
      </w:r>
      <w:r w:rsidRPr="00A23385">
        <w:t xml:space="preserve"> </w:t>
      </w:r>
      <w:r w:rsidRPr="00A23385">
        <w:rPr>
          <w:i/>
          <w:iCs/>
        </w:rPr>
        <w:t>L</w:t>
      </w:r>
      <w:r w:rsidRPr="00A23385">
        <w:t xml:space="preserve"> </w:t>
      </w:r>
      <w:r w:rsidR="002614AB">
        <w:t xml:space="preserve">de la figure de diffraction obtenue avec </w:t>
      </w:r>
      <w:r w:rsidR="00F43330" w:rsidRPr="00A23385">
        <w:t xml:space="preserve">un </w:t>
      </w:r>
      <w:r w:rsidR="002614AB">
        <w:t>« </w:t>
      </w:r>
      <w:r w:rsidR="00F43330" w:rsidRPr="00A23385">
        <w:t>réseau</w:t>
      </w:r>
      <w:r w:rsidR="002614AB">
        <w:t xml:space="preserve"> en transmission »</w:t>
      </w:r>
      <w:r w:rsidR="00F43330" w:rsidRPr="00A23385">
        <w:t xml:space="preserve"> </w:t>
      </w:r>
      <w:r w:rsidRPr="00A23385">
        <w:t>et</w:t>
      </w:r>
      <w:r w:rsidR="00F43330" w:rsidRPr="00A23385">
        <w:t xml:space="preserve"> son pas </w:t>
      </w:r>
      <w:r w:rsidRPr="00A23385">
        <w:rPr>
          <w:i/>
          <w:iCs/>
        </w:rPr>
        <w:t>a</w:t>
      </w:r>
      <w:r>
        <w:t xml:space="preserve"> (relation </w:t>
      </w:r>
      <w:r>
        <w:rPr>
          <w:b/>
          <w:bCs/>
        </w:rPr>
        <w:t>(1)</w:t>
      </w:r>
      <w:r>
        <w:t xml:space="preserve">). Ce protocole doit inclure une </w:t>
      </w:r>
      <w:r w:rsidR="009F6E20" w:rsidRPr="009F6E20">
        <w:t>représentation graphique</w:t>
      </w:r>
      <w:r w:rsidR="009F6E20">
        <w:t xml:space="preserve"> ainsi qu’une modélisation adaptée</w:t>
      </w:r>
      <w:r w:rsidR="00882AF5">
        <w:t xml:space="preserve"> à la relation </w:t>
      </w:r>
      <w:r w:rsidR="00882AF5">
        <w:rPr>
          <w:b/>
          <w:bCs/>
        </w:rPr>
        <w:t>(1)</w:t>
      </w:r>
      <w:r>
        <w:t xml:space="preserve">. On fixera la distance </w:t>
      </w:r>
      <w:r>
        <w:rPr>
          <w:i/>
          <w:iCs/>
        </w:rPr>
        <w:t>D</w:t>
      </w:r>
      <w:r>
        <w:t xml:space="preserve"> écran-réseau à 1,0 m. </w:t>
      </w:r>
    </w:p>
    <w:p w14:paraId="0F49E769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13F73A6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A446C3E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DF93E32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DD3DC6D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3BC40C0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80CE908" w14:textId="77777777" w:rsidR="00295B1E" w:rsidRDefault="00295B1E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95B1E" w14:paraId="1DA2EAAC" w14:textId="7777777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4254A54F" w14:textId="77777777" w:rsidR="00295B1E" w:rsidRDefault="00295B1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44569387" w14:textId="77777777" w:rsidR="00295B1E" w:rsidRDefault="00C05A55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</w:tcBorders>
            <w:shd w:val="clear" w:color="auto" w:fill="D9D9D9"/>
            <w:vAlign w:val="center"/>
          </w:tcPr>
          <w:p w14:paraId="486674FD" w14:textId="77777777" w:rsidR="00295B1E" w:rsidRDefault="00295B1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95B1E" w14:paraId="3B71B31B" w14:textId="7777777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E119D62" w14:textId="77777777" w:rsidR="00295B1E" w:rsidRDefault="00C05A5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4CF645C" w14:textId="77777777" w:rsidR="00295B1E" w:rsidRDefault="00C05A55">
            <w:pPr>
              <w:pStyle w:val="ECEappel"/>
              <w:framePr w:wrap="around"/>
            </w:pPr>
            <w:r>
              <w:t>Appeler le professeur pour lui faire vérifier la démarche</w:t>
            </w:r>
          </w:p>
          <w:p w14:paraId="3349FA42" w14:textId="77777777" w:rsidR="00295B1E" w:rsidRDefault="00C05A55">
            <w:pPr>
              <w:pStyle w:val="ECEappel"/>
              <w:framePr w:wrap="around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81291D7" w14:textId="77777777" w:rsidR="00295B1E" w:rsidRDefault="00C05A55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13F0F006" w14:textId="77777777" w:rsidR="00295B1E" w:rsidRDefault="00295B1E">
      <w:pPr>
        <w:pStyle w:val="ECEcorps"/>
      </w:pPr>
    </w:p>
    <w:p w14:paraId="1D34C829" w14:textId="77777777" w:rsidR="00295B1E" w:rsidRDefault="00295B1E">
      <w:pPr>
        <w:pStyle w:val="ECEcorps"/>
      </w:pPr>
    </w:p>
    <w:p w14:paraId="0CEF864B" w14:textId="199F0EAA" w:rsidR="00295B1E" w:rsidRPr="009F6E20" w:rsidRDefault="00C05A55">
      <w:pPr>
        <w:pStyle w:val="ECEcorps"/>
        <w:numPr>
          <w:ilvl w:val="1"/>
          <w:numId w:val="6"/>
        </w:numPr>
      </w:pPr>
      <w:r>
        <w:t xml:space="preserve">Mettre en œuvre le </w:t>
      </w:r>
      <w:r w:rsidRPr="009F6E20">
        <w:t>protocole</w:t>
      </w:r>
      <w:r w:rsidR="00920945" w:rsidRPr="009F6E20">
        <w:t xml:space="preserve">. </w:t>
      </w:r>
      <w:r w:rsidR="002614AB">
        <w:t>Conclure sur la compatibilité entre l</w:t>
      </w:r>
      <w:r w:rsidR="00CC1F3B">
        <w:t xml:space="preserve">es résultats expérimentaux </w:t>
      </w:r>
      <w:r w:rsidR="002614AB">
        <w:t>et le modèle.</w:t>
      </w:r>
    </w:p>
    <w:p w14:paraId="5BFFA3F7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94227D3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9FEB579" w14:textId="77777777" w:rsidR="00295B1E" w:rsidRDefault="00295B1E">
      <w:pPr>
        <w:pStyle w:val="ECEcorps"/>
      </w:pPr>
    </w:p>
    <w:p w14:paraId="3B84CB7C" w14:textId="5278B3FC" w:rsidR="00295B1E" w:rsidRDefault="00A23385">
      <w:pPr>
        <w:pStyle w:val="ECEpartie"/>
        <w:numPr>
          <w:ilvl w:val="0"/>
          <w:numId w:val="6"/>
        </w:numPr>
        <w:rPr>
          <w:b w:val="0"/>
          <w:bCs/>
        </w:rPr>
      </w:pPr>
      <w:bookmarkStart w:id="9" w:name="_Hlk214358480"/>
      <w:bookmarkStart w:id="10" w:name="_Hlk207703653"/>
      <w:r>
        <w:t>É</w:t>
      </w:r>
      <w:r w:rsidR="00884C19">
        <w:t>tude d’un système de réseaux</w:t>
      </w:r>
      <w:r w:rsidR="00C05A55">
        <w:t xml:space="preserve"> </w:t>
      </w:r>
      <w:bookmarkEnd w:id="9"/>
      <w:r w:rsidR="00C05A55">
        <w:rPr>
          <w:b w:val="0"/>
          <w:bCs/>
        </w:rPr>
        <w:t>(2</w:t>
      </w:r>
      <w:r w:rsidR="00884C19">
        <w:rPr>
          <w:b w:val="0"/>
          <w:bCs/>
        </w:rPr>
        <w:t>0</w:t>
      </w:r>
      <w:r w:rsidR="00C05A55">
        <w:rPr>
          <w:b w:val="0"/>
          <w:bCs/>
        </w:rPr>
        <w:t xml:space="preserve"> minutes conseillées)</w:t>
      </w:r>
    </w:p>
    <w:p w14:paraId="707F1681" w14:textId="77777777" w:rsidR="00295B1E" w:rsidRDefault="00295B1E">
      <w:pPr>
        <w:pStyle w:val="ECEcorps"/>
      </w:pPr>
    </w:p>
    <w:p w14:paraId="568F577C" w14:textId="12315C78" w:rsidR="00295B1E" w:rsidRDefault="00C05A55">
      <w:pPr>
        <w:pStyle w:val="ECEcorps"/>
      </w:pPr>
      <w:r>
        <w:t>La figure d’interférences obtenue avec un écran de smartphone</w:t>
      </w:r>
      <w:r w:rsidR="0003430E">
        <w:t xml:space="preserve"> </w:t>
      </w:r>
      <w:r>
        <w:t xml:space="preserve">est </w:t>
      </w:r>
      <w:r w:rsidR="00606D9A">
        <w:t xml:space="preserve">similaire à celle qu’on obtient </w:t>
      </w:r>
      <w:r>
        <w:t>en accolant</w:t>
      </w:r>
      <w:r w:rsidR="00CC1F3B">
        <w:t xml:space="preserve"> perpendiculairement</w:t>
      </w:r>
      <w:r>
        <w:t xml:space="preserve"> deux réseaux de pas identiques ou différents.</w:t>
      </w:r>
      <w:r w:rsidR="0003430E">
        <w:t xml:space="preserve"> Suivant la forme des pixels à modéliser, on utilisera :</w:t>
      </w:r>
    </w:p>
    <w:p w14:paraId="541C1D5E" w14:textId="463AC7E2" w:rsidR="00295B1E" w:rsidRDefault="00606D9A" w:rsidP="0003430E">
      <w:pPr>
        <w:pStyle w:val="ECEcorps"/>
        <w:numPr>
          <w:ilvl w:val="0"/>
          <w:numId w:val="15"/>
        </w:numPr>
      </w:pPr>
      <w:r>
        <w:t>Le dispositif « réseaux 1 »</w:t>
      </w:r>
      <w:r w:rsidR="00C05A55">
        <w:t xml:space="preserve"> constitué de deux réseaux de pas</w:t>
      </w:r>
      <w:r w:rsidR="00C05A55">
        <w:rPr>
          <w:i/>
          <w:iCs/>
        </w:rPr>
        <w:t xml:space="preserve"> </w:t>
      </w:r>
      <w:proofErr w:type="spellStart"/>
      <w:r w:rsidR="00C05A55">
        <w:rPr>
          <w:i/>
          <w:iCs/>
        </w:rPr>
        <w:t>a</w:t>
      </w:r>
      <w:proofErr w:type="spellEnd"/>
      <w:r w:rsidR="00C05A55">
        <w:t xml:space="preserve"> identiques</w:t>
      </w:r>
      <w:r w:rsidR="0003430E">
        <w:t> ;</w:t>
      </w:r>
    </w:p>
    <w:p w14:paraId="559F7983" w14:textId="3633F44B" w:rsidR="00295B1E" w:rsidRDefault="00606D9A" w:rsidP="0003430E">
      <w:pPr>
        <w:pStyle w:val="ECEcorps"/>
        <w:numPr>
          <w:ilvl w:val="0"/>
          <w:numId w:val="15"/>
        </w:numPr>
      </w:pPr>
      <w:r>
        <w:t>Le dispositif « réseaux 2 »</w:t>
      </w:r>
      <w:r w:rsidR="00C05A55">
        <w:t xml:space="preserve"> constitué de deux réseaux de pas </w:t>
      </w:r>
      <w:proofErr w:type="spellStart"/>
      <w:r w:rsidR="00C05A55">
        <w:rPr>
          <w:i/>
          <w:iCs/>
        </w:rPr>
        <w:t>a</w:t>
      </w:r>
      <w:proofErr w:type="spellEnd"/>
      <w:r w:rsidR="00C05A55">
        <w:rPr>
          <w:i/>
          <w:iCs/>
        </w:rPr>
        <w:t xml:space="preserve"> </w:t>
      </w:r>
      <w:r w:rsidR="00C05A55">
        <w:t>différents.</w:t>
      </w:r>
      <w:bookmarkEnd w:id="10"/>
    </w:p>
    <w:p w14:paraId="620572AD" w14:textId="77777777" w:rsidR="00295B1E" w:rsidRDefault="00295B1E">
      <w:pPr>
        <w:pStyle w:val="ECEcorps"/>
      </w:pPr>
    </w:p>
    <w:p w14:paraId="060D39C2" w14:textId="048B54F6" w:rsidR="00295B1E" w:rsidRDefault="00C05A55">
      <w:pPr>
        <w:pStyle w:val="ECEcorps"/>
        <w:numPr>
          <w:ilvl w:val="1"/>
          <w:numId w:val="6"/>
        </w:numPr>
      </w:pPr>
      <w:r>
        <w:t>Constituer le dispositif « réseaux 1 » et placer l’écran à une distance</w:t>
      </w:r>
      <w:r>
        <w:rPr>
          <w:i/>
          <w:iCs/>
        </w:rPr>
        <w:t xml:space="preserve"> D</w:t>
      </w:r>
      <w:r>
        <w:t xml:space="preserve"> = 1,0 m.</w:t>
      </w:r>
      <w:r w:rsidR="00884C19">
        <w:t xml:space="preserve"> </w:t>
      </w:r>
    </w:p>
    <w:p w14:paraId="704726C0" w14:textId="77777777" w:rsidR="00606D9A" w:rsidRDefault="00606D9A" w:rsidP="00606D9A">
      <w:pPr>
        <w:pStyle w:val="ECEcorps"/>
        <w:ind w:left="360"/>
      </w:pPr>
    </w:p>
    <w:p w14:paraId="446D71F6" w14:textId="11300186" w:rsidR="00295B1E" w:rsidRDefault="00884C19">
      <w:pPr>
        <w:pStyle w:val="ECEcorps"/>
        <w:numPr>
          <w:ilvl w:val="1"/>
          <w:numId w:val="6"/>
        </w:numPr>
      </w:pPr>
      <w:r>
        <w:t>Éclairer le dispositif à l’aide du laser et d</w:t>
      </w:r>
      <w:r w:rsidR="00C05A55">
        <w:t>écrire l’allure de la figure observée</w:t>
      </w:r>
      <w:r w:rsidR="00606D9A">
        <w:t xml:space="preserve"> à l’écran</w:t>
      </w:r>
      <w:r w:rsidR="00C05A55">
        <w:t>.</w:t>
      </w:r>
    </w:p>
    <w:p w14:paraId="35B9C3D5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29A9793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FB5AA08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748E7A0" w14:textId="24FA7AA0" w:rsidR="00C62F77" w:rsidRDefault="00C62F77">
      <w:pPr>
        <w:spacing w:line="240" w:lineRule="auto"/>
        <w:jc w:val="left"/>
        <w:rPr>
          <w:color w:val="auto"/>
        </w:rPr>
      </w:pPr>
      <w:r>
        <w:br w:type="page"/>
      </w:r>
    </w:p>
    <w:p w14:paraId="0CC9EA8B" w14:textId="77777777" w:rsidR="00295B1E" w:rsidRDefault="00C05A55">
      <w:pPr>
        <w:pStyle w:val="ECEcorps"/>
        <w:numPr>
          <w:ilvl w:val="1"/>
          <w:numId w:val="6"/>
        </w:numPr>
      </w:pPr>
      <w:r>
        <w:lastRenderedPageBreak/>
        <w:t xml:space="preserve">Faire de même pour le dispositif « réseaux 2 ». </w:t>
      </w:r>
    </w:p>
    <w:p w14:paraId="3937906B" w14:textId="77777777" w:rsidR="00295B1E" w:rsidRDefault="00295B1E">
      <w:pPr>
        <w:pStyle w:val="ECEcorps"/>
      </w:pPr>
    </w:p>
    <w:p w14:paraId="23AC1C02" w14:textId="77777777" w:rsidR="00295B1E" w:rsidRDefault="00C05A55">
      <w:pPr>
        <w:pStyle w:val="ECEcorps"/>
      </w:pPr>
      <w:r>
        <w:t>…………………………………………………………………………………………………..……….………..………………..</w:t>
      </w:r>
    </w:p>
    <w:p w14:paraId="1CBB48FA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7EB66E6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CD77BB7" w14:textId="2F18466A" w:rsidR="00295B1E" w:rsidRDefault="00606D9A">
      <w:pPr>
        <w:pStyle w:val="ECEcorps"/>
        <w:numPr>
          <w:ilvl w:val="1"/>
          <w:numId w:val="4"/>
        </w:numPr>
        <w:spacing w:before="240"/>
        <w:rPr>
          <w:rFonts w:eastAsia="Arial Unicode MS"/>
        </w:rPr>
      </w:pPr>
      <w:r>
        <w:rPr>
          <w:rFonts w:eastAsia="Arial Unicode MS"/>
        </w:rPr>
        <w:t>Proposer une explication pour</w:t>
      </w:r>
      <w:r w:rsidR="00C05A55">
        <w:rPr>
          <w:rFonts w:eastAsia="Arial Unicode MS"/>
        </w:rPr>
        <w:t xml:space="preserve"> la différence entre les deux figures observées précédemment.</w:t>
      </w:r>
    </w:p>
    <w:p w14:paraId="71B2067A" w14:textId="77777777" w:rsidR="00295B1E" w:rsidRDefault="00295B1E">
      <w:pPr>
        <w:pStyle w:val="ECEcorps"/>
      </w:pPr>
    </w:p>
    <w:p w14:paraId="55AF5ED8" w14:textId="77777777" w:rsidR="00295B1E" w:rsidRDefault="00C05A55">
      <w:pPr>
        <w:pStyle w:val="ECEcorps"/>
      </w:pPr>
      <w:r>
        <w:t>…………………………………………………………………………………………………..……….………..………………..</w:t>
      </w:r>
    </w:p>
    <w:p w14:paraId="43D66D4B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42BB482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BB8A608" w14:textId="77777777" w:rsidR="00295B1E" w:rsidRDefault="00295B1E">
      <w:pPr>
        <w:pStyle w:val="ECEcorps"/>
      </w:pPr>
    </w:p>
    <w:p w14:paraId="14F8F9A3" w14:textId="5FF4DB03" w:rsidR="00884C19" w:rsidRPr="00884C19" w:rsidRDefault="0003430E" w:rsidP="00884C19">
      <w:pPr>
        <w:pStyle w:val="ECEpartie"/>
        <w:numPr>
          <w:ilvl w:val="0"/>
          <w:numId w:val="6"/>
        </w:numPr>
        <w:spacing w:after="240"/>
        <w:rPr>
          <w:b w:val="0"/>
          <w:bCs/>
        </w:rPr>
      </w:pPr>
      <w:bookmarkStart w:id="11" w:name="_Hlk214358511"/>
      <w:r>
        <w:t>É</w:t>
      </w:r>
      <w:r w:rsidR="00884C19">
        <w:t>cran de smartphone </w:t>
      </w:r>
      <w:r w:rsidR="002614AB">
        <w:rPr>
          <w:b w:val="0"/>
          <w:bCs/>
        </w:rPr>
        <w:t>(30</w:t>
      </w:r>
      <w:r w:rsidR="00884C19">
        <w:rPr>
          <w:b w:val="0"/>
          <w:bCs/>
        </w:rPr>
        <w:t xml:space="preserve"> minutes conseillées)</w:t>
      </w:r>
    </w:p>
    <w:bookmarkEnd w:id="11"/>
    <w:p w14:paraId="25C673B3" w14:textId="77D04377" w:rsidR="00295B1E" w:rsidRPr="009F6E20" w:rsidRDefault="00C05A55">
      <w:pPr>
        <w:pStyle w:val="ECEcorps"/>
        <w:numPr>
          <w:ilvl w:val="1"/>
          <w:numId w:val="4"/>
        </w:numPr>
      </w:pPr>
      <w:r w:rsidRPr="009F6E20">
        <w:rPr>
          <w:rFonts w:eastAsia="Arial Unicode MS"/>
        </w:rPr>
        <w:t xml:space="preserve">En utilisant </w:t>
      </w:r>
      <w:r w:rsidR="009F6E20" w:rsidRPr="009F6E20">
        <w:rPr>
          <w:rFonts w:eastAsia="Arial Unicode MS"/>
        </w:rPr>
        <w:t>la repré</w:t>
      </w:r>
      <w:r w:rsidR="00606D9A">
        <w:rPr>
          <w:rFonts w:eastAsia="Arial Unicode MS"/>
        </w:rPr>
        <w:t>sentation graphique obtenue à</w:t>
      </w:r>
      <w:r w:rsidR="009F6E20" w:rsidRPr="009F6E20">
        <w:rPr>
          <w:rFonts w:eastAsia="Arial Unicode MS"/>
        </w:rPr>
        <w:t xml:space="preserve"> la question 1.,</w:t>
      </w:r>
      <w:r w:rsidR="00F54D61">
        <w:rPr>
          <w:rFonts w:eastAsia="Arial Unicode MS"/>
        </w:rPr>
        <w:t xml:space="preserve"> </w:t>
      </w:r>
      <w:r w:rsidRPr="009F6E20">
        <w:rPr>
          <w:rFonts w:eastAsia="Arial Unicode MS"/>
        </w:rPr>
        <w:t xml:space="preserve">proposer un protocole permettant d’estimer la dimension verticale </w:t>
      </w:r>
      <w:r w:rsidRPr="009F6E20">
        <w:rPr>
          <w:rFonts w:eastAsia="Arial Unicode MS"/>
          <w:i/>
          <w:iCs/>
        </w:rPr>
        <w:t>p</w:t>
      </w:r>
      <w:r w:rsidRPr="009F6E20">
        <w:rPr>
          <w:rFonts w:eastAsia="Arial Unicode MS"/>
        </w:rPr>
        <w:t xml:space="preserve"> d’un pixel de l’écran du téléphone. On prendra comme distance entre l’écran percé et l’écran du smartphone </w:t>
      </w:r>
      <w:bookmarkStart w:id="12" w:name="_Hlk209088525"/>
      <w:r w:rsidRPr="009F6E20">
        <w:rPr>
          <w:i/>
          <w:iCs/>
        </w:rPr>
        <w:t>D</w:t>
      </w:r>
      <w:r w:rsidRPr="009F6E20">
        <w:t xml:space="preserve"> = 1,0 m.</w:t>
      </w:r>
      <w:bookmarkEnd w:id="12"/>
    </w:p>
    <w:p w14:paraId="495157FE" w14:textId="77777777" w:rsidR="00295B1E" w:rsidRDefault="00295B1E">
      <w:pPr>
        <w:pStyle w:val="ECEcorps"/>
      </w:pPr>
    </w:p>
    <w:p w14:paraId="50A98D6E" w14:textId="77777777" w:rsidR="00295B1E" w:rsidRDefault="00C05A55">
      <w:pPr>
        <w:pStyle w:val="ECEcorps"/>
      </w:pPr>
      <w:r>
        <w:t>…………………………………………………………………………………………………..……….………..………………..</w:t>
      </w:r>
    </w:p>
    <w:p w14:paraId="13A38CDB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45F6383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A7943AC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9260854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B6B7406" w14:textId="77777777" w:rsidR="00A23385" w:rsidRDefault="00A23385" w:rsidP="00A2338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44EEF30" w14:textId="77777777" w:rsidR="00A23385" w:rsidRDefault="00A23385" w:rsidP="00A2338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DF0858F" w14:textId="21F68532" w:rsidR="00A23385" w:rsidRDefault="00A23385" w:rsidP="009F6E20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31A7F78" w14:textId="77777777" w:rsidR="00295B1E" w:rsidRDefault="00295B1E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95B1E" w14:paraId="4A8684CF" w14:textId="7777777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6A98E94C" w14:textId="77777777" w:rsidR="00295B1E" w:rsidRDefault="00295B1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073AE620" w14:textId="77777777" w:rsidR="00295B1E" w:rsidRDefault="00C05A55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</w:tcBorders>
            <w:shd w:val="clear" w:color="auto" w:fill="D9D9D9"/>
            <w:vAlign w:val="center"/>
          </w:tcPr>
          <w:p w14:paraId="799B011C" w14:textId="77777777" w:rsidR="00295B1E" w:rsidRDefault="00295B1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95B1E" w14:paraId="2D6805D0" w14:textId="7777777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5A1D9EF" w14:textId="77777777" w:rsidR="00295B1E" w:rsidRDefault="00C05A5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D326C68" w14:textId="77777777" w:rsidR="00295B1E" w:rsidRDefault="00C05A55">
            <w:pPr>
              <w:pStyle w:val="ECEappel"/>
              <w:framePr w:wrap="around"/>
            </w:pPr>
            <w:r>
              <w:t>Appeler le professeur pour lui présenter le protocole</w:t>
            </w:r>
          </w:p>
          <w:p w14:paraId="2275AFAB" w14:textId="77777777" w:rsidR="00295B1E" w:rsidRDefault="00C05A55">
            <w:pPr>
              <w:pStyle w:val="ECEappel"/>
              <w:framePr w:wrap="around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7E0FD74" w14:textId="77777777" w:rsidR="00295B1E" w:rsidRDefault="00C05A55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0AB3B8A9" w14:textId="77777777" w:rsidR="00295B1E" w:rsidRDefault="00295B1E">
      <w:pPr>
        <w:pStyle w:val="ECEpartie"/>
        <w:numPr>
          <w:ilvl w:val="0"/>
          <w:numId w:val="0"/>
        </w:numPr>
        <w:ind w:left="360"/>
      </w:pPr>
    </w:p>
    <w:p w14:paraId="721B4693" w14:textId="77777777" w:rsidR="00606D9A" w:rsidRDefault="00C05A55">
      <w:pPr>
        <w:pStyle w:val="ECEcorps"/>
        <w:numPr>
          <w:ilvl w:val="1"/>
          <w:numId w:val="4"/>
        </w:numPr>
      </w:pPr>
      <w:r>
        <w:t xml:space="preserve">Mettre en œuvre le protocole validé par </w:t>
      </w:r>
      <w:r w:rsidR="00606D9A">
        <w:t xml:space="preserve">l’évaluateur. Déterminer la valeur de la dimension verticale </w:t>
      </w:r>
      <w:r w:rsidR="00606D9A" w:rsidRPr="00606D9A">
        <w:rPr>
          <w:i/>
        </w:rPr>
        <w:t xml:space="preserve">p </w:t>
      </w:r>
      <w:r w:rsidR="00606D9A">
        <w:t>du pixel</w:t>
      </w:r>
      <w:r>
        <w:t xml:space="preserve"> et noter </w:t>
      </w:r>
      <w:r w:rsidR="00606D9A">
        <w:t xml:space="preserve">ci-dessous </w:t>
      </w:r>
      <w:r>
        <w:t>le résultat obtenu.</w:t>
      </w:r>
      <w:r w:rsidR="00C62F77">
        <w:tab/>
      </w:r>
    </w:p>
    <w:p w14:paraId="2BBFD26F" w14:textId="24EEA421" w:rsidR="00295B1E" w:rsidRDefault="00C62F77" w:rsidP="00606D9A">
      <w:pPr>
        <w:pStyle w:val="ECEcorps"/>
        <w:ind w:left="360"/>
      </w:pPr>
      <w:r>
        <w:br/>
      </w:r>
      <w:r w:rsidRPr="00C62F77">
        <w:rPr>
          <w:b/>
          <w:bCs/>
        </w:rPr>
        <w:t>Attention</w:t>
      </w:r>
      <w:r>
        <w:t> </w:t>
      </w:r>
      <w:r w:rsidRPr="00606D9A">
        <w:rPr>
          <w:b/>
        </w:rPr>
        <w:t>: ne regarder ni le laser à travers l’écran percé, ni l’écran du smartphone.</w:t>
      </w:r>
    </w:p>
    <w:p w14:paraId="78F8B826" w14:textId="77777777" w:rsidR="00295B1E" w:rsidRDefault="00295B1E">
      <w:pPr>
        <w:pStyle w:val="ECEpartie"/>
        <w:numPr>
          <w:ilvl w:val="0"/>
          <w:numId w:val="0"/>
        </w:numPr>
      </w:pPr>
    </w:p>
    <w:p w14:paraId="195BCC60" w14:textId="06875C7F" w:rsidR="00295B1E" w:rsidRDefault="00C05A55" w:rsidP="00A23385">
      <w:pPr>
        <w:pStyle w:val="ECEcorps"/>
        <w:jc w:val="center"/>
      </w:pPr>
      <w:proofErr w:type="gramStart"/>
      <w:r>
        <w:rPr>
          <w:i/>
          <w:iCs/>
        </w:rPr>
        <w:t>p</w:t>
      </w:r>
      <w:proofErr w:type="gramEnd"/>
      <w:r>
        <w:t xml:space="preserve"> = ……………</w:t>
      </w:r>
    </w:p>
    <w:p w14:paraId="70E6C62D" w14:textId="1CAA53A9" w:rsidR="00606D9A" w:rsidRDefault="00606D9A" w:rsidP="00606D9A">
      <w:pPr>
        <w:pStyle w:val="ECEcorps"/>
      </w:pPr>
    </w:p>
    <w:p w14:paraId="4D583CEE" w14:textId="77777777" w:rsidR="00606D9A" w:rsidRDefault="00606D9A" w:rsidP="00606D9A">
      <w:pPr>
        <w:pStyle w:val="ECEcorps"/>
      </w:pPr>
    </w:p>
    <w:p w14:paraId="14FE058E" w14:textId="72518A12" w:rsidR="00606D9A" w:rsidRDefault="00606D9A" w:rsidP="00A23385">
      <w:pPr>
        <w:pStyle w:val="ECEcorps"/>
        <w:jc w:val="center"/>
      </w:pPr>
    </w:p>
    <w:p w14:paraId="3D2ABE1D" w14:textId="77777777" w:rsidR="00606D9A" w:rsidRDefault="00606D9A" w:rsidP="00A23385">
      <w:pPr>
        <w:pStyle w:val="ECEcorps"/>
        <w:jc w:val="center"/>
      </w:pPr>
    </w:p>
    <w:p w14:paraId="71BC3472" w14:textId="77777777" w:rsidR="00295B1E" w:rsidRDefault="00295B1E">
      <w:pPr>
        <w:pStyle w:val="ECEcorps"/>
        <w:jc w:val="center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95B1E" w14:paraId="31A00270" w14:textId="7777777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5C34F4BF" w14:textId="77777777" w:rsidR="00295B1E" w:rsidRDefault="00295B1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769E1CA0" w14:textId="77777777" w:rsidR="00295B1E" w:rsidRDefault="00C05A55">
            <w:pPr>
              <w:pStyle w:val="ECEappel"/>
              <w:framePr w:wrap="around"/>
            </w:pPr>
            <w:r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</w:tcBorders>
            <w:shd w:val="clear" w:color="auto" w:fill="D9D9D9"/>
            <w:vAlign w:val="center"/>
          </w:tcPr>
          <w:p w14:paraId="2ABD0CC7" w14:textId="77777777" w:rsidR="00295B1E" w:rsidRDefault="00295B1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95B1E" w14:paraId="54C0B069" w14:textId="7777777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8A5BDA" w14:textId="77777777" w:rsidR="00295B1E" w:rsidRDefault="00C05A5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0F299E0" w14:textId="77777777" w:rsidR="00295B1E" w:rsidRDefault="00C05A55">
            <w:pPr>
              <w:pStyle w:val="ECEappel"/>
              <w:framePr w:wrap="around"/>
            </w:pPr>
            <w:r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60624DB" w14:textId="77777777" w:rsidR="00295B1E" w:rsidRDefault="00C05A55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7F3C9797" w14:textId="77777777" w:rsidR="00295B1E" w:rsidRDefault="00295B1E">
      <w:pPr>
        <w:pStyle w:val="ECEpartie"/>
        <w:numPr>
          <w:ilvl w:val="0"/>
          <w:numId w:val="0"/>
        </w:numPr>
        <w:ind w:left="360" w:hanging="360"/>
      </w:pPr>
      <w:bookmarkStart w:id="13" w:name="_Toc482638816"/>
      <w:bookmarkStart w:id="14" w:name="_Toc500182693"/>
      <w:bookmarkStart w:id="15" w:name="_Hlk207703676"/>
    </w:p>
    <w:p w14:paraId="529067D4" w14:textId="28F1ECA2" w:rsidR="00295B1E" w:rsidRDefault="00C05A55">
      <w:pPr>
        <w:pStyle w:val="ECEcorps"/>
        <w:numPr>
          <w:ilvl w:val="1"/>
          <w:numId w:val="4"/>
        </w:numPr>
      </w:pPr>
      <w:r>
        <w:rPr>
          <w:bCs/>
        </w:rPr>
        <w:t xml:space="preserve">À l’aide de la figure d’interférences obtenue, </w:t>
      </w:r>
      <w:r w:rsidR="00606D9A">
        <w:rPr>
          <w:bCs/>
        </w:rPr>
        <w:t>proposer une hypothèse quant à</w:t>
      </w:r>
      <w:r>
        <w:rPr>
          <w:bCs/>
        </w:rPr>
        <w:t xml:space="preserve"> la forme des pixels sur l’écran du smartphone étudié.</w:t>
      </w:r>
    </w:p>
    <w:p w14:paraId="08EC001E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0CD390B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C12330A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bookmarkEnd w:id="13"/>
    <w:bookmarkEnd w:id="14"/>
    <w:bookmarkEnd w:id="15"/>
    <w:p w14:paraId="0109EEEB" w14:textId="1E595F7A" w:rsidR="00295B1E" w:rsidRDefault="00A23385" w:rsidP="00A23385">
      <w:pPr>
        <w:pStyle w:val="ECErponse"/>
        <w:numPr>
          <w:ilvl w:val="1"/>
          <w:numId w:val="4"/>
        </w:numPr>
      </w:pPr>
      <w:r>
        <w:t>E</w:t>
      </w:r>
      <w:r w:rsidR="00C05A55">
        <w:t xml:space="preserve">stimer le nombre </w:t>
      </w:r>
      <w:r w:rsidR="00C05A55">
        <w:rPr>
          <w:i/>
          <w:iCs/>
        </w:rPr>
        <w:t>N</w:t>
      </w:r>
      <w:r w:rsidR="00C05A55">
        <w:t xml:space="preserve"> de pixels présents sur la verticale de l’écran du smartphone étudié. Commenter.</w:t>
      </w:r>
    </w:p>
    <w:p w14:paraId="751F5A8D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EE1C15E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5C418FA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EFF02E5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81EB706" w14:textId="77777777" w:rsidR="00295B1E" w:rsidRDefault="00C05A5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D6044FB" w14:textId="77777777" w:rsidR="00295B1E" w:rsidRDefault="00295B1E">
      <w:pPr>
        <w:pStyle w:val="ECEcorps"/>
      </w:pPr>
    </w:p>
    <w:p w14:paraId="3E459855" w14:textId="77777777" w:rsidR="00295B1E" w:rsidRDefault="00C05A55">
      <w:pPr>
        <w:pStyle w:val="ECEcorps"/>
        <w:rPr>
          <w:b/>
        </w:rPr>
      </w:pPr>
      <w:r>
        <w:rPr>
          <w:b/>
        </w:rPr>
        <w:t>Défaire le montage et ranger la paillasse avant de quitter la salle.</w:t>
      </w:r>
      <w:bookmarkEnd w:id="3"/>
      <w:bookmarkEnd w:id="4"/>
      <w:bookmarkEnd w:id="5"/>
    </w:p>
    <w:sectPr w:rsidR="00295B1E">
      <w:headerReference w:type="default" r:id="rId16"/>
      <w:footerReference w:type="default" r:id="rId17"/>
      <w:pgSz w:w="11906" w:h="16838"/>
      <w:pgMar w:top="851" w:right="851" w:bottom="851" w:left="851" w:header="851" w:footer="56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3B0F40" w14:textId="77777777" w:rsidR="00EF60A4" w:rsidRDefault="00EF60A4">
      <w:r>
        <w:separator/>
      </w:r>
    </w:p>
  </w:endnote>
  <w:endnote w:type="continuationSeparator" w:id="0">
    <w:p w14:paraId="01A50789" w14:textId="77777777" w:rsidR="00EF60A4" w:rsidRDefault="00EF6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5B6325" w14:textId="607BD7F9" w:rsidR="00295B1E" w:rsidRDefault="00C05A55">
    <w:pPr>
      <w:pStyle w:val="ECEcorps"/>
      <w:jc w:val="right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202207">
      <w:rPr>
        <w:noProof/>
      </w:rPr>
      <w:t>5</w:t>
    </w:r>
    <w:r>
      <w:fldChar w:fldCharType="end"/>
    </w:r>
    <w:r>
      <w:t xml:space="preserve"> sur </w:t>
    </w:r>
    <w:r w:rsidR="00202207">
      <w:fldChar w:fldCharType="begin"/>
    </w:r>
    <w:r w:rsidR="00202207">
      <w:instrText>NUMPAGES \* MERGEFORMAT</w:instrText>
    </w:r>
    <w:r w:rsidR="00202207">
      <w:fldChar w:fldCharType="separate"/>
    </w:r>
    <w:r w:rsidR="00202207">
      <w:rPr>
        <w:noProof/>
      </w:rPr>
      <w:t>5</w:t>
    </w:r>
    <w:r w:rsidR="00202207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EBF7E8" w14:textId="77777777" w:rsidR="00EF60A4" w:rsidRDefault="00EF60A4">
      <w:r>
        <w:separator/>
      </w:r>
    </w:p>
  </w:footnote>
  <w:footnote w:type="continuationSeparator" w:id="0">
    <w:p w14:paraId="70550D39" w14:textId="77777777" w:rsidR="00EF60A4" w:rsidRDefault="00EF60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F5BD81" w14:textId="632C9CF4" w:rsidR="00295B1E" w:rsidRDefault="00C05A55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bookmarkStart w:id="16" w:name="_Hlk207703707"/>
    <w:r w:rsidR="005A1303">
      <w:rPr>
        <w:b/>
        <w:sz w:val="24"/>
        <w:szCs w:val="24"/>
      </w:rPr>
      <w:t>ÉCRAN DE SMARTPHONE</w:t>
    </w:r>
    <w:bookmarkEnd w:id="16"/>
    <w:r>
      <w:tab/>
      <w:t>Session</w:t>
    </w:r>
  </w:p>
  <w:p w14:paraId="5A73DDFF" w14:textId="77777777" w:rsidR="00295B1E" w:rsidRDefault="00C05A55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2026</w:t>
    </w:r>
  </w:p>
  <w:p w14:paraId="2A185B33" w14:textId="77777777" w:rsidR="00295B1E" w:rsidRDefault="00295B1E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124DFD"/>
    <w:multiLevelType w:val="hybridMultilevel"/>
    <w:tmpl w:val="0C383C32"/>
    <w:lvl w:ilvl="0" w:tplc="E550C766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054491"/>
    <w:multiLevelType w:val="multilevel"/>
    <w:tmpl w:val="612EBDF4"/>
    <w:lvl w:ilvl="0">
      <w:start w:val="2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315CF7"/>
    <w:multiLevelType w:val="multilevel"/>
    <w:tmpl w:val="8E802EE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31C75DBB"/>
    <w:multiLevelType w:val="multilevel"/>
    <w:tmpl w:val="17684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C56FF7"/>
    <w:multiLevelType w:val="multilevel"/>
    <w:tmpl w:val="27EE5EB2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1E54E9"/>
    <w:multiLevelType w:val="multilevel"/>
    <w:tmpl w:val="77B25590"/>
    <w:lvl w:ilvl="0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C972AC"/>
    <w:multiLevelType w:val="multilevel"/>
    <w:tmpl w:val="F9F6E1B0"/>
    <w:lvl w:ilvl="0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096DAD"/>
    <w:multiLevelType w:val="multilevel"/>
    <w:tmpl w:val="B8BEDA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E97216"/>
    <w:multiLevelType w:val="multilevel"/>
    <w:tmpl w:val="32821314"/>
    <w:lvl w:ilvl="0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9" w15:restartNumberingAfterBreak="0">
    <w:nsid w:val="731363D1"/>
    <w:multiLevelType w:val="multilevel"/>
    <w:tmpl w:val="485EA14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742A533D"/>
    <w:multiLevelType w:val="multilevel"/>
    <w:tmpl w:val="4A90D8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9"/>
  </w:num>
  <w:num w:numId="5">
    <w:abstractNumId w:val="9"/>
    <w:lvlOverride w:ilvl="0">
      <w:startOverride w:val="1"/>
    </w:lvlOverride>
  </w:num>
  <w:num w:numId="6">
    <w:abstractNumId w:val="9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1"/>
  </w:num>
  <w:num w:numId="14">
    <w:abstractNumId w:val="10"/>
    <w:lvlOverride w:ilvl="0">
      <w:startOverride w:val="1"/>
    </w:lvlOverride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B1E"/>
    <w:rsid w:val="0002535C"/>
    <w:rsid w:val="0003430E"/>
    <w:rsid w:val="00060087"/>
    <w:rsid w:val="001A1EE9"/>
    <w:rsid w:val="001E2B2D"/>
    <w:rsid w:val="00202207"/>
    <w:rsid w:val="002614AB"/>
    <w:rsid w:val="00283551"/>
    <w:rsid w:val="00295B1E"/>
    <w:rsid w:val="003360F6"/>
    <w:rsid w:val="003F04BD"/>
    <w:rsid w:val="0041545E"/>
    <w:rsid w:val="004A01C7"/>
    <w:rsid w:val="004A7BA2"/>
    <w:rsid w:val="004C1DAE"/>
    <w:rsid w:val="004D540C"/>
    <w:rsid w:val="005A1303"/>
    <w:rsid w:val="00606D9A"/>
    <w:rsid w:val="00610C4A"/>
    <w:rsid w:val="00625ECD"/>
    <w:rsid w:val="00632EAE"/>
    <w:rsid w:val="00652E24"/>
    <w:rsid w:val="007637AC"/>
    <w:rsid w:val="00780518"/>
    <w:rsid w:val="007D5F99"/>
    <w:rsid w:val="00882AF5"/>
    <w:rsid w:val="00884C19"/>
    <w:rsid w:val="00920945"/>
    <w:rsid w:val="0092173C"/>
    <w:rsid w:val="009364A8"/>
    <w:rsid w:val="009F6E20"/>
    <w:rsid w:val="00A23385"/>
    <w:rsid w:val="00A31064"/>
    <w:rsid w:val="00A94FAE"/>
    <w:rsid w:val="00B76706"/>
    <w:rsid w:val="00BA27BB"/>
    <w:rsid w:val="00C05A55"/>
    <w:rsid w:val="00C16800"/>
    <w:rsid w:val="00C62F77"/>
    <w:rsid w:val="00C907DF"/>
    <w:rsid w:val="00CC1F3B"/>
    <w:rsid w:val="00D16806"/>
    <w:rsid w:val="00DA576F"/>
    <w:rsid w:val="00E77DF7"/>
    <w:rsid w:val="00EF60A4"/>
    <w:rsid w:val="00F3205D"/>
    <w:rsid w:val="00F43330"/>
    <w:rsid w:val="00F47704"/>
    <w:rsid w:val="00F54D61"/>
    <w:rsid w:val="00FA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BE874"/>
  <w15:docId w15:val="{A79C63F3-2BFE-4EC7-A64D-1EDC4D19D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link w:val="Titre1Car"/>
    <w:pPr>
      <w:numPr>
        <w:numId w:val="1"/>
      </w:num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link w:val="Titre3Car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link w:val="Titre4Car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link w:val="Titre5Car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link w:val="Titre6Car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link w:val="Titre7Car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link w:val="Titre8Car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link w:val="Titre9Car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Light">
    <w:name w:val="Table Grid Light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3">
    <w:name w:val="Grid Table 3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4">
    <w:name w:val="Grid Table 4"/>
    <w:basedOn w:val="Tableau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5Fonc">
    <w:name w:val="Grid Table 5 Dark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TableauGrille6Couleur">
    <w:name w:val="Grid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leauListe2">
    <w:name w:val="List Table 2"/>
    <w:basedOn w:val="Tableau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3">
    <w:name w:val="List Table 3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5Fonc">
    <w:name w:val="List Table 5 Dark"/>
    <w:basedOn w:val="Tableau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TableauListe6Couleur">
    <w:name w:val="List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TableauNormal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Policepardfaut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pPr>
      <w:spacing w:after="80" w:line="240" w:lineRule="auto"/>
      <w:contextualSpacing/>
    </w:pPr>
    <w:rPr>
      <w:rFonts w:eastAsia="Arial"/>
      <w:spacing w:val="-10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Pr>
      <w:rFonts w:ascii="Arial" w:eastAsia="Arial" w:hAnsi="Arial" w:cs="Arial"/>
      <w:spacing w:val="-10"/>
      <w:sz w:val="56"/>
      <w:szCs w:val="56"/>
    </w:rPr>
  </w:style>
  <w:style w:type="character" w:customStyle="1" w:styleId="Sous-titreCar">
    <w:name w:val="Sous-titre Car"/>
    <w:basedOn w:val="Policepardfaut"/>
    <w:link w:val="Sous-titre"/>
    <w:uiPriority w:val="11"/>
    <w:rPr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404040" w:themeColor="text1" w:themeTint="BF"/>
    </w:rPr>
  </w:style>
  <w:style w:type="character" w:styleId="Emphaseintense">
    <w:name w:val="Intense Emphasis"/>
    <w:basedOn w:val="Policepardfaut"/>
    <w:uiPriority w:val="21"/>
    <w:qFormat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Sansinterligne">
    <w:name w:val="No Spacing"/>
    <w:basedOn w:val="Normal"/>
    <w:uiPriority w:val="1"/>
    <w:qFormat/>
    <w:pPr>
      <w:spacing w:line="240" w:lineRule="auto"/>
    </w:pPr>
  </w:style>
  <w:style w:type="character" w:styleId="Emphaseple">
    <w:name w:val="Subtle Emphasis"/>
    <w:basedOn w:val="Policepardfaut"/>
    <w:uiPriority w:val="19"/>
    <w:qFormat/>
    <w:rPr>
      <w:i/>
      <w:iCs/>
      <w:color w:val="404040" w:themeColor="text1" w:themeTint="BF"/>
    </w:rPr>
  </w:style>
  <w:style w:type="character" w:styleId="Accentuation">
    <w:name w:val="Emphasis"/>
    <w:basedOn w:val="Policepardfaut"/>
    <w:uiPriority w:val="20"/>
    <w:qFormat/>
    <w:rPr>
      <w:i/>
      <w:iCs/>
    </w:rPr>
  </w:style>
  <w:style w:type="character" w:styleId="lev">
    <w:name w:val="Strong"/>
    <w:basedOn w:val="Policepardfaut"/>
    <w:uiPriority w:val="22"/>
    <w:qFormat/>
    <w:rPr>
      <w:b/>
      <w:bCs/>
    </w:rPr>
  </w:style>
  <w:style w:type="character" w:styleId="Rfrenceple">
    <w:name w:val="Subtle Reference"/>
    <w:basedOn w:val="Policepardfaut"/>
    <w:uiPriority w:val="31"/>
    <w:qFormat/>
    <w:rPr>
      <w:smallCaps/>
      <w:color w:val="5A5A5A" w:themeColor="text1" w:themeTint="A5"/>
    </w:rPr>
  </w:style>
  <w:style w:type="character" w:styleId="Titredulivre">
    <w:name w:val="Book Title"/>
    <w:basedOn w:val="Policepardfaut"/>
    <w:uiPriority w:val="33"/>
    <w:qFormat/>
    <w:rPr>
      <w:b/>
      <w:bCs/>
      <w:i/>
      <w:iCs/>
      <w:spacing w:val="5"/>
    </w:rPr>
  </w:style>
  <w:style w:type="character" w:customStyle="1" w:styleId="En-tteCar">
    <w:name w:val="En-tête Car"/>
    <w:basedOn w:val="Policepardfaut"/>
    <w:link w:val="En-tte"/>
    <w:uiPriority w:val="99"/>
  </w:style>
  <w:style w:type="character" w:customStyle="1" w:styleId="PieddepageCar">
    <w:name w:val="Pied de page Car"/>
    <w:basedOn w:val="Policepardfaut"/>
    <w:link w:val="Pieddepage"/>
    <w:uiPriority w:val="99"/>
  </w:style>
  <w:style w:type="paragraph" w:styleId="Lgende">
    <w:name w:val="caption"/>
    <w:basedOn w:val="Normal"/>
    <w:next w:val="Normal"/>
    <w:uiPriority w:val="35"/>
    <w:unhideWhenUsed/>
    <w:qFormat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pPr>
      <w:spacing w:line="240" w:lineRule="auto"/>
    </w:pPr>
  </w:style>
  <w:style w:type="character" w:customStyle="1" w:styleId="NotedefinCar">
    <w:name w:val="Note de fin Car"/>
    <w:basedOn w:val="Policepardfaut"/>
    <w:link w:val="Notedefin"/>
    <w:uiPriority w:val="99"/>
    <w:semiHidden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character" w:styleId="Lienhypertexte">
    <w:name w:val="Hyperlink"/>
    <w:basedOn w:val="Policepardfaut"/>
    <w:uiPriority w:val="99"/>
    <w:unhideWhenUsed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Pr>
      <w:color w:val="800080" w:themeColor="followedHyperlink"/>
      <w:u w:val="single"/>
    </w:rPr>
  </w:style>
  <w:style w:type="paragraph" w:styleId="En-ttedetabledesmatires">
    <w:name w:val="TOC Heading"/>
    <w:uiPriority w:val="39"/>
    <w:unhideWhenUsed/>
  </w:style>
  <w:style w:type="paragraph" w:styleId="Tabledesillustrations">
    <w:name w:val="table of figures"/>
    <w:basedOn w:val="Normal"/>
    <w:next w:val="Normal"/>
    <w:uiPriority w:val="99"/>
    <w:unhideWhenUsed/>
  </w:style>
  <w:style w:type="paragraph" w:customStyle="1" w:styleId="ECErepres">
    <w:name w:val="ECErepères"/>
    <w:basedOn w:val="ECEcorps"/>
    <w:qFormat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pPr>
      <w:tabs>
        <w:tab w:val="left" w:pos="-1985"/>
      </w:tabs>
      <w:ind w:left="708"/>
    </w:pPr>
  </w:style>
  <w:style w:type="paragraph" w:styleId="Pieddepage">
    <w:name w:val="footer"/>
    <w:basedOn w:val="Normal"/>
    <w:link w:val="PieddepageCar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link w:val="En-tteCar"/>
    <w:pPr>
      <w:framePr w:hSpace="142" w:wrap="auto" w:vAnchor="text" w:hAnchor="text" w:y="1"/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link w:val="NotedebasdepageCar"/>
    <w:semiHidden/>
  </w:style>
  <w:style w:type="paragraph" w:styleId="Sous-titre">
    <w:name w:val="Subtitle"/>
    <w:basedOn w:val="Normal"/>
    <w:link w:val="Sous-titreCar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Pr>
      <w:sz w:val="16"/>
      <w:szCs w:val="16"/>
    </w:rPr>
  </w:style>
  <w:style w:type="paragraph" w:styleId="Commentaire">
    <w:name w:val="annotation text"/>
    <w:basedOn w:val="Normal"/>
    <w:semiHidden/>
  </w:style>
  <w:style w:type="paragraph" w:styleId="Objetducommentaire">
    <w:name w:val="annotation subject"/>
    <w:basedOn w:val="Commentaire"/>
    <w:next w:val="Commentaire"/>
    <w:semiHidden/>
    <w:rPr>
      <w:b/>
      <w:bCs/>
    </w:rPr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M1">
    <w:name w:val="toc 1"/>
    <w:basedOn w:val="ECEcorps"/>
    <w:next w:val="Normal"/>
    <w:uiPriority w:val="39"/>
    <w:qFormat/>
    <w:pPr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pPr>
      <w:tabs>
        <w:tab w:val="right" w:leader="dot" w:pos="9628"/>
      </w:tabs>
      <w:spacing w:after="100" w:line="276" w:lineRule="auto"/>
      <w:ind w:left="221"/>
    </w:pPr>
    <w:rPr>
      <w:color w:val="auto"/>
      <w:lang w:eastAsia="en-US"/>
    </w:rPr>
  </w:style>
  <w:style w:type="paragraph" w:styleId="TM3">
    <w:name w:val="toc 3"/>
    <w:basedOn w:val="Normal"/>
    <w:next w:val="Normal"/>
    <w:uiPriority w:val="39"/>
    <w:unhideWhenUsed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Pr>
      <w:rFonts w:ascii="Arial" w:hAnsi="Arial" w:cs="Arial"/>
      <w:b/>
      <w:color w:val="000000"/>
    </w:rPr>
  </w:style>
  <w:style w:type="paragraph" w:customStyle="1" w:styleId="ECEcorps">
    <w:name w:val="ECEcorps"/>
    <w:qFormat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Pr>
      <w:b/>
      <w:u w:val="single"/>
    </w:rPr>
  </w:style>
  <w:style w:type="paragraph" w:customStyle="1" w:styleId="ECEfiche">
    <w:name w:val="ECEfiche"/>
    <w:basedOn w:val="Titre1"/>
    <w:next w:val="ECEcorps"/>
    <w:qFormat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Pr>
      <w:b/>
      <w:sz w:val="22"/>
      <w:szCs w:val="22"/>
    </w:rPr>
  </w:style>
  <w:style w:type="paragraph" w:customStyle="1" w:styleId="ECEbordure">
    <w:name w:val="ECEbordure"/>
    <w:basedOn w:val="ECEcorps"/>
    <w:qFormat/>
    <w:pPr>
      <w:pBdr>
        <w:top w:val="single" w:sz="12" w:space="1" w:color="000000"/>
        <w:left w:val="single" w:sz="12" w:space="4" w:color="000000"/>
        <w:bottom w:val="single" w:sz="12" w:space="1" w:color="000000"/>
        <w:right w:val="single" w:sz="12" w:space="4" w:color="000000"/>
      </w:pBdr>
      <w:ind w:left="284" w:right="281"/>
    </w:pPr>
  </w:style>
  <w:style w:type="paragraph" w:customStyle="1" w:styleId="ECEsommaire">
    <w:name w:val="ECEsommaire"/>
    <w:basedOn w:val="ECEcorps"/>
    <w:qFormat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uiPriority w:val="39"/>
    <w:unhideWhenUsed/>
    <w:pPr>
      <w:ind w:left="600"/>
    </w:pPr>
  </w:style>
  <w:style w:type="paragraph" w:styleId="TM5">
    <w:name w:val="toc 5"/>
    <w:basedOn w:val="Normal"/>
    <w:next w:val="Normal"/>
    <w:uiPriority w:val="39"/>
    <w:unhideWhenUsed/>
    <w:pPr>
      <w:ind w:left="800"/>
    </w:pPr>
  </w:style>
  <w:style w:type="paragraph" w:styleId="TM6">
    <w:name w:val="toc 6"/>
    <w:basedOn w:val="Normal"/>
    <w:next w:val="Normal"/>
    <w:uiPriority w:val="39"/>
    <w:unhideWhenUsed/>
    <w:pPr>
      <w:ind w:left="1000"/>
    </w:pPr>
  </w:style>
  <w:style w:type="paragraph" w:styleId="TM7">
    <w:name w:val="toc 7"/>
    <w:basedOn w:val="Normal"/>
    <w:next w:val="Normal"/>
    <w:uiPriority w:val="39"/>
    <w:unhideWhenUsed/>
    <w:pPr>
      <w:ind w:left="1200"/>
    </w:pPr>
  </w:style>
  <w:style w:type="paragraph" w:styleId="TM8">
    <w:name w:val="toc 8"/>
    <w:basedOn w:val="Normal"/>
    <w:next w:val="Normal"/>
    <w:uiPriority w:val="39"/>
    <w:unhideWhenUsed/>
    <w:pPr>
      <w:ind w:left="1400"/>
    </w:pPr>
  </w:style>
  <w:style w:type="paragraph" w:styleId="TM9">
    <w:name w:val="toc 9"/>
    <w:basedOn w:val="Normal"/>
    <w:next w:val="Normal"/>
    <w:uiPriority w:val="39"/>
    <w:unhideWhenUsed/>
    <w:pPr>
      <w:ind w:left="1600"/>
    </w:pPr>
  </w:style>
  <w:style w:type="paragraph" w:styleId="NormalWeb">
    <w:name w:val="Normal (Web)"/>
    <w:basedOn w:val="Normal"/>
    <w:uiPriority w:val="99"/>
    <w:semiHidden/>
    <w:unhideWhenUsed/>
    <w:rPr>
      <w:rFonts w:ascii="Times New Roman" w:hAnsi="Times New Roman" w:cs="Times New Roman"/>
      <w:sz w:val="24"/>
      <w:szCs w:val="24"/>
    </w:rPr>
  </w:style>
  <w:style w:type="character" w:styleId="Textedelespacerserv">
    <w:name w:val="Placeholder Text"/>
    <w:basedOn w:val="Policepardfaut"/>
    <w:uiPriority w:val="99"/>
    <w:semiHidden/>
    <w:rPr>
      <w:color w:val="666666"/>
    </w:rPr>
  </w:style>
  <w:style w:type="paragraph" w:styleId="Paragraphedeliste">
    <w:name w:val="List Paragraph"/>
    <w:basedOn w:val="Normal"/>
    <w:uiPriority w:val="34"/>
    <w:qFormat/>
    <w:pPr>
      <w:spacing w:after="200" w:line="276" w:lineRule="auto"/>
      <w:ind w:left="720"/>
      <w:contextualSpacing/>
      <w:jc w:val="left"/>
    </w:pPr>
    <w:rPr>
      <w:rFonts w:asciiTheme="minorHAnsi" w:eastAsiaTheme="minorEastAsia" w:hAnsiTheme="minorHAnsi" w:cstheme="minorBidi"/>
      <w:color w:val="auto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2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0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5845664-1683-4ADC-9E61-9300E2537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1117</Words>
  <Characters>6149</Characters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2026-02-06T10:28:00Z</cp:lastPrinted>
  <dcterms:created xsi:type="dcterms:W3CDTF">2025-12-09T15:46:00Z</dcterms:created>
  <dcterms:modified xsi:type="dcterms:W3CDTF">2026-02-06T10:28:00Z</dcterms:modified>
</cp:coreProperties>
</file>