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3A9FC65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909F5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ED191B5" w:rsidR="003A114B" w:rsidRPr="00545715" w:rsidRDefault="00664AD0" w:rsidP="00E26870">
      <w:pPr>
        <w:pStyle w:val="ECEcorps"/>
        <w:rPr>
          <w:u w:val="single"/>
        </w:rPr>
      </w:pPr>
      <w:r w:rsidRPr="005F0434">
        <w:rPr>
          <w:noProof/>
        </w:rPr>
        <w:drawing>
          <wp:anchor distT="0" distB="0" distL="114300" distR="114300" simplePos="0" relativeHeight="251658240" behindDoc="1" locked="0" layoutInCell="1" allowOverlap="1" wp14:anchorId="2E8B0CA2" wp14:editId="52AFD9EB">
            <wp:simplePos x="0" y="0"/>
            <wp:positionH relativeFrom="column">
              <wp:posOffset>5235998</wp:posOffset>
            </wp:positionH>
            <wp:positionV relativeFrom="paragraph">
              <wp:posOffset>81280</wp:posOffset>
            </wp:positionV>
            <wp:extent cx="1231900" cy="2077085"/>
            <wp:effectExtent l="0" t="0" r="6350" b="0"/>
            <wp:wrapTight wrapText="bothSides">
              <wp:wrapPolygon edited="0">
                <wp:start x="0" y="0"/>
                <wp:lineTo x="0" y="21395"/>
                <wp:lineTo x="21377" y="21395"/>
                <wp:lineTo x="21377" y="0"/>
                <wp:lineTo x="0" y="0"/>
              </wp:wrapPolygon>
            </wp:wrapTight>
            <wp:docPr id="16497304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73042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2077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CF1DA" w14:textId="2B6E861C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4ADF97DB" w:rsidR="00E26870" w:rsidRPr="00545715" w:rsidRDefault="00E26870" w:rsidP="00E26870">
      <w:pPr>
        <w:pStyle w:val="ECEcorps"/>
        <w:rPr>
          <w:u w:val="single"/>
        </w:rPr>
      </w:pPr>
    </w:p>
    <w:p w14:paraId="1E78D464" w14:textId="77777777" w:rsidR="00664AD0" w:rsidRDefault="00664AD0" w:rsidP="00E26870">
      <w:pPr>
        <w:pStyle w:val="ECEcorps"/>
      </w:pPr>
    </w:p>
    <w:p w14:paraId="6832D686" w14:textId="33F6CF3B" w:rsidR="00664AD0" w:rsidRDefault="006C6084" w:rsidP="00E26870">
      <w:pPr>
        <w:pStyle w:val="ECEcorps"/>
      </w:pPr>
      <w:r>
        <w:t xml:space="preserve">De nombreux appareils </w:t>
      </w:r>
      <w:r w:rsidR="003D62FF">
        <w:t xml:space="preserve">électroniques </w:t>
      </w:r>
      <w:r>
        <w:t xml:space="preserve">autonomes sont alimentés grâce </w:t>
      </w:r>
      <w:r w:rsidR="003D62FF">
        <w:t>aux</w:t>
      </w:r>
      <w:r>
        <w:t xml:space="preserve"> pile</w:t>
      </w:r>
      <w:r w:rsidR="003D62FF">
        <w:t xml:space="preserve">s. </w:t>
      </w:r>
    </w:p>
    <w:p w14:paraId="5D5B8494" w14:textId="23039A51" w:rsidR="00664AD0" w:rsidRDefault="005F0434" w:rsidP="00E26870">
      <w:pPr>
        <w:pStyle w:val="ECEcorps"/>
      </w:pPr>
      <w:r>
        <w:t>Simple de construction</w:t>
      </w:r>
      <w:r w:rsidR="003D62FF">
        <w:t>, la pile Daniell</w:t>
      </w:r>
      <w:r w:rsidR="009A3515">
        <w:t xml:space="preserve"> ou pile cuivre-zinc, est une</w:t>
      </w:r>
      <w:r w:rsidR="003D62FF">
        <w:t xml:space="preserve"> pile </w:t>
      </w:r>
      <w:r w:rsidR="009A3515">
        <w:t>souv</w:t>
      </w:r>
      <w:r w:rsidR="003D62FF">
        <w:t>ent réalisée par les élèves de lycée au laboratoire.</w:t>
      </w:r>
      <w:r>
        <w:t xml:space="preserve"> </w:t>
      </w:r>
    </w:p>
    <w:p w14:paraId="5587BCBA" w14:textId="18FE1585" w:rsidR="00EC5A2D" w:rsidRDefault="005F0434" w:rsidP="00E26870">
      <w:pPr>
        <w:pStyle w:val="ECEcorps"/>
      </w:pPr>
      <w:r>
        <w:t>Si celle-ci a ét</w:t>
      </w:r>
      <w:r w:rsidR="009A3515">
        <w:t xml:space="preserve">é longtemps utilisée comme pile-modèle </w:t>
      </w:r>
      <w:r>
        <w:t>dans les laboratoires, elle n’est pourtant pas utilisée dans la vie quotidienne.</w:t>
      </w:r>
    </w:p>
    <w:p w14:paraId="2540C461" w14:textId="77777777" w:rsidR="00EC5A2D" w:rsidRDefault="00EC5A2D" w:rsidP="00E26870">
      <w:pPr>
        <w:pStyle w:val="ECEcorps"/>
      </w:pPr>
    </w:p>
    <w:p w14:paraId="0122F4FB" w14:textId="77777777" w:rsidR="00C60969" w:rsidRDefault="00C60969" w:rsidP="00E26870">
      <w:pPr>
        <w:pStyle w:val="ECEcorps"/>
      </w:pPr>
    </w:p>
    <w:p w14:paraId="351D0299" w14:textId="77777777" w:rsidR="00C60969" w:rsidRDefault="00C60969" w:rsidP="00E26870">
      <w:pPr>
        <w:pStyle w:val="ECEcorps"/>
      </w:pPr>
    </w:p>
    <w:p w14:paraId="02BD88CA" w14:textId="77777777" w:rsidR="005F0434" w:rsidRDefault="005F0434" w:rsidP="00E26870">
      <w:pPr>
        <w:pStyle w:val="ECEcorps"/>
      </w:pPr>
    </w:p>
    <w:p w14:paraId="4DE30A4E" w14:textId="77777777" w:rsidR="005F0434" w:rsidRDefault="005F0434" w:rsidP="00E26870">
      <w:pPr>
        <w:pStyle w:val="ECEcorps"/>
      </w:pPr>
    </w:p>
    <w:p w14:paraId="1CE54E4A" w14:textId="6B10A6E5" w:rsidR="005F0434" w:rsidRPr="00664AD0" w:rsidRDefault="00664AD0" w:rsidP="00664AD0">
      <w:pPr>
        <w:pStyle w:val="ECEcorps"/>
        <w:jc w:val="right"/>
        <w:rPr>
          <w:sz w:val="18"/>
          <w:szCs w:val="18"/>
        </w:rPr>
      </w:pPr>
      <w:r w:rsidRPr="00664AD0">
        <w:rPr>
          <w:sz w:val="18"/>
          <w:szCs w:val="18"/>
        </w:rPr>
        <w:t>commons.wikimedia.org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17A33DF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16627F3C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63A11682" w14:textId="77777777" w:rsidR="00664AD0" w:rsidRPr="005F0434" w:rsidRDefault="00664AD0" w:rsidP="00664AD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</w:t>
      </w:r>
      <w:r>
        <w:rPr>
          <w:b/>
          <w:i/>
          <w:sz w:val="24"/>
        </w:rPr>
        <w:t>ut</w:t>
      </w:r>
      <w:r w:rsidRPr="004C63B9">
        <w:rPr>
          <w:b/>
          <w:i/>
          <w:sz w:val="24"/>
        </w:rPr>
        <w:t xml:space="preserve"> de</w:t>
      </w:r>
      <w:r>
        <w:rPr>
          <w:b/>
          <w:i/>
          <w:sz w:val="24"/>
        </w:rPr>
        <w:t xml:space="preserve"> cette épreuve est de réaliser une pile cuivre-zinc, de simuler son usure puis de comprendre pourquoi ce type de pile n’est pas utilisé dans la vie quotidienne.</w:t>
      </w:r>
    </w:p>
    <w:p w14:paraId="35156196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0AE9FA43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27459C4A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1CAA89C3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5643159C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4F2680CF" w14:textId="77777777" w:rsidR="00ED204F" w:rsidRDefault="00ED204F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0867303C" w14:textId="77777777" w:rsidR="00F02CC5" w:rsidRDefault="003D2B46" w:rsidP="003A114B">
      <w:pPr>
        <w:pStyle w:val="ECEtitre"/>
        <w:rPr>
          <w:sz w:val="24"/>
          <w:szCs w:val="24"/>
        </w:rPr>
      </w:pPr>
      <w:r w:rsidRPr="003D2B46">
        <w:rPr>
          <w:sz w:val="24"/>
          <w:szCs w:val="24"/>
        </w:rPr>
        <w:t>C</w:t>
      </w:r>
      <w:r w:rsidR="000C0137" w:rsidRPr="003D2B46">
        <w:rPr>
          <w:sz w:val="24"/>
          <w:szCs w:val="24"/>
        </w:rPr>
        <w:t>ouples oxydant/réducteur</w:t>
      </w:r>
    </w:p>
    <w:p w14:paraId="6F20CD9C" w14:textId="0B3CB7C6" w:rsidR="000C0137" w:rsidRDefault="00F02CC5" w:rsidP="00F02CC5">
      <w:pPr>
        <w:pStyle w:val="ECEtitre"/>
      </w:pPr>
      <w:r w:rsidRPr="00F02CC5">
        <w:rPr>
          <w:b w:val="0"/>
          <w:u w:val="none"/>
        </w:rPr>
        <w:t xml:space="preserve">Les couples oxydant/réducteur </w:t>
      </w:r>
      <w:r w:rsidR="000C0137" w:rsidRPr="00F02CC5">
        <w:rPr>
          <w:b w:val="0"/>
          <w:u w:val="none"/>
        </w:rPr>
        <w:t>mis en jeu dans une pile cuivre-zinc</w:t>
      </w:r>
      <w:r w:rsidRPr="00F02CC5">
        <w:rPr>
          <w:b w:val="0"/>
          <w:u w:val="none"/>
        </w:rPr>
        <w:t xml:space="preserve"> ont pour</w:t>
      </w:r>
      <w:r w:rsidR="008B3F1B" w:rsidRPr="00F02CC5">
        <w:rPr>
          <w:b w:val="0"/>
          <w:u w:val="none"/>
        </w:rPr>
        <w:t xml:space="preserve"> demi-équations électroniques associées</w:t>
      </w:r>
      <w:r>
        <w:rPr>
          <w:b w:val="0"/>
          <w:u w:val="none"/>
        </w:rPr>
        <w:t> :</w:t>
      </w:r>
    </w:p>
    <w:p w14:paraId="47522879" w14:textId="53CF49A5" w:rsidR="000C0137" w:rsidRPr="00D4255F" w:rsidRDefault="003D2B46" w:rsidP="003D2B46">
      <w:pPr>
        <w:pStyle w:val="ECEcorps"/>
        <w:numPr>
          <w:ilvl w:val="0"/>
          <w:numId w:val="11"/>
        </w:numPr>
        <w:rPr>
          <w:lang w:val="en-US"/>
        </w:rPr>
      </w:pPr>
      <m:oMath>
        <m:r>
          <m:rPr>
            <m:nor/>
          </m:rPr>
          <w:rPr>
            <w:lang w:val="en-US"/>
          </w:rPr>
          <m:t>C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en-US"/>
              </w:rPr>
              <m:t>u</m:t>
            </m:r>
          </m:e>
          <m:sup>
            <m:r>
              <m:rPr>
                <m:nor/>
              </m:rPr>
              <w:rPr>
                <w:lang w:val="en-US"/>
              </w:rPr>
              <m:t>2+</m:t>
            </m:r>
          </m:sup>
        </m:sSup>
        <m:r>
          <m:rPr>
            <m:nor/>
          </m:rPr>
          <w:rPr>
            <w:lang w:val="en-US"/>
          </w:rPr>
          <m:t>(</m:t>
        </m:r>
        <w:proofErr w:type="spellStart"/>
        <m:r>
          <m:rPr>
            <m:nor/>
          </m:rPr>
          <w:rPr>
            <w:lang w:val="en-US"/>
          </w:rPr>
          <m:t>aq</m:t>
        </m:r>
        <w:proofErr w:type="spellEnd"/>
        <m:r>
          <m:rPr>
            <m:nor/>
          </m:rPr>
          <w:rPr>
            <w:lang w:val="en-US"/>
          </w:rPr>
          <m:t>)/Cu(s)</m:t>
        </m:r>
        <m:r>
          <w:rPr>
            <w:rFonts w:ascii="Cambria Math" w:hAnsi="Cambria Math"/>
            <w:lang w:val="en-US"/>
          </w:rPr>
          <m:t> </m:t>
        </m:r>
      </m:oMath>
      <w:r w:rsidRPr="00D4255F">
        <w:rPr>
          <w:lang w:val="en-US"/>
        </w:rPr>
        <w:t xml:space="preserve">: </w:t>
      </w:r>
      <m:oMath>
        <m:r>
          <m:rPr>
            <m:nor/>
          </m:rPr>
          <w:rPr>
            <w:lang w:val="en-US"/>
          </w:rPr>
          <m:t>C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en-US"/>
              </w:rPr>
              <m:t>u</m:t>
            </m:r>
          </m:e>
          <m:sup>
            <m:r>
              <m:rPr>
                <m:nor/>
              </m:rPr>
              <w:rPr>
                <w:lang w:val="en-US"/>
              </w:rPr>
              <m:t>2+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lang w:val="en-US"/>
              </w:rPr>
              <m:t>aq</m:t>
            </m:r>
          </m:e>
        </m:d>
        <m:r>
          <m:rPr>
            <m:nor/>
          </m:rPr>
          <w:rPr>
            <w:rFonts w:ascii="Cambria Math"/>
            <w:lang w:val="en-US"/>
          </w:rPr>
          <m:t xml:space="preserve"> </m:t>
        </m:r>
        <m:r>
          <m:rPr>
            <m:nor/>
          </m:rPr>
          <w:rPr>
            <w:lang w:val="en-US"/>
          </w:rPr>
          <m:t>+</m:t>
        </m:r>
        <m:r>
          <m:rPr>
            <m:nor/>
          </m:rPr>
          <w:rPr>
            <w:rFonts w:ascii="Cambria Math"/>
            <w:lang w:val="en-US"/>
          </w:rPr>
          <m:t xml:space="preserve"> </m:t>
        </m:r>
        <m:r>
          <m:rPr>
            <m:nor/>
          </m:rPr>
          <w:rPr>
            <w:lang w:val="en-US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  <w:lang w:val="en-US"/>
              </w:rPr>
              <m:t xml:space="preserve"> </m:t>
            </m:r>
            <m:r>
              <m:rPr>
                <m:nor/>
              </m:rPr>
              <w:rPr>
                <w:lang w:val="en-US"/>
              </w:rPr>
              <m:t>e</m:t>
            </m:r>
          </m:e>
          <m:sup>
            <m:r>
              <m:rPr>
                <m:nor/>
              </m:rPr>
              <w:rPr>
                <w:lang w:val="en-US"/>
              </w:rPr>
              <m:t>-</m:t>
            </m:r>
          </m:sup>
        </m:sSup>
        <m:r>
          <m:rPr>
            <m:nor/>
          </m:rPr>
          <w:rPr>
            <w:rFonts w:ascii="Cambria Math"/>
            <w:lang w:val="en-US"/>
          </w:rPr>
          <m:t> </m:t>
        </m:r>
        <m:r>
          <m:rPr>
            <m:nor/>
          </m:rPr>
          <w:rPr>
            <w:lang w:val="en-US"/>
          </w:rPr>
          <m:t>=</m:t>
        </m:r>
        <m:r>
          <m:rPr>
            <m:nor/>
          </m:rPr>
          <w:rPr>
            <w:rFonts w:ascii="Cambria Math"/>
            <w:lang w:val="en-US"/>
          </w:rPr>
          <m:t> </m:t>
        </m:r>
        <m:r>
          <m:rPr>
            <m:nor/>
          </m:rPr>
          <w:rPr>
            <w:lang w:val="en-US"/>
          </w:rPr>
          <m:t>Cu(s)</m:t>
        </m:r>
      </m:oMath>
    </w:p>
    <w:p w14:paraId="0D862375" w14:textId="52491256" w:rsidR="003D2B46" w:rsidRPr="00980365" w:rsidRDefault="00000000" w:rsidP="003D2B46">
      <w:pPr>
        <w:pStyle w:val="ECEcorps"/>
        <w:numPr>
          <w:ilvl w:val="0"/>
          <w:numId w:val="11"/>
        </w:numPr>
        <w:rPr>
          <w:lang w:val="pt-BR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Zn</m:t>
            </m:r>
          </m:e>
          <m:sup>
            <m:r>
              <m:rPr>
                <m:nor/>
              </m:rPr>
              <w:rPr>
                <w:lang w:val="pt-BR"/>
              </w:rPr>
              <m:t>2+</m:t>
            </m:r>
          </m:sup>
        </m:sSup>
        <m:r>
          <m:rPr>
            <m:nor/>
          </m:rPr>
          <w:rPr>
            <w:lang w:val="pt-BR"/>
          </w:rPr>
          <m:t>(aq)/Zn(s)</m:t>
        </m:r>
        <m:r>
          <w:rPr>
            <w:rFonts w:ascii="Cambria Math" w:hAnsi="Cambria Math"/>
            <w:lang w:val="pt-BR"/>
          </w:rPr>
          <m:t> </m:t>
        </m:r>
      </m:oMath>
      <w:r w:rsidR="003D2B46" w:rsidRPr="00980365">
        <w:rPr>
          <w:lang w:val="pt-BR"/>
        </w:rPr>
        <w:t xml:space="preserve">: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Zn</m:t>
            </m:r>
          </m:e>
          <m:sup>
            <m:r>
              <m:rPr>
                <m:nor/>
              </m:rPr>
              <w:rPr>
                <w:lang w:val="pt-BR"/>
              </w:rPr>
              <m:t>2+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lang w:val="pt-BR"/>
              </w:rPr>
              <m:t>aq</m:t>
            </m:r>
          </m:e>
        </m:d>
        <m:r>
          <m:rPr>
            <m:nor/>
          </m:rPr>
          <w:rPr>
            <w:rFonts w:ascii="Cambria Math"/>
            <w:lang w:val="pt-BR"/>
          </w:rPr>
          <m:t xml:space="preserve"> </m:t>
        </m:r>
        <m:r>
          <m:rPr>
            <m:nor/>
          </m:rPr>
          <w:rPr>
            <w:lang w:val="pt-BR"/>
          </w:rPr>
          <m:t>+</m:t>
        </m:r>
        <m:r>
          <m:rPr>
            <m:nor/>
          </m:rPr>
          <w:rPr>
            <w:rFonts w:ascii="Cambria Math"/>
            <w:lang w:val="pt-BR"/>
          </w:rPr>
          <m:t xml:space="preserve"> </m:t>
        </m:r>
        <m:r>
          <m:rPr>
            <m:nor/>
          </m:rPr>
          <w:rPr>
            <w:lang w:val="pt-BR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  <w:lang w:val="pt-BR"/>
              </w:rPr>
              <m:t xml:space="preserve"> </m:t>
            </m:r>
            <m:r>
              <m:rPr>
                <m:nor/>
              </m:rPr>
              <w:rPr>
                <w:lang w:val="pt-BR"/>
              </w:rPr>
              <m:t>e</m:t>
            </m:r>
          </m:e>
          <m:sup>
            <m:r>
              <m:rPr>
                <m:nor/>
              </m:rPr>
              <w:rPr>
                <w:lang w:val="pt-BR"/>
              </w:rPr>
              <m:t>-</m:t>
            </m:r>
          </m:sup>
        </m:sSup>
        <m:r>
          <m:rPr>
            <m:nor/>
          </m:rPr>
          <w:rPr>
            <w:rFonts w:ascii="Cambria Math"/>
            <w:lang w:val="pt-BR"/>
          </w:rPr>
          <m:t> </m:t>
        </m:r>
        <m:r>
          <m:rPr>
            <m:nor/>
          </m:rPr>
          <w:rPr>
            <w:lang w:val="pt-BR"/>
          </w:rPr>
          <m:t>=</m:t>
        </m:r>
        <m:r>
          <m:rPr>
            <m:nor/>
          </m:rPr>
          <w:rPr>
            <w:rFonts w:ascii="Cambria Math"/>
            <w:lang w:val="pt-BR"/>
          </w:rPr>
          <m:t> </m:t>
        </m:r>
        <m:r>
          <m:rPr>
            <m:nor/>
          </m:rPr>
          <w:rPr>
            <w:lang w:val="pt-BR"/>
          </w:rPr>
          <m:t>Zn(s)</m:t>
        </m:r>
      </m:oMath>
    </w:p>
    <w:p w14:paraId="7BC90219" w14:textId="77777777" w:rsidR="007E7114" w:rsidRPr="00980365" w:rsidRDefault="007E7114" w:rsidP="007E7114">
      <w:pPr>
        <w:pStyle w:val="ECEcorps"/>
        <w:rPr>
          <w:lang w:val="pt-BR"/>
        </w:rPr>
      </w:pPr>
    </w:p>
    <w:p w14:paraId="22520CF4" w14:textId="48BE56E2" w:rsidR="00640F11" w:rsidRDefault="009C6BF0" w:rsidP="000C0137">
      <w:pPr>
        <w:pStyle w:val="ECEtitre"/>
        <w:rPr>
          <w:sz w:val="24"/>
          <w:szCs w:val="24"/>
        </w:rPr>
      </w:pPr>
      <w:r w:rsidRPr="008E01C5">
        <w:rPr>
          <w:sz w:val="24"/>
          <w:szCs w:val="24"/>
        </w:rPr>
        <w:t>Puissance électrique</w:t>
      </w:r>
    </w:p>
    <w:p w14:paraId="1BCF2841" w14:textId="77777777" w:rsidR="008E01C5" w:rsidRPr="008E01C5" w:rsidRDefault="008E01C5" w:rsidP="008E01C5">
      <w:pPr>
        <w:pStyle w:val="ECEcorps"/>
      </w:pPr>
    </w:p>
    <w:p w14:paraId="6F6CA9D8" w14:textId="20B2E20F" w:rsidR="009C6BF0" w:rsidRDefault="003D2B46" w:rsidP="009C6BF0">
      <w:pPr>
        <w:pStyle w:val="ECEcorps"/>
      </w:pPr>
      <w:r>
        <w:t xml:space="preserve">La puissance électrique délivrée par un générateur ou consommée par un récepteur électrique se détermine à partir de l’intensité du courant </w:t>
      </w:r>
      <m:oMath>
        <m:r>
          <m:rPr>
            <m:nor/>
          </m:rPr>
          <w:rPr>
            <w:i/>
            <w:iCs/>
          </w:rPr>
          <m:t>I</m:t>
        </m:r>
      </m:oMath>
      <w:r>
        <w:t xml:space="preserve"> circulant dans le dipôle et de la tension électrique </w:t>
      </w:r>
      <m:oMath>
        <m:r>
          <m:rPr>
            <m:nor/>
          </m:rPr>
          <w:rPr>
            <w:i/>
            <w:iCs/>
          </w:rPr>
          <m:t>U</m:t>
        </m:r>
        <m:r>
          <w:rPr>
            <w:rFonts w:ascii="Cambria Math" w:hAnsi="Cambria Math"/>
          </w:rPr>
          <m:t xml:space="preserve"> </m:t>
        </m:r>
      </m:oMath>
      <w:r>
        <w:t xml:space="preserve">à ses bornes. Elle est notée </w:t>
      </w:r>
      <m:oMath>
        <m:r>
          <m:rPr>
            <m:nor/>
          </m:rPr>
          <w:rPr>
            <w:i/>
            <w:iCs/>
          </w:rPr>
          <m:t>P</m:t>
        </m:r>
      </m:oMath>
      <w:r w:rsidR="00F02CC5">
        <w:t xml:space="preserve"> et peut s’obtenir à partir de la relation</w:t>
      </w:r>
      <w:r w:rsidR="00613B6A">
        <w:t> :</w:t>
      </w:r>
    </w:p>
    <w:p w14:paraId="7F5E5540" w14:textId="56752835" w:rsidR="009C6BF0" w:rsidRPr="00613B6A" w:rsidRDefault="00613B6A" w:rsidP="009C6BF0">
      <w:pPr>
        <w:pStyle w:val="ECEcorps"/>
        <w:rPr>
          <w:bCs/>
        </w:rPr>
      </w:pPr>
      <m:oMathPara>
        <m:oMath>
          <m:r>
            <m:rPr>
              <m:nor/>
            </m:rPr>
            <w:rPr>
              <w:bCs/>
              <w:i/>
              <w:iCs/>
            </w:rPr>
            <m:t>P</m:t>
          </m:r>
          <m:r>
            <m:rPr>
              <m:nor/>
            </m:rPr>
            <w:rPr>
              <w:rFonts w:ascii="Cambria Math"/>
              <w:bCs/>
            </w:rPr>
            <m:t> </m:t>
          </m:r>
          <m:r>
            <m:rPr>
              <m:nor/>
            </m:rPr>
            <w:rPr>
              <w:bCs/>
            </w:rPr>
            <m:t>=</m:t>
          </m:r>
          <m:r>
            <m:rPr>
              <m:nor/>
            </m:rPr>
            <w:rPr>
              <w:rFonts w:ascii="Cambria Math"/>
              <w:bCs/>
            </w:rPr>
            <m:t> </m:t>
          </m:r>
          <m:r>
            <m:rPr>
              <m:nor/>
            </m:rPr>
            <w:rPr>
              <w:bCs/>
              <w:i/>
              <w:iCs/>
            </w:rPr>
            <m:t>U</m:t>
          </m:r>
          <m:r>
            <m:rPr>
              <m:nor/>
            </m:rPr>
            <w:rPr>
              <w:rFonts w:ascii="Cambria Math"/>
              <w:bCs/>
            </w:rPr>
            <m:t> </m:t>
          </m:r>
          <m:r>
            <m:rPr>
              <m:nor/>
            </m:rPr>
            <w:rPr>
              <w:bCs/>
            </w:rPr>
            <m:t>×</m:t>
          </m:r>
          <m:r>
            <m:rPr>
              <m:nor/>
            </m:rPr>
            <w:rPr>
              <w:rFonts w:ascii="Cambria Math"/>
              <w:bCs/>
            </w:rPr>
            <m:t> </m:t>
          </m:r>
          <m:r>
            <m:rPr>
              <m:nor/>
            </m:rPr>
            <w:rPr>
              <w:bCs/>
              <w:i/>
              <w:iCs/>
            </w:rPr>
            <m:t>I</m:t>
          </m:r>
        </m:oMath>
      </m:oMathPara>
    </w:p>
    <w:p w14:paraId="2E77A9F3" w14:textId="7F3208CA" w:rsidR="003D2B46" w:rsidRPr="003D2B46" w:rsidRDefault="003D2B46" w:rsidP="009C6BF0">
      <w:pPr>
        <w:pStyle w:val="ECEcorps"/>
      </w:pPr>
      <w:r>
        <w:t>La puissance totale délivrée par plusieurs générateurs associés en série dans un circuit électrique est la somme des puissances délivrées par chacun des générateurs.</w:t>
      </w:r>
    </w:p>
    <w:p w14:paraId="37E92EC5" w14:textId="77777777" w:rsidR="003A114B" w:rsidRDefault="003A114B" w:rsidP="00E26870">
      <w:pPr>
        <w:pStyle w:val="ECEcorps"/>
      </w:pPr>
    </w:p>
    <w:p w14:paraId="7EC59528" w14:textId="5E531078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33ABC68D" w14:textId="77777777" w:rsidR="00686331" w:rsidRPr="00686331" w:rsidRDefault="00686331" w:rsidP="00686331">
      <w:pPr>
        <w:pStyle w:val="ECEcorps"/>
      </w:pPr>
    </w:p>
    <w:p w14:paraId="4BC21849" w14:textId="3966CEBD" w:rsidR="00ED5059" w:rsidRPr="00ED5059" w:rsidRDefault="00ED5059" w:rsidP="00ED5059">
      <w:pPr>
        <w:pStyle w:val="ECEcorps"/>
      </w:pPr>
      <w:r>
        <w:t>Masse molaire du s</w:t>
      </w:r>
      <w:r w:rsidR="00F02CC5">
        <w:t xml:space="preserve">ulfate de cuivre </w:t>
      </w:r>
      <w:proofErr w:type="spellStart"/>
      <w:r w:rsidR="00F02CC5">
        <w:t>pentahydraté</w:t>
      </w:r>
      <w:proofErr w:type="spellEnd"/>
      <w:r w:rsidR="00F02CC5">
        <w:t xml:space="preserve"> : </w:t>
      </w:r>
      <w:r w:rsidR="00F02CC5" w:rsidRPr="00F02CC5">
        <w:rPr>
          <w:i/>
        </w:rPr>
        <w:t>M</w:t>
      </w:r>
      <w:r w:rsidR="00F02CC5">
        <w:t>(</w:t>
      </w:r>
      <w:proofErr w:type="spellStart"/>
      <m:oMath>
        <m:r>
          <m:rPr>
            <m:nor/>
          </m:rPr>
          <w:rPr>
            <w:iCs/>
          </w:rPr>
          <m:t>CuS</m:t>
        </m:r>
        <w:proofErr w:type="spellEnd"/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O</m:t>
            </m:r>
          </m:e>
          <m:sub>
            <m:r>
              <m:rPr>
                <m:nor/>
              </m:rPr>
              <w:rPr>
                <w:iCs/>
              </w:rPr>
              <m:t>4</m:t>
            </m:r>
          </m:sub>
        </m:sSub>
        <m:r>
          <m:rPr>
            <m:nor/>
          </m:rPr>
          <w:rPr>
            <w:iCs/>
          </w:rPr>
          <m:t>, 5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H</m:t>
            </m:r>
          </m:e>
          <m:sub>
            <m:r>
              <m:rPr>
                <m:nor/>
              </m:rPr>
              <w:rPr>
                <w:iCs/>
              </w:rPr>
              <m:t>2</m:t>
            </m:r>
          </m:sub>
        </m:sSub>
        <m:r>
          <m:rPr>
            <m:nor/>
          </m:rPr>
          <w:rPr>
            <w:iCs/>
          </w:rPr>
          <m:t>O</m:t>
        </m:r>
      </m:oMath>
      <w:r w:rsidR="00F02CC5">
        <w:rPr>
          <w:iCs/>
        </w:rPr>
        <w:t>)</w:t>
      </w:r>
      <m:oMath>
        <m:r>
          <m:rPr>
            <m:nor/>
          </m:rPr>
          <m:t xml:space="preserve"> = 249,6 g.mo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</m:e>
          <m:sup>
            <m:r>
              <w:rPr>
                <w:rFonts w:ascii="Cambria Math" w:hAnsi="Cambria Math"/>
              </w:rPr>
              <m:t xml:space="preserve"> </m:t>
            </m:r>
            <m:r>
              <m:rPr>
                <m:nor/>
              </m:rPr>
              <m:t>-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>1</m:t>
            </m:r>
          </m:sup>
        </m:sSup>
      </m:oMath>
    </w:p>
    <w:p w14:paraId="3C571088" w14:textId="77777777" w:rsidR="00337F03" w:rsidRPr="00337F03" w:rsidRDefault="00337F03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925771B" w14:textId="1684132D" w:rsidR="00E26870" w:rsidRDefault="00EC5A2D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La pile cuivre - zinc</w:t>
      </w:r>
      <w:r w:rsidR="00E26870" w:rsidRPr="00452138">
        <w:t xml:space="preserve"> </w:t>
      </w:r>
      <w:r w:rsidR="00E26870" w:rsidRPr="00B9440F">
        <w:rPr>
          <w:b w:val="0"/>
          <w:bCs/>
        </w:rPr>
        <w:t>(</w:t>
      </w:r>
      <w:r w:rsidR="00B9440F">
        <w:rPr>
          <w:b w:val="0"/>
          <w:bCs/>
        </w:rPr>
        <w:t>40</w:t>
      </w:r>
      <w:r w:rsidR="00E26870" w:rsidRPr="00B9440F">
        <w:rPr>
          <w:b w:val="0"/>
          <w:bCs/>
        </w:rPr>
        <w:t xml:space="preserve"> minutes conseillées)</w:t>
      </w:r>
      <w:bookmarkEnd w:id="5"/>
      <w:bookmarkEnd w:id="6"/>
    </w:p>
    <w:p w14:paraId="2D970F35" w14:textId="1F94F6C2" w:rsidR="00664AD0" w:rsidRDefault="00D4255F" w:rsidP="00686331">
      <w:pPr>
        <w:pStyle w:val="ECEcorps"/>
        <w:numPr>
          <w:ilvl w:val="1"/>
          <w:numId w:val="6"/>
        </w:numPr>
        <w:spacing w:before="240"/>
      </w:pPr>
      <w:r w:rsidRPr="00D4255F">
        <w:t>À</w:t>
      </w:r>
      <w:r w:rsidR="00203867">
        <w:t xml:space="preserve"> partir du matériel </w:t>
      </w:r>
      <w:r w:rsidR="00F02CC5">
        <w:t>mis à disposition,</w:t>
      </w:r>
      <w:r w:rsidR="00B63619">
        <w:t xml:space="preserve"> proposer un protocole permettant de</w:t>
      </w:r>
      <w:r w:rsidR="00203867">
        <w:t xml:space="preserve"> préparer </w:t>
      </w:r>
      <w:r w:rsidR="000C0137">
        <w:t>par di</w:t>
      </w:r>
      <w:r w:rsidR="001D1F1D">
        <w:t>ssolution</w:t>
      </w:r>
      <w:r w:rsidR="00664AD0">
        <w:t xml:space="preserve"> </w:t>
      </w:r>
      <w:r w:rsidR="00203867">
        <w:t>100</w:t>
      </w:r>
      <w:r w:rsidR="009344F7">
        <w:t>,0</w:t>
      </w:r>
      <w:r w:rsidR="00203867">
        <w:t xml:space="preserve"> </w:t>
      </w:r>
      <w:proofErr w:type="spellStart"/>
      <w:r w:rsidR="00203867">
        <w:t>mL</w:t>
      </w:r>
      <w:proofErr w:type="spellEnd"/>
      <w:r w:rsidR="00203867">
        <w:t xml:space="preserve"> </w:t>
      </w:r>
      <w:r w:rsidR="00B63619">
        <w:t>d’</w:t>
      </w:r>
      <w:r w:rsidR="00203867">
        <w:t xml:space="preserve">une solution </w:t>
      </w:r>
      <w:r w:rsidR="009344F7">
        <w:t xml:space="preserve">aqueuse </w:t>
      </w:r>
      <w:r w:rsidR="00203867">
        <w:t xml:space="preserve">de sulfate de cuivre </w:t>
      </w:r>
      <w:r w:rsidR="001D1F1D">
        <w:t xml:space="preserve">(II) </w:t>
      </w:r>
      <w:r w:rsidR="00203867">
        <w:t>de concentration</w:t>
      </w:r>
      <w:r w:rsidR="001D1F1D">
        <w:t xml:space="preserve"> en quantité de matière</w:t>
      </w:r>
      <w:r w:rsidR="00203867">
        <w:t xml:space="preserve"> </w:t>
      </w:r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0,10 mol.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w:rPr>
                <w:rFonts w:ascii="Cambria Math" w:hAnsi="Cambria Math"/>
              </w:rPr>
              <m:t xml:space="preserve"> </m:t>
            </m:r>
            <m:r>
              <m:rPr>
                <m:nor/>
              </m:rPr>
              <m:t>-</m:t>
            </m:r>
            <m:r>
              <m:rPr>
                <m:nor/>
              </m:rPr>
              <w:rPr>
                <w:rFonts w:ascii="Cambria Math"/>
              </w:rPr>
              <m:t xml:space="preserve">  </m:t>
            </m:r>
            <m:r>
              <m:rPr>
                <m:nor/>
              </m:rPr>
              <m:t>1</m:t>
            </m:r>
          </m:sup>
        </m:sSup>
      </m:oMath>
      <w:r w:rsidR="00203867">
        <w:t>.</w:t>
      </w:r>
    </w:p>
    <w:p w14:paraId="6BBB37F1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085DF89D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18174D6B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221BB9E2" w14:textId="4C17EC2A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67C57390" w14:textId="77777777" w:rsidR="007D3097" w:rsidRDefault="007D3097" w:rsidP="007D3097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6AD0CFEC" w14:textId="2335440B" w:rsidR="007D3097" w:rsidRDefault="007D3097" w:rsidP="007D3097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643EDCD9" w14:textId="77777777" w:rsidR="00664AD0" w:rsidRDefault="00664AD0" w:rsidP="00664AD0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296B1465" w14:textId="77777777" w:rsidR="00664AD0" w:rsidRDefault="00664AD0" w:rsidP="007D3097">
      <w:pPr>
        <w:pStyle w:val="ECEcorps"/>
        <w:spacing w:line="480" w:lineRule="auto"/>
        <w:ind w:left="360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63619" w14:paraId="5DB4942E" w14:textId="77777777" w:rsidTr="0046294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806464" w14:textId="77777777" w:rsidR="00B63619" w:rsidRDefault="00B63619" w:rsidP="0046294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985015" w14:textId="739E30C3" w:rsidR="00B63619" w:rsidRDefault="00B63619" w:rsidP="0046294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74503ED" w14:textId="77777777" w:rsidR="00B63619" w:rsidRDefault="00B63619" w:rsidP="0046294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63619" w14:paraId="598C46F5" w14:textId="77777777" w:rsidTr="0046294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A596ED" w14:textId="77777777" w:rsidR="00B63619" w:rsidRPr="00592F79" w:rsidRDefault="00B63619" w:rsidP="0046294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29C09B8" w14:textId="0B908324" w:rsidR="00B63619" w:rsidRPr="0009288D" w:rsidRDefault="00B63619" w:rsidP="0046294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protocole</w:t>
            </w:r>
          </w:p>
          <w:p w14:paraId="272DA8FE" w14:textId="77777777" w:rsidR="00B63619" w:rsidRDefault="00B63619" w:rsidP="0046294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B8E740" w14:textId="77777777" w:rsidR="00B63619" w:rsidRDefault="00B63619" w:rsidP="0046294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6B42F1D" w14:textId="77777777" w:rsidR="00B63619" w:rsidRP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</w:p>
    <w:p w14:paraId="032E4233" w14:textId="1A2581E9" w:rsidR="00B63619" w:rsidRDefault="00B63619" w:rsidP="00E26870">
      <w:pPr>
        <w:pStyle w:val="ECEcorps"/>
        <w:numPr>
          <w:ilvl w:val="1"/>
          <w:numId w:val="6"/>
        </w:numPr>
      </w:pPr>
      <w:r>
        <w:t xml:space="preserve">Préparer </w:t>
      </w:r>
      <w:r w:rsidR="00D4255F">
        <w:t>cette</w:t>
      </w:r>
      <w:r>
        <w:t xml:space="preserve"> solution de sulfate de cuivre</w:t>
      </w:r>
      <w:r w:rsidR="00613B6A">
        <w:t xml:space="preserve"> (II)</w:t>
      </w:r>
      <w:r>
        <w:t>.</w:t>
      </w:r>
    </w:p>
    <w:p w14:paraId="5C2EE8DC" w14:textId="051249EA" w:rsidR="003356AA" w:rsidRDefault="00495CCD" w:rsidP="00E26870">
      <w:pPr>
        <w:pStyle w:val="ECEcorps"/>
        <w:numPr>
          <w:ilvl w:val="1"/>
          <w:numId w:val="6"/>
        </w:numPr>
      </w:pPr>
      <w:r>
        <w:t>F</w:t>
      </w:r>
      <w:r w:rsidR="007D3097">
        <w:t>aire</w:t>
      </w:r>
      <w:r w:rsidR="003356AA">
        <w:t xml:space="preserve"> le schéma </w:t>
      </w:r>
      <w:r w:rsidR="007D3097">
        <w:t>légendé</w:t>
      </w:r>
      <w:r w:rsidR="003356AA">
        <w:t xml:space="preserve"> d’une pile cuivre-zinc</w:t>
      </w:r>
      <w:r>
        <w:t xml:space="preserve"> utilisant des solutions de sulfate de cuivre </w:t>
      </w:r>
      <w:r w:rsidR="00613B6A">
        <w:t xml:space="preserve">(II) </w:t>
      </w:r>
      <w:r>
        <w:t>et de sulfate de zinc de concentration</w:t>
      </w:r>
      <w:r w:rsidR="00613B6A">
        <w:t>s</w:t>
      </w:r>
      <w:r>
        <w:t xml:space="preserve"> </w:t>
      </w:r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0,10 mol.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w:rPr>
                <w:rFonts w:ascii="Cambria Math" w:hAnsi="Cambria Math"/>
              </w:rPr>
              <m:t xml:space="preserve"> </m:t>
            </m:r>
            <m:r>
              <m:rPr>
                <m:nor/>
              </m:rPr>
              <m:t>-</m:t>
            </m:r>
            <m:r>
              <m:rPr>
                <m:nor/>
              </m:rPr>
              <w:rPr>
                <w:rFonts w:ascii="Cambria Math"/>
              </w:rPr>
              <m:t xml:space="preserve">  </m:t>
            </m:r>
            <m:r>
              <m:rPr>
                <m:nor/>
              </m:rPr>
              <m:t>1</m:t>
            </m:r>
          </m:sup>
        </m:sSup>
      </m:oMath>
      <w:r>
        <w:t>.</w:t>
      </w:r>
    </w:p>
    <w:p w14:paraId="7C89CA0B" w14:textId="77777777" w:rsidR="00664AD0" w:rsidRDefault="00664AD0" w:rsidP="00664AD0">
      <w:pPr>
        <w:pStyle w:val="ECEcorps"/>
        <w:ind w:left="360"/>
      </w:pP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1157"/>
        <w:gridCol w:w="6804"/>
        <w:gridCol w:w="1678"/>
        <w:gridCol w:w="55"/>
      </w:tblGrid>
      <w:tr w:rsidR="003356AA" w14:paraId="1060510F" w14:textId="77777777" w:rsidTr="00613B6A">
        <w:trPr>
          <w:trHeight w:val="3160"/>
        </w:trPr>
        <w:tc>
          <w:tcPr>
            <w:tcW w:w="9694" w:type="dxa"/>
            <w:gridSpan w:val="4"/>
            <w:tcBorders>
              <w:bottom w:val="single" w:sz="4" w:space="0" w:color="auto"/>
            </w:tcBorders>
          </w:tcPr>
          <w:p w14:paraId="1FC980D6" w14:textId="77777777" w:rsidR="003356AA" w:rsidRDefault="003356AA" w:rsidP="003356AA">
            <w:pPr>
              <w:pStyle w:val="ECEpartie"/>
              <w:numPr>
                <w:ilvl w:val="0"/>
                <w:numId w:val="0"/>
              </w:numPr>
            </w:pPr>
          </w:p>
        </w:tc>
      </w:tr>
      <w:tr w:rsidR="007D3097" w14:paraId="3B035AE2" w14:textId="77777777" w:rsidTr="00613B6A">
        <w:trPr>
          <w:trHeight w:val="20"/>
        </w:trPr>
        <w:tc>
          <w:tcPr>
            <w:tcW w:w="9694" w:type="dxa"/>
            <w:gridSpan w:val="4"/>
            <w:tcBorders>
              <w:left w:val="nil"/>
              <w:bottom w:val="nil"/>
              <w:right w:val="nil"/>
            </w:tcBorders>
          </w:tcPr>
          <w:p w14:paraId="4C74E1B3" w14:textId="77777777" w:rsidR="007D3097" w:rsidRDefault="007D3097" w:rsidP="003356AA">
            <w:pPr>
              <w:pStyle w:val="ECEpartie"/>
              <w:numPr>
                <w:ilvl w:val="0"/>
                <w:numId w:val="0"/>
              </w:numPr>
            </w:pPr>
          </w:p>
        </w:tc>
      </w:tr>
      <w:tr w:rsidR="00613B6A" w14:paraId="0EF65B80" w14:textId="77777777" w:rsidTr="00613B6A">
        <w:tblPrEx>
          <w:jc w:val="center"/>
          <w:tblInd w:w="0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gridAfter w:val="1"/>
          <w:wAfter w:w="55" w:type="dxa"/>
          <w:jc w:val="center"/>
        </w:trPr>
        <w:tc>
          <w:tcPr>
            <w:tcW w:w="1157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B24022" w14:textId="77777777" w:rsidR="00613B6A" w:rsidRDefault="00613B6A" w:rsidP="000A470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75309A8" w14:textId="05E6D169" w:rsidR="00613B6A" w:rsidRDefault="00613B6A" w:rsidP="000A470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67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A63971" w14:textId="77777777" w:rsidR="00613B6A" w:rsidRDefault="00613B6A" w:rsidP="000A470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13B6A" w14:paraId="619FFB06" w14:textId="77777777" w:rsidTr="00613B6A">
        <w:tblPrEx>
          <w:jc w:val="center"/>
          <w:tblInd w:w="0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gridAfter w:val="1"/>
          <w:wAfter w:w="55" w:type="dxa"/>
          <w:jc w:val="center"/>
        </w:trPr>
        <w:tc>
          <w:tcPr>
            <w:tcW w:w="1157" w:type="dxa"/>
            <w:tcBorders>
              <w:top w:val="single" w:sz="6" w:space="0" w:color="auto"/>
            </w:tcBorders>
            <w:vAlign w:val="center"/>
          </w:tcPr>
          <w:p w14:paraId="1C2100DD" w14:textId="77777777" w:rsidR="00613B6A" w:rsidRPr="00592F79" w:rsidRDefault="00613B6A" w:rsidP="000A470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92ADD13" w14:textId="68096F27" w:rsidR="00613B6A" w:rsidRPr="0009288D" w:rsidRDefault="00613B6A" w:rsidP="000A470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schéma</w:t>
            </w:r>
          </w:p>
          <w:p w14:paraId="3C7003FC" w14:textId="77777777" w:rsidR="00613B6A" w:rsidRDefault="00613B6A" w:rsidP="000A470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678" w:type="dxa"/>
            <w:tcBorders>
              <w:top w:val="single" w:sz="6" w:space="0" w:color="auto"/>
            </w:tcBorders>
            <w:vAlign w:val="center"/>
          </w:tcPr>
          <w:p w14:paraId="3055AB79" w14:textId="77777777" w:rsidR="00613B6A" w:rsidRDefault="00613B6A" w:rsidP="000A470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62E7E9D" w14:textId="77777777" w:rsidR="003356AA" w:rsidRDefault="003356AA" w:rsidP="003356AA">
      <w:pPr>
        <w:pStyle w:val="ECEcorps"/>
      </w:pPr>
    </w:p>
    <w:p w14:paraId="7A2E732A" w14:textId="10F95058" w:rsidR="00664AD0" w:rsidRDefault="00664AD0" w:rsidP="00E26870">
      <w:pPr>
        <w:pStyle w:val="ECEcorps"/>
        <w:numPr>
          <w:ilvl w:val="1"/>
          <w:numId w:val="6"/>
        </w:numPr>
      </w:pPr>
      <w:r>
        <w:t>Mesure de l’intensité dans le circuit</w:t>
      </w:r>
      <w:r w:rsidR="00686331">
        <w:t> :</w:t>
      </w:r>
    </w:p>
    <w:p w14:paraId="2593CB56" w14:textId="77777777" w:rsidR="00664AD0" w:rsidRDefault="00664AD0" w:rsidP="00664AD0">
      <w:pPr>
        <w:pStyle w:val="ECEcorps"/>
        <w:ind w:left="360"/>
      </w:pPr>
    </w:p>
    <w:p w14:paraId="2EAB0434" w14:textId="71CC1EB5" w:rsidR="00664AD0" w:rsidRDefault="009A3515" w:rsidP="00664AD0">
      <w:pPr>
        <w:pStyle w:val="ECEcorps"/>
        <w:numPr>
          <w:ilvl w:val="0"/>
          <w:numId w:val="12"/>
        </w:numPr>
      </w:pPr>
      <w:proofErr w:type="gramStart"/>
      <w:r>
        <w:t>m</w:t>
      </w:r>
      <w:r w:rsidR="00F02CC5">
        <w:t>ettre</w:t>
      </w:r>
      <w:proofErr w:type="gramEnd"/>
      <w:r w:rsidR="00F02CC5">
        <w:t xml:space="preserve"> en </w:t>
      </w:r>
      <w:r w:rsidR="006B3037">
        <w:t xml:space="preserve">œuvre </w:t>
      </w:r>
      <w:r w:rsidR="003356AA">
        <w:t>la pile schématisée</w:t>
      </w:r>
      <w:r>
        <w:t> ;</w:t>
      </w:r>
    </w:p>
    <w:p w14:paraId="4EB3987C" w14:textId="1EA8B47A" w:rsidR="00664AD0" w:rsidRDefault="009A3515" w:rsidP="00664AD0">
      <w:pPr>
        <w:pStyle w:val="ECEcorps"/>
        <w:numPr>
          <w:ilvl w:val="0"/>
          <w:numId w:val="12"/>
        </w:numPr>
      </w:pPr>
      <w:r>
        <w:t>i</w:t>
      </w:r>
      <w:r w:rsidR="001D1F1D">
        <w:t xml:space="preserve">nsérer </w:t>
      </w:r>
      <w:r w:rsidR="00613B6A">
        <w:t>la</w:t>
      </w:r>
      <w:r w:rsidR="001D1F1D">
        <w:t xml:space="preserve"> pile cuivre-zinc dans un circuit en série comportant </w:t>
      </w:r>
      <w:r w:rsidR="00EC5A2D">
        <w:t xml:space="preserve">un ampèremètre et un conducteur ohmique de résistance </w:t>
      </w:r>
      <w:r w:rsidR="00775B57">
        <w:rPr>
          <w:i/>
          <w:iCs/>
        </w:rPr>
        <w:t>R</w:t>
      </w:r>
      <w:r w:rsidR="00775B57">
        <w:t xml:space="preserve"> = 150 </w:t>
      </w:r>
      <w:r w:rsidR="00775B57">
        <w:sym w:font="Symbol" w:char="F057"/>
      </w:r>
      <w:r>
        <w:t> ;</w:t>
      </w:r>
    </w:p>
    <w:p w14:paraId="5D83F5F5" w14:textId="1E8A3655" w:rsidR="00B63619" w:rsidRDefault="009A3515" w:rsidP="00664AD0">
      <w:pPr>
        <w:pStyle w:val="ECEcorps"/>
        <w:numPr>
          <w:ilvl w:val="0"/>
          <w:numId w:val="12"/>
        </w:numPr>
      </w:pPr>
      <w:proofErr w:type="gramStart"/>
      <w:r>
        <w:t>b</w:t>
      </w:r>
      <w:r w:rsidR="001D1F1D">
        <w:t>rancher</w:t>
      </w:r>
      <w:proofErr w:type="gramEnd"/>
      <w:r w:rsidR="001D1F1D">
        <w:t xml:space="preserve"> un voltmètre pour mesurer la tension aux bornes de la pile.</w:t>
      </w:r>
    </w:p>
    <w:p w14:paraId="50F23AEB" w14:textId="2FEC03D0" w:rsidR="00053B0F" w:rsidRDefault="00053B0F" w:rsidP="00053B0F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53B0F" w14:paraId="1743B24C" w14:textId="77777777" w:rsidTr="00CA050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49DD37E" w14:textId="77777777" w:rsidR="00053B0F" w:rsidRDefault="00053B0F" w:rsidP="00CA05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C75AF8" w14:textId="335D3AE6" w:rsidR="00053B0F" w:rsidRDefault="00053B0F" w:rsidP="00CA050F">
            <w:pPr>
              <w:pStyle w:val="ECEappel"/>
              <w:framePr w:wrap="around"/>
            </w:pPr>
            <w:r>
              <w:t>APPEL n°</w:t>
            </w:r>
            <w:r w:rsidR="003356AA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BF9BFE6" w14:textId="77777777" w:rsidR="00053B0F" w:rsidRDefault="00053B0F" w:rsidP="00CA05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53B0F" w14:paraId="75FAD120" w14:textId="77777777" w:rsidTr="00CA050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1BDBFD" w14:textId="77777777" w:rsidR="00053B0F" w:rsidRPr="00592F79" w:rsidRDefault="00053B0F" w:rsidP="00CA05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6D32C3D" w14:textId="77777777" w:rsidR="00053B0F" w:rsidRPr="0009288D" w:rsidRDefault="00053B0F" w:rsidP="00CA050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montage</w:t>
            </w:r>
          </w:p>
          <w:p w14:paraId="3E54E3E5" w14:textId="77777777" w:rsidR="00053B0F" w:rsidRDefault="00053B0F" w:rsidP="00CA050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B7A9D2" w14:textId="77777777" w:rsidR="00053B0F" w:rsidRDefault="00053B0F" w:rsidP="00CA050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22992FE" w14:textId="77777777" w:rsidR="00053B0F" w:rsidRDefault="00053B0F" w:rsidP="00053B0F">
      <w:pPr>
        <w:pStyle w:val="ECEpartie"/>
        <w:numPr>
          <w:ilvl w:val="0"/>
          <w:numId w:val="0"/>
        </w:numPr>
      </w:pPr>
    </w:p>
    <w:p w14:paraId="72A60700" w14:textId="5FAE62C0" w:rsidR="001D1F1D" w:rsidRDefault="000C0137" w:rsidP="00664AD0">
      <w:pPr>
        <w:pStyle w:val="ECEcorps"/>
        <w:numPr>
          <w:ilvl w:val="0"/>
          <w:numId w:val="12"/>
        </w:numPr>
      </w:pPr>
      <w:r>
        <w:t xml:space="preserve">Mesurer </w:t>
      </w:r>
      <w:r w:rsidR="001D1F1D">
        <w:t xml:space="preserve">l’intensité </w:t>
      </w:r>
      <m:oMath>
        <m:r>
          <m:rPr>
            <m:nor/>
          </m:rPr>
          <w:rPr>
            <w:i/>
            <w:iCs/>
          </w:rPr>
          <m:t>I</m:t>
        </m:r>
        <m:r>
          <w:rPr>
            <w:rFonts w:ascii="Cambria Math" w:hAnsi="Cambria Math"/>
          </w:rPr>
          <m:t xml:space="preserve"> </m:t>
        </m:r>
      </m:oMath>
      <w:r w:rsidR="001D1F1D">
        <w:t xml:space="preserve">circulant dans le circuit et la tension </w:t>
      </w:r>
      <m:oMath>
        <m:r>
          <m:rPr>
            <m:nor/>
          </m:rPr>
          <w:rPr>
            <w:i/>
            <w:iCs/>
          </w:rPr>
          <m:t>U</m:t>
        </m:r>
      </m:oMath>
      <w:r w:rsidR="001D1F1D">
        <w:t xml:space="preserve"> aux bornes de la pile :</w:t>
      </w:r>
    </w:p>
    <w:p w14:paraId="61ED5F56" w14:textId="77777777" w:rsidR="001D1F1D" w:rsidRDefault="001D1F1D" w:rsidP="001D1F1D">
      <w:pPr>
        <w:pStyle w:val="ECEcorps"/>
        <w:ind w:left="360"/>
      </w:pPr>
    </w:p>
    <w:p w14:paraId="668E4EF2" w14:textId="2713C53F" w:rsidR="00E26870" w:rsidRDefault="00EA17E8" w:rsidP="001D1F1D">
      <w:pPr>
        <w:pStyle w:val="ECEcorps"/>
        <w:ind w:left="360"/>
        <w:jc w:val="center"/>
      </w:pPr>
      <m:oMath>
        <m:r>
          <m:rPr>
            <m:nor/>
          </m:rPr>
          <w:rPr>
            <w:i/>
            <w:iCs/>
          </w:rPr>
          <m:t>I =</m:t>
        </m:r>
      </m:oMath>
      <w:r w:rsidR="000C0137">
        <w:t>…………………………………</w:t>
      </w:r>
      <w:r w:rsidR="00053B0F">
        <w:t xml:space="preserve">     </w:t>
      </w:r>
      <m:oMath>
        <m:r>
          <m:rPr>
            <m:nor/>
          </m:rPr>
          <w:rPr>
            <w:i/>
            <w:iCs/>
          </w:rPr>
          <m:t>U =</m:t>
        </m:r>
      </m:oMath>
      <w:r w:rsidR="001D1F1D">
        <w:t>…………………………………</w:t>
      </w:r>
    </w:p>
    <w:p w14:paraId="680DD037" w14:textId="77777777" w:rsidR="00053B0F" w:rsidRDefault="00053B0F" w:rsidP="00053B0F">
      <w:pPr>
        <w:pStyle w:val="ECEcorps"/>
        <w:ind w:left="360"/>
      </w:pPr>
    </w:p>
    <w:p w14:paraId="77DF231C" w14:textId="0732E36B" w:rsidR="00B63619" w:rsidRDefault="007D3097" w:rsidP="00B63619">
      <w:pPr>
        <w:pStyle w:val="ECEcorps"/>
        <w:numPr>
          <w:ilvl w:val="1"/>
          <w:numId w:val="6"/>
        </w:numPr>
      </w:pPr>
      <w:r>
        <w:t>Compléter</w:t>
      </w:r>
      <w:r w:rsidR="003356AA">
        <w:t xml:space="preserve"> le schéma </w:t>
      </w:r>
      <w:r w:rsidR="008B3F1B">
        <w:t>de la question 1.3</w:t>
      </w:r>
      <w:r w:rsidR="00EC5A2D">
        <w:t xml:space="preserve"> </w:t>
      </w:r>
      <w:r>
        <w:t xml:space="preserve">en ajoutant : </w:t>
      </w:r>
      <w:r w:rsidR="00EC5A2D">
        <w:t xml:space="preserve">la borne </w:t>
      </w:r>
      <m:oMath>
        <m:r>
          <w:rPr>
            <w:rFonts w:ascii="Cambria Math" w:hAnsi="Cambria Math"/>
          </w:rPr>
          <m:t>+</m:t>
        </m:r>
      </m:oMath>
      <w:r w:rsidR="0058780C">
        <w:t xml:space="preserve"> de la pile</w:t>
      </w:r>
      <w:r w:rsidR="00EC5A2D">
        <w:t xml:space="preserve">, la borne </w:t>
      </w:r>
      <m:oMath>
        <m:r>
          <w:rPr>
            <w:rFonts w:ascii="Cambria Math" w:hAnsi="Cambria Math"/>
          </w:rPr>
          <m:t>–</m:t>
        </m:r>
      </m:oMath>
      <w:r w:rsidR="0058780C">
        <w:t xml:space="preserve"> de la pile</w:t>
      </w:r>
      <w:r w:rsidR="00EC5A2D">
        <w:t xml:space="preserve">, </w:t>
      </w:r>
      <w:r>
        <w:t>le conducteur ohmique, l’ampèremètre</w:t>
      </w:r>
      <w:r w:rsidR="007B6FCC">
        <w:t xml:space="preserve"> et ses bornes</w:t>
      </w:r>
      <w:r>
        <w:t xml:space="preserve">, </w:t>
      </w:r>
      <w:r w:rsidR="006B3037">
        <w:t xml:space="preserve">les fils nécessaires, </w:t>
      </w:r>
      <w:r w:rsidR="00EC5A2D">
        <w:t xml:space="preserve">le sens de </w:t>
      </w:r>
      <w:r w:rsidR="0058780C">
        <w:t xml:space="preserve">circulation des électrons dans le circuit et le sens de déplacement des </w:t>
      </w:r>
      <w:proofErr w:type="spellStart"/>
      <w:r w:rsidR="003356AA">
        <w:t>cations</w:t>
      </w:r>
      <w:proofErr w:type="spellEnd"/>
      <w:r w:rsidR="0058780C">
        <w:t xml:space="preserve"> et </w:t>
      </w:r>
      <w:r w:rsidR="003356AA">
        <w:t xml:space="preserve">des anions </w:t>
      </w:r>
      <w:r w:rsidR="0058780C">
        <w:t>dans le pont salin.</w:t>
      </w:r>
    </w:p>
    <w:p w14:paraId="7395F03F" w14:textId="77777777" w:rsidR="00B63619" w:rsidRPr="00B63619" w:rsidRDefault="00B63619" w:rsidP="00B63619">
      <w:pPr>
        <w:pStyle w:val="ECEcorps"/>
      </w:pPr>
    </w:p>
    <w:p w14:paraId="4025B53A" w14:textId="0EBA12B2" w:rsidR="0058780C" w:rsidRDefault="00D4255F" w:rsidP="0058780C">
      <w:pPr>
        <w:pStyle w:val="ECEcorps"/>
        <w:numPr>
          <w:ilvl w:val="1"/>
          <w:numId w:val="6"/>
        </w:numPr>
      </w:pPr>
      <w:r w:rsidRPr="00D4255F">
        <w:t>À</w:t>
      </w:r>
      <w:r w:rsidR="000C0137">
        <w:t xml:space="preserve"> partir des</w:t>
      </w:r>
      <w:r w:rsidR="0058780C">
        <w:t xml:space="preserve"> deux demi-équations électroniques </w:t>
      </w:r>
      <w:r w:rsidR="00520570">
        <w:t xml:space="preserve">symbolisant les transformations chimiques </w:t>
      </w:r>
      <w:r w:rsidR="0058780C">
        <w:t xml:space="preserve">se produisant à chaque </w:t>
      </w:r>
      <w:r w:rsidR="0058780C" w:rsidRPr="00A03C8D">
        <w:t>électrode</w:t>
      </w:r>
      <w:r w:rsidR="00A03C8D" w:rsidRPr="00A03C8D">
        <w:t xml:space="preserve"> et de vos observations</w:t>
      </w:r>
      <w:r w:rsidR="000C0137">
        <w:t xml:space="preserve">, déterminer </w:t>
      </w:r>
      <w:r w:rsidR="0058780C">
        <w:t>l’équation de réaction modélisant la transformation qui se produit dans la pile.</w:t>
      </w:r>
    </w:p>
    <w:p w14:paraId="1AAAD727" w14:textId="77777777" w:rsidR="00B63619" w:rsidRDefault="00B63619" w:rsidP="00B63619">
      <w:pPr>
        <w:pStyle w:val="ECEcorps"/>
        <w:ind w:left="360"/>
      </w:pPr>
    </w:p>
    <w:p w14:paraId="686BC6A4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09B07C8A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44B82B8E" w14:textId="468DA5B9" w:rsidR="00B63619" w:rsidRPr="00C12D05" w:rsidRDefault="00B63619" w:rsidP="00C12D05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4D5DC072" w14:textId="4AB5FD39" w:rsidR="002F6D53" w:rsidRDefault="002F6D53" w:rsidP="0058780C">
      <w:pPr>
        <w:pStyle w:val="ECEcorps"/>
        <w:numPr>
          <w:ilvl w:val="1"/>
          <w:numId w:val="6"/>
        </w:numPr>
      </w:pPr>
      <w:r>
        <w:t xml:space="preserve">En déduire </w:t>
      </w:r>
      <w:r w:rsidR="005654DB">
        <w:t>le sens d’évolution des</w:t>
      </w:r>
      <w:r>
        <w:t xml:space="preserve"> concentrations en </w:t>
      </w:r>
      <m:oMath>
        <m:r>
          <m:rPr>
            <m:nor/>
          </m:rPr>
          <m:t>C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u</m:t>
            </m:r>
          </m:e>
          <m:sup>
            <m:r>
              <m:rPr>
                <m:nor/>
              </m:rPr>
              <m:t>2+</m:t>
            </m:r>
          </m:sup>
        </m:sSup>
      </m:oMath>
      <w:r>
        <w:t xml:space="preserve"> et </w:t>
      </w:r>
      <m:oMath>
        <m:r>
          <m:rPr>
            <m:nor/>
          </m:rPr>
          <m:t>Z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n</m:t>
            </m:r>
          </m:e>
          <m:sup>
            <m:r>
              <m:rPr>
                <m:nor/>
              </m:rPr>
              <m:t>2+</m:t>
            </m:r>
          </m:sup>
        </m:sSup>
      </m:oMath>
      <w:r>
        <w:t xml:space="preserve"> dans les deux demi-piles</w:t>
      </w:r>
      <w:r w:rsidR="009A3515">
        <w:t xml:space="preserve"> au cours du temps</w:t>
      </w:r>
      <w:r>
        <w:t>.</w:t>
      </w:r>
    </w:p>
    <w:p w14:paraId="25E1A904" w14:textId="77777777" w:rsidR="00B63619" w:rsidRDefault="00B63619" w:rsidP="00B63619">
      <w:pPr>
        <w:pStyle w:val="ECEcorps"/>
        <w:ind w:left="360"/>
      </w:pPr>
    </w:p>
    <w:p w14:paraId="70C654DA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</w:t>
      </w:r>
    </w:p>
    <w:p w14:paraId="03B22716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1058257E" w14:textId="27F8CEF0" w:rsidR="00E26870" w:rsidRPr="003C13F9" w:rsidRDefault="000E07F6" w:rsidP="00E26870">
      <w:pPr>
        <w:pStyle w:val="ECEpartie"/>
      </w:pPr>
      <w:bookmarkStart w:id="7" w:name="_Toc482638815"/>
      <w:bookmarkStart w:id="8" w:name="_Toc500182692"/>
      <w:r>
        <w:t>Simulation du v</w:t>
      </w:r>
      <w:r w:rsidR="0058780C">
        <w:t>ieillissement d</w:t>
      </w:r>
      <w:r w:rsidR="001D1F1D">
        <w:t>e la</w:t>
      </w:r>
      <w:r w:rsidR="0058780C">
        <w:t xml:space="preserve"> pile</w:t>
      </w:r>
      <w:r w:rsidR="002461BC">
        <w:t xml:space="preserve"> </w:t>
      </w:r>
      <w:r w:rsidR="00E26870" w:rsidRPr="00B9440F">
        <w:rPr>
          <w:b w:val="0"/>
          <w:bCs/>
        </w:rPr>
        <w:t>(10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12AB38DD" w14:textId="4C8A6DF8" w:rsidR="003740C8" w:rsidRDefault="00D4255F" w:rsidP="003740C8">
      <w:pPr>
        <w:pStyle w:val="ECEcorps"/>
        <w:numPr>
          <w:ilvl w:val="1"/>
          <w:numId w:val="4"/>
        </w:numPr>
        <w:rPr>
          <w:rFonts w:eastAsia="Arial Unicode MS"/>
        </w:rPr>
      </w:pPr>
      <w:r w:rsidRPr="00D4255F">
        <w:rPr>
          <w:rFonts w:eastAsia="Arial Unicode MS"/>
        </w:rPr>
        <w:t>À</w:t>
      </w:r>
      <w:r w:rsidR="003740C8">
        <w:rPr>
          <w:rFonts w:eastAsia="Arial Unicode MS"/>
        </w:rPr>
        <w:t xml:space="preserve"> l’</w:t>
      </w:r>
      <w:r w:rsidR="006B3037">
        <w:rPr>
          <w:rFonts w:eastAsia="Arial Unicode MS"/>
        </w:rPr>
        <w:t>aide des solutions mises à</w:t>
      </w:r>
      <w:r w:rsidR="003740C8">
        <w:rPr>
          <w:rFonts w:eastAsia="Arial Unicode MS"/>
        </w:rPr>
        <w:t xml:space="preserve"> disposition, proposer un protocole expérimental permettant </w:t>
      </w:r>
      <w:r w:rsidR="00C84A9E">
        <w:rPr>
          <w:rFonts w:eastAsia="Arial Unicode MS"/>
        </w:rPr>
        <w:t xml:space="preserve">de </w:t>
      </w:r>
      <w:r w:rsidR="00686331">
        <w:rPr>
          <w:rFonts w:eastAsia="Arial Unicode MS"/>
        </w:rPr>
        <w:t>simul</w:t>
      </w:r>
      <w:r w:rsidR="00C84A9E">
        <w:rPr>
          <w:rFonts w:eastAsia="Arial Unicode MS"/>
        </w:rPr>
        <w:t>er qualitativement</w:t>
      </w:r>
      <w:r w:rsidR="00053B0F">
        <w:rPr>
          <w:rFonts w:eastAsia="Arial Unicode MS"/>
        </w:rPr>
        <w:t xml:space="preserve"> une pile cuivre-zinc </w:t>
      </w:r>
      <w:r w:rsidR="001D1F1D">
        <w:rPr>
          <w:rFonts w:eastAsia="Arial Unicode MS"/>
        </w:rPr>
        <w:t>ayant fonctionné pendant un certain temps</w:t>
      </w:r>
      <w:r w:rsidR="005A416E">
        <w:rPr>
          <w:rFonts w:eastAsia="Arial Unicode MS"/>
        </w:rPr>
        <w:t>.</w:t>
      </w:r>
    </w:p>
    <w:p w14:paraId="4135B4FD" w14:textId="77777777" w:rsidR="005A416E" w:rsidRDefault="005A416E" w:rsidP="005A416E">
      <w:pPr>
        <w:pStyle w:val="ECEcorps"/>
        <w:ind w:left="360"/>
        <w:rPr>
          <w:rFonts w:eastAsia="Arial Unicode MS"/>
        </w:rPr>
      </w:pPr>
    </w:p>
    <w:p w14:paraId="29B4CCC5" w14:textId="417AE297" w:rsidR="005A416E" w:rsidRDefault="005A416E" w:rsidP="005A416E">
      <w:pPr>
        <w:pStyle w:val="ECEcorps"/>
        <w:spacing w:line="480" w:lineRule="auto"/>
        <w:ind w:left="360"/>
        <w:rPr>
          <w:rFonts w:eastAsia="Arial Unicode MS"/>
        </w:rPr>
      </w:pPr>
      <w:bookmarkStart w:id="9" w:name="_Hlk177318141"/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7D876ACC" w14:textId="5219B903" w:rsidR="005A416E" w:rsidRDefault="005A416E" w:rsidP="005A416E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4CCA84A9" w14:textId="77777777" w:rsidR="005A416E" w:rsidRDefault="005A416E" w:rsidP="005A416E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31B19E29" w14:textId="144AF037" w:rsidR="005A416E" w:rsidRDefault="005A416E" w:rsidP="007A148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  <w:bookmarkEnd w:id="9"/>
    </w:p>
    <w:p w14:paraId="5496F1DE" w14:textId="77777777" w:rsidR="00664AD0" w:rsidRDefault="00664AD0" w:rsidP="00664AD0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3330075B" w14:textId="516FC590" w:rsidR="00664AD0" w:rsidRDefault="00664AD0" w:rsidP="00664AD0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53B0F" w14:paraId="0C952F57" w14:textId="77777777" w:rsidTr="00CA050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53F37F" w14:textId="77777777" w:rsidR="00053B0F" w:rsidRDefault="00053B0F" w:rsidP="00CA05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B10AB4" w14:textId="74103A08" w:rsidR="00053B0F" w:rsidRDefault="00053B0F" w:rsidP="00CA050F">
            <w:pPr>
              <w:pStyle w:val="ECEappel"/>
              <w:framePr w:wrap="around"/>
            </w:pPr>
            <w:r>
              <w:t>APPEL n°</w:t>
            </w:r>
            <w:r w:rsidR="007A1489">
              <w:t>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F484BE" w14:textId="77777777" w:rsidR="00053B0F" w:rsidRDefault="00053B0F" w:rsidP="00CA05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53B0F" w14:paraId="1D60CB0F" w14:textId="77777777" w:rsidTr="00CA050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45C691" w14:textId="77777777" w:rsidR="00053B0F" w:rsidRPr="00592F79" w:rsidRDefault="00053B0F" w:rsidP="00CA05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9DF77B9" w14:textId="77777777" w:rsidR="00053B0F" w:rsidRPr="0009288D" w:rsidRDefault="00053B0F" w:rsidP="00CA050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protocole</w:t>
            </w:r>
          </w:p>
          <w:p w14:paraId="6D00E63F" w14:textId="77777777" w:rsidR="00053B0F" w:rsidRDefault="00053B0F" w:rsidP="00CA050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8DEA42" w14:textId="77777777" w:rsidR="00053B0F" w:rsidRDefault="00053B0F" w:rsidP="00CA050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913D2A3" w14:textId="77777777" w:rsidR="00664AD0" w:rsidRDefault="00664AD0" w:rsidP="00664AD0">
      <w:pPr>
        <w:pStyle w:val="ECEcorps"/>
        <w:spacing w:before="120"/>
        <w:ind w:left="357"/>
        <w:rPr>
          <w:rFonts w:eastAsia="Arial Unicode MS"/>
        </w:rPr>
      </w:pPr>
    </w:p>
    <w:p w14:paraId="4358AE51" w14:textId="17E2F669" w:rsidR="00053B0F" w:rsidRDefault="00053B0F" w:rsidP="007A1489">
      <w:pPr>
        <w:pStyle w:val="ECEcorps"/>
        <w:numPr>
          <w:ilvl w:val="1"/>
          <w:numId w:val="4"/>
        </w:numPr>
        <w:spacing w:before="120"/>
        <w:ind w:left="357" w:hanging="357"/>
        <w:rPr>
          <w:rFonts w:eastAsia="Arial Unicode MS"/>
        </w:rPr>
      </w:pPr>
      <w:r>
        <w:rPr>
          <w:rFonts w:eastAsia="Arial Unicode MS"/>
        </w:rPr>
        <w:t>Mettre en œuvre le protocole.</w:t>
      </w:r>
    </w:p>
    <w:p w14:paraId="33CEC11B" w14:textId="77777777" w:rsidR="00664AD0" w:rsidRDefault="00664AD0" w:rsidP="00664AD0">
      <w:pPr>
        <w:pStyle w:val="ECEcorps"/>
        <w:spacing w:before="120"/>
        <w:ind w:left="357"/>
        <w:rPr>
          <w:rFonts w:eastAsia="Arial Unicode MS"/>
        </w:rPr>
      </w:pPr>
    </w:p>
    <w:p w14:paraId="1A96E6F1" w14:textId="4DDF5F9E" w:rsidR="00664AD0" w:rsidRDefault="00D4255F" w:rsidP="00495CCD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Remplacer la pile initiale</w:t>
      </w:r>
      <w:r w:rsidR="00053B0F">
        <w:rPr>
          <w:rFonts w:eastAsia="Arial Unicode MS"/>
        </w:rPr>
        <w:t xml:space="preserve"> dans le circuit électrique de la partie 1</w:t>
      </w:r>
      <w:r w:rsidR="004355EC">
        <w:rPr>
          <w:rFonts w:eastAsia="Arial Unicode MS"/>
        </w:rPr>
        <w:t xml:space="preserve"> par celle préparée en question 2.2</w:t>
      </w:r>
      <w:r w:rsidR="00053B0F">
        <w:rPr>
          <w:rFonts w:eastAsia="Arial Unicode MS"/>
        </w:rPr>
        <w:t xml:space="preserve">. </w:t>
      </w:r>
    </w:p>
    <w:p w14:paraId="2A265BBB" w14:textId="77777777" w:rsidR="00664AD0" w:rsidRDefault="00664AD0" w:rsidP="00664AD0">
      <w:pPr>
        <w:pStyle w:val="Paragraphedeliste"/>
        <w:rPr>
          <w:rFonts w:eastAsia="Arial Unicode MS"/>
        </w:rPr>
      </w:pPr>
    </w:p>
    <w:p w14:paraId="5DBCE44D" w14:textId="77777777" w:rsidR="00664AD0" w:rsidRDefault="00053B0F" w:rsidP="00664AD0">
      <w:pPr>
        <w:pStyle w:val="ECEcorps"/>
        <w:ind w:left="360"/>
        <w:rPr>
          <w:rFonts w:eastAsia="Arial Unicode MS"/>
        </w:rPr>
      </w:pPr>
      <w:r>
        <w:rPr>
          <w:rFonts w:eastAsia="Arial Unicode MS"/>
        </w:rPr>
        <w:t xml:space="preserve">Mesurer l’intensité </w:t>
      </w:r>
      <m:oMath>
        <m:r>
          <m:rPr>
            <m:nor/>
          </m:rPr>
          <w:rPr>
            <w:rFonts w:eastAsia="Arial Unicode MS"/>
            <w:i/>
            <w:iCs/>
          </w:rPr>
          <m:t>I</m:t>
        </m:r>
      </m:oMath>
      <w:r>
        <w:rPr>
          <w:rFonts w:eastAsia="Arial Unicode MS"/>
        </w:rPr>
        <w:t xml:space="preserve"> dans le circuit et la tension </w:t>
      </w:r>
      <m:oMath>
        <m:r>
          <m:rPr>
            <m:nor/>
          </m:rPr>
          <w:rPr>
            <w:rFonts w:eastAsia="Arial Unicode MS"/>
            <w:i/>
            <w:iCs/>
          </w:rPr>
          <m:t>U</m:t>
        </m:r>
      </m:oMath>
      <w:r>
        <w:rPr>
          <w:rFonts w:eastAsia="Arial Unicode MS"/>
        </w:rPr>
        <w:t xml:space="preserve"> aux bornes de la pile</w:t>
      </w:r>
      <w:r w:rsidR="00495CCD">
        <w:rPr>
          <w:rFonts w:eastAsia="Arial Unicode MS"/>
        </w:rPr>
        <w:t> :</w:t>
      </w:r>
    </w:p>
    <w:p w14:paraId="3D59C158" w14:textId="77777777" w:rsidR="00664AD0" w:rsidRDefault="00664AD0" w:rsidP="00664AD0">
      <w:pPr>
        <w:pStyle w:val="ECEcorps"/>
        <w:ind w:left="360"/>
        <w:rPr>
          <w:rFonts w:eastAsia="Arial Unicode MS"/>
        </w:rPr>
      </w:pPr>
    </w:p>
    <w:p w14:paraId="567CD66E" w14:textId="08130BEB" w:rsidR="009C6BF0" w:rsidRDefault="00053B0F" w:rsidP="00664AD0">
      <w:pPr>
        <w:pStyle w:val="ECEcorps"/>
        <w:ind w:left="360"/>
        <w:jc w:val="center"/>
        <w:rPr>
          <w:rFonts w:eastAsia="Arial Unicode MS"/>
        </w:rPr>
      </w:pPr>
      <m:oMath>
        <m:r>
          <m:rPr>
            <m:nor/>
          </m:rPr>
          <w:rPr>
            <w:rFonts w:eastAsia="Arial Unicode MS"/>
            <w:i/>
            <w:iCs/>
          </w:rPr>
          <m:t>I =</m:t>
        </m:r>
      </m:oMath>
      <w:r w:rsidRPr="00495CCD">
        <w:rPr>
          <w:rFonts w:eastAsia="Arial Unicode MS"/>
        </w:rPr>
        <w:t xml:space="preserve">………………………………………..    </w:t>
      </w:r>
      <m:oMath>
        <m:r>
          <m:rPr>
            <m:nor/>
          </m:rPr>
          <w:rPr>
            <w:rFonts w:eastAsia="Arial Unicode MS"/>
            <w:i/>
            <w:iCs/>
          </w:rPr>
          <m:t>U =</m:t>
        </m:r>
      </m:oMath>
      <w:r w:rsidRPr="00495CCD">
        <w:rPr>
          <w:rFonts w:eastAsia="Arial Unicode MS"/>
        </w:rPr>
        <w:t>………………………………………..</w:t>
      </w:r>
    </w:p>
    <w:p w14:paraId="3EC7468D" w14:textId="77777777" w:rsidR="00664AD0" w:rsidRPr="00495CCD" w:rsidRDefault="00664AD0" w:rsidP="00664AD0">
      <w:pPr>
        <w:pStyle w:val="ECEcorps"/>
        <w:ind w:left="360"/>
        <w:rPr>
          <w:rFonts w:eastAsia="Arial Unicode MS"/>
        </w:rPr>
      </w:pPr>
    </w:p>
    <w:p w14:paraId="5E22404C" w14:textId="29B255E3" w:rsidR="009C6BF0" w:rsidRDefault="009C6BF0" w:rsidP="009C6BF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Calculer les puissances de la pile « neuve » et de la pile « usée », les </w:t>
      </w:r>
      <w:r w:rsidRPr="00C97A5C">
        <w:rPr>
          <w:rFonts w:eastAsia="Arial Unicode MS"/>
        </w:rPr>
        <w:t>comparer.</w:t>
      </w:r>
    </w:p>
    <w:p w14:paraId="4EF22732" w14:textId="77777777" w:rsidR="007761D8" w:rsidRDefault="007761D8" w:rsidP="007761D8">
      <w:pPr>
        <w:pStyle w:val="ECEcorps"/>
        <w:ind w:left="360"/>
        <w:rPr>
          <w:rFonts w:eastAsia="Arial Unicode MS"/>
        </w:rPr>
      </w:pPr>
    </w:p>
    <w:p w14:paraId="2374452E" w14:textId="77777777" w:rsidR="007761D8" w:rsidRDefault="007761D8" w:rsidP="007761D8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3E8EBF11" w14:textId="77777777" w:rsidR="007761D8" w:rsidRDefault="007761D8" w:rsidP="007761D8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0544C25A" w14:textId="77777777" w:rsidR="007761D8" w:rsidRDefault="007761D8" w:rsidP="007761D8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543019EC" w14:textId="2EFD92CD" w:rsidR="00E26870" w:rsidRDefault="007761D8" w:rsidP="007A148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16D3E837" w14:textId="77777777" w:rsidR="00664AD0" w:rsidRDefault="00664AD0" w:rsidP="00664AD0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634765CF" w14:textId="074C3D60" w:rsidR="006B3037" w:rsidRDefault="00664AD0" w:rsidP="00686331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545F6466" w14:textId="5A34641C" w:rsidR="00E26870" w:rsidRDefault="004C4DC0" w:rsidP="00E26870">
      <w:pPr>
        <w:pStyle w:val="ECEpartie"/>
        <w:rPr>
          <w:b w:val="0"/>
          <w:bCs/>
        </w:rPr>
      </w:pPr>
      <w:bookmarkStart w:id="10" w:name="_Toc482638816"/>
      <w:bookmarkStart w:id="11" w:name="_Toc500182693"/>
      <w:r>
        <w:t>Utilisation de la pile dans la vie quotidienne</w:t>
      </w:r>
      <w:r w:rsidR="00E26870" w:rsidRPr="003C13F9">
        <w:t xml:space="preserve"> </w:t>
      </w:r>
      <w:r w:rsidR="00E26870" w:rsidRPr="00B9440F">
        <w:rPr>
          <w:b w:val="0"/>
          <w:bCs/>
        </w:rPr>
        <w:t>(10 minutes conseillées)</w:t>
      </w:r>
      <w:bookmarkEnd w:id="10"/>
      <w:bookmarkEnd w:id="11"/>
    </w:p>
    <w:p w14:paraId="3E3F9E89" w14:textId="77777777" w:rsidR="003356AA" w:rsidRPr="003356AA" w:rsidRDefault="003356AA" w:rsidP="003356AA">
      <w:pPr>
        <w:pStyle w:val="ECEcorps"/>
      </w:pPr>
    </w:p>
    <w:p w14:paraId="6A9B8BF2" w14:textId="6D89B376" w:rsidR="00E26870" w:rsidRDefault="007761D8" w:rsidP="004C4DC0">
      <w:pPr>
        <w:pStyle w:val="ECEcorps"/>
        <w:rPr>
          <w:bCs/>
        </w:rPr>
      </w:pPr>
      <w:r>
        <w:rPr>
          <w:bCs/>
        </w:rPr>
        <w:t xml:space="preserve">Les détecteurs de fumées installés dans les habitations sont des dispositifs fonctionnant avec des piles. </w:t>
      </w:r>
      <w:r w:rsidR="0082616C">
        <w:rPr>
          <w:bCs/>
        </w:rPr>
        <w:t xml:space="preserve">La puissance électrique nécessaire pour un fonctionnement normal de l’appareil est de l’ordre de </w:t>
      </w:r>
      <w:r w:rsidR="005654DB">
        <w:rPr>
          <w:bCs/>
        </w:rPr>
        <w:t>10 mW</w:t>
      </w:r>
      <w:r w:rsidR="003356AA">
        <w:rPr>
          <w:bCs/>
        </w:rPr>
        <w:t>.</w:t>
      </w:r>
    </w:p>
    <w:p w14:paraId="3862BA15" w14:textId="77777777" w:rsidR="003356AA" w:rsidRDefault="003356AA" w:rsidP="004C4DC0">
      <w:pPr>
        <w:pStyle w:val="ECEcorps"/>
        <w:rPr>
          <w:bCs/>
        </w:rPr>
      </w:pPr>
    </w:p>
    <w:p w14:paraId="002ED1B0" w14:textId="422D515D" w:rsidR="00EE3DA4" w:rsidRDefault="0082616C" w:rsidP="00EE3DA4">
      <w:pPr>
        <w:pStyle w:val="ECEcorps"/>
        <w:numPr>
          <w:ilvl w:val="1"/>
          <w:numId w:val="4"/>
        </w:numPr>
        <w:rPr>
          <w:bCs/>
        </w:rPr>
      </w:pPr>
      <w:r>
        <w:rPr>
          <w:bCs/>
        </w:rPr>
        <w:lastRenderedPageBreak/>
        <w:t xml:space="preserve">En supposant que l’on souhaite alimenter </w:t>
      </w:r>
      <w:r w:rsidR="00A0446D">
        <w:rPr>
          <w:bCs/>
        </w:rPr>
        <w:t>un détecteur de fumée</w:t>
      </w:r>
      <w:r>
        <w:rPr>
          <w:bCs/>
        </w:rPr>
        <w:t xml:space="preserve"> avec des pile</w:t>
      </w:r>
      <w:r w:rsidR="00A0446D">
        <w:rPr>
          <w:bCs/>
        </w:rPr>
        <w:t>s</w:t>
      </w:r>
      <w:r>
        <w:rPr>
          <w:bCs/>
        </w:rPr>
        <w:t xml:space="preserve"> cuivre-zinc </w:t>
      </w:r>
      <w:r w:rsidR="00B63619">
        <w:rPr>
          <w:bCs/>
        </w:rPr>
        <w:t>identiques à celle réalisée dans la partie 1, d</w:t>
      </w:r>
      <w:r w:rsidR="00EE3DA4">
        <w:rPr>
          <w:bCs/>
        </w:rPr>
        <w:t xml:space="preserve">éterminer le nombre de piles cuivre-zinc </w:t>
      </w:r>
      <w:r w:rsidR="006B3037">
        <w:rPr>
          <w:bCs/>
        </w:rPr>
        <w:t xml:space="preserve">qui seraient </w:t>
      </w:r>
      <w:r w:rsidR="00EE3DA4">
        <w:rPr>
          <w:bCs/>
        </w:rPr>
        <w:t>nécessaires.</w:t>
      </w:r>
    </w:p>
    <w:p w14:paraId="599798BB" w14:textId="77777777" w:rsidR="00B63619" w:rsidRDefault="00B63619" w:rsidP="00B63619">
      <w:pPr>
        <w:pStyle w:val="ECEcorps"/>
        <w:ind w:left="360"/>
        <w:rPr>
          <w:bCs/>
        </w:rPr>
      </w:pPr>
    </w:p>
    <w:p w14:paraId="0D8A5AAB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0FC50EF7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15DBE017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04743D53" w14:textId="405F67F0" w:rsidR="00664AD0" w:rsidRPr="007A1489" w:rsidRDefault="00B63619" w:rsidP="00686331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1B091717" w14:textId="7456FA50" w:rsidR="00B63619" w:rsidRDefault="00B63619" w:rsidP="00EE3DA4">
      <w:pPr>
        <w:pStyle w:val="ECEcorps"/>
        <w:numPr>
          <w:ilvl w:val="1"/>
          <w:numId w:val="4"/>
        </w:numPr>
        <w:rPr>
          <w:bCs/>
        </w:rPr>
      </w:pPr>
      <w:r>
        <w:rPr>
          <w:bCs/>
        </w:rPr>
        <w:t xml:space="preserve">Proposer deux arguments justifiant </w:t>
      </w:r>
      <w:r w:rsidR="00572878">
        <w:rPr>
          <w:bCs/>
        </w:rPr>
        <w:t>que l’on n’utilise pas de</w:t>
      </w:r>
      <w:r>
        <w:rPr>
          <w:bCs/>
        </w:rPr>
        <w:t xml:space="preserve"> pile cuivre-zinc </w:t>
      </w:r>
      <w:r w:rsidR="00A22A99">
        <w:rPr>
          <w:bCs/>
        </w:rPr>
        <w:t>pour un usage tel que l’alimentation d’un détecteur de fumée</w:t>
      </w:r>
      <w:r>
        <w:rPr>
          <w:bCs/>
        </w:rPr>
        <w:t>.</w:t>
      </w:r>
    </w:p>
    <w:p w14:paraId="22E2C4FD" w14:textId="77777777" w:rsidR="00B63619" w:rsidRDefault="00B63619" w:rsidP="00B63619">
      <w:pPr>
        <w:pStyle w:val="ECEcorps"/>
        <w:ind w:left="360"/>
        <w:rPr>
          <w:bCs/>
        </w:rPr>
      </w:pPr>
    </w:p>
    <w:p w14:paraId="43B8F6B3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29DD0A45" w14:textId="77777777" w:rsidR="00B63619" w:rsidRDefault="00B63619" w:rsidP="00B6361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383BB77F" w14:textId="50F590AF" w:rsidR="00B63619" w:rsidRDefault="00B63619" w:rsidP="007A1489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6615DE05" w14:textId="77777777" w:rsidR="008932D5" w:rsidRDefault="008932D5" w:rsidP="008932D5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6FF359F4" w14:textId="77777777" w:rsidR="008932D5" w:rsidRDefault="008932D5" w:rsidP="008932D5">
      <w:pPr>
        <w:pStyle w:val="ECEcorps"/>
        <w:spacing w:line="480" w:lineRule="auto"/>
        <w:ind w:left="36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</w:t>
      </w:r>
    </w:p>
    <w:p w14:paraId="77A2CC97" w14:textId="77777777" w:rsidR="00664AD0" w:rsidRPr="007A1489" w:rsidRDefault="00664AD0" w:rsidP="007A1489">
      <w:pPr>
        <w:pStyle w:val="ECEcorps"/>
        <w:spacing w:line="480" w:lineRule="auto"/>
        <w:ind w:left="360"/>
        <w:rPr>
          <w:rFonts w:eastAsia="Arial Unicode MS"/>
        </w:rPr>
      </w:pPr>
    </w:p>
    <w:p w14:paraId="399C7F33" w14:textId="7158AF19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3D1CB" w14:textId="77777777" w:rsidR="0083775D" w:rsidRDefault="0083775D" w:rsidP="0008058B">
      <w:r>
        <w:separator/>
      </w:r>
    </w:p>
  </w:endnote>
  <w:endnote w:type="continuationSeparator" w:id="0">
    <w:p w14:paraId="091A17CB" w14:textId="77777777" w:rsidR="0083775D" w:rsidRDefault="0083775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214E" w14:textId="77777777" w:rsidR="00CF03F2" w:rsidRDefault="00CF03F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72450EC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A3515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9A3515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D8B84" w14:textId="77777777" w:rsidR="00CF03F2" w:rsidRDefault="00CF03F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A409B" w14:textId="77777777" w:rsidR="0083775D" w:rsidRDefault="0083775D" w:rsidP="0008058B">
      <w:r>
        <w:separator/>
      </w:r>
    </w:p>
  </w:footnote>
  <w:footnote w:type="continuationSeparator" w:id="0">
    <w:p w14:paraId="1825A41E" w14:textId="77777777" w:rsidR="0083775D" w:rsidRDefault="0083775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F9C55" w14:textId="77777777" w:rsidR="00CF03F2" w:rsidRDefault="00CF03F2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4F45D7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664AD0">
      <w:rPr>
        <w:b/>
        <w:sz w:val="24"/>
        <w:szCs w:val="24"/>
      </w:rPr>
      <w:t>UNE PILE AU LABORATOIRE</w:t>
    </w:r>
    <w:r>
      <w:tab/>
      <w:t>Session</w:t>
    </w:r>
  </w:p>
  <w:p w14:paraId="37DE348B" w14:textId="13F3C9A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>
      <w:t>202</w:t>
    </w:r>
    <w:r w:rsidR="00CF03F2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702A7" w14:textId="77777777" w:rsidR="00CF03F2" w:rsidRDefault="00CF03F2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885287"/>
    <w:multiLevelType w:val="hybridMultilevel"/>
    <w:tmpl w:val="6B6A4000"/>
    <w:lvl w:ilvl="0" w:tplc="D2B87AFA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D3DA0C4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87614"/>
    <w:multiLevelType w:val="hybridMultilevel"/>
    <w:tmpl w:val="7C6C9C64"/>
    <w:lvl w:ilvl="0" w:tplc="25D6E0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96"/>
        <w:szCs w:val="9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AA06DD2"/>
    <w:multiLevelType w:val="hybridMultilevel"/>
    <w:tmpl w:val="D2269A2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840202100">
    <w:abstractNumId w:val="5"/>
  </w:num>
  <w:num w:numId="2" w16cid:durableId="1863736779">
    <w:abstractNumId w:val="8"/>
  </w:num>
  <w:num w:numId="3" w16cid:durableId="911742024">
    <w:abstractNumId w:val="3"/>
  </w:num>
  <w:num w:numId="4" w16cid:durableId="1519466445">
    <w:abstractNumId w:val="2"/>
  </w:num>
  <w:num w:numId="5" w16cid:durableId="123234781">
    <w:abstractNumId w:val="2"/>
    <w:lvlOverride w:ilvl="0">
      <w:startOverride w:val="1"/>
    </w:lvlOverride>
  </w:num>
  <w:num w:numId="6" w16cid:durableId="672612775">
    <w:abstractNumId w:val="2"/>
    <w:lvlOverride w:ilvl="0">
      <w:startOverride w:val="1"/>
    </w:lvlOverride>
  </w:num>
  <w:num w:numId="7" w16cid:durableId="913204665">
    <w:abstractNumId w:val="8"/>
  </w:num>
  <w:num w:numId="8" w16cid:durableId="642853805">
    <w:abstractNumId w:val="8"/>
  </w:num>
  <w:num w:numId="9" w16cid:durableId="1500151715">
    <w:abstractNumId w:val="7"/>
  </w:num>
  <w:num w:numId="10" w16cid:durableId="992874236">
    <w:abstractNumId w:val="4"/>
  </w:num>
  <w:num w:numId="11" w16cid:durableId="924220059">
    <w:abstractNumId w:val="6"/>
  </w:num>
  <w:num w:numId="12" w16cid:durableId="19729761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3B0F"/>
    <w:rsid w:val="00060606"/>
    <w:rsid w:val="000730EC"/>
    <w:rsid w:val="0008058B"/>
    <w:rsid w:val="000909F5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0273"/>
    <w:rsid w:val="000C0137"/>
    <w:rsid w:val="000C0C10"/>
    <w:rsid w:val="000D189A"/>
    <w:rsid w:val="000D3D7B"/>
    <w:rsid w:val="000D4C7E"/>
    <w:rsid w:val="000E07F6"/>
    <w:rsid w:val="000E11E8"/>
    <w:rsid w:val="000E6CD3"/>
    <w:rsid w:val="000F09CE"/>
    <w:rsid w:val="000F2199"/>
    <w:rsid w:val="000F4F58"/>
    <w:rsid w:val="000F5562"/>
    <w:rsid w:val="0011043D"/>
    <w:rsid w:val="00117BB9"/>
    <w:rsid w:val="001227DD"/>
    <w:rsid w:val="00127337"/>
    <w:rsid w:val="0013056C"/>
    <w:rsid w:val="00136091"/>
    <w:rsid w:val="0013781C"/>
    <w:rsid w:val="00154171"/>
    <w:rsid w:val="00154704"/>
    <w:rsid w:val="0016304D"/>
    <w:rsid w:val="00171C1D"/>
    <w:rsid w:val="00180BB9"/>
    <w:rsid w:val="00184590"/>
    <w:rsid w:val="00185C9A"/>
    <w:rsid w:val="001946FD"/>
    <w:rsid w:val="001947F3"/>
    <w:rsid w:val="00194A94"/>
    <w:rsid w:val="00195444"/>
    <w:rsid w:val="00196723"/>
    <w:rsid w:val="00197F7D"/>
    <w:rsid w:val="00197FD0"/>
    <w:rsid w:val="001A032B"/>
    <w:rsid w:val="001A07C5"/>
    <w:rsid w:val="001A43AF"/>
    <w:rsid w:val="001A5F0A"/>
    <w:rsid w:val="001B1170"/>
    <w:rsid w:val="001B4E8D"/>
    <w:rsid w:val="001B5CD4"/>
    <w:rsid w:val="001B6AE5"/>
    <w:rsid w:val="001B6BCD"/>
    <w:rsid w:val="001C1B1D"/>
    <w:rsid w:val="001C388B"/>
    <w:rsid w:val="001C50C9"/>
    <w:rsid w:val="001C7882"/>
    <w:rsid w:val="001D1F1D"/>
    <w:rsid w:val="001E36BA"/>
    <w:rsid w:val="001E6BF0"/>
    <w:rsid w:val="001F2B63"/>
    <w:rsid w:val="001F3BEA"/>
    <w:rsid w:val="001F42A2"/>
    <w:rsid w:val="001F5398"/>
    <w:rsid w:val="001F6316"/>
    <w:rsid w:val="001F67FD"/>
    <w:rsid w:val="00203867"/>
    <w:rsid w:val="00222333"/>
    <w:rsid w:val="0023590A"/>
    <w:rsid w:val="00235CF8"/>
    <w:rsid w:val="002402D0"/>
    <w:rsid w:val="002406F0"/>
    <w:rsid w:val="002436AD"/>
    <w:rsid w:val="002461BC"/>
    <w:rsid w:val="002570A7"/>
    <w:rsid w:val="00267E4F"/>
    <w:rsid w:val="00272204"/>
    <w:rsid w:val="002739E2"/>
    <w:rsid w:val="00297830"/>
    <w:rsid w:val="002B040B"/>
    <w:rsid w:val="002B213A"/>
    <w:rsid w:val="002B2244"/>
    <w:rsid w:val="002B2B02"/>
    <w:rsid w:val="002B44A4"/>
    <w:rsid w:val="002B5F4C"/>
    <w:rsid w:val="002C3CC3"/>
    <w:rsid w:val="002E68C6"/>
    <w:rsid w:val="002E7086"/>
    <w:rsid w:val="002F6D53"/>
    <w:rsid w:val="00305D9F"/>
    <w:rsid w:val="00311D8A"/>
    <w:rsid w:val="00312F6B"/>
    <w:rsid w:val="00313B78"/>
    <w:rsid w:val="00314F87"/>
    <w:rsid w:val="003167DB"/>
    <w:rsid w:val="00317EBC"/>
    <w:rsid w:val="00332943"/>
    <w:rsid w:val="00332C86"/>
    <w:rsid w:val="003356AA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40C8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B46"/>
    <w:rsid w:val="003D2DB2"/>
    <w:rsid w:val="003D62FF"/>
    <w:rsid w:val="003F5388"/>
    <w:rsid w:val="003F5CCE"/>
    <w:rsid w:val="003F5DFB"/>
    <w:rsid w:val="00400882"/>
    <w:rsid w:val="004143AF"/>
    <w:rsid w:val="00430881"/>
    <w:rsid w:val="004314C1"/>
    <w:rsid w:val="0043310A"/>
    <w:rsid w:val="004355EC"/>
    <w:rsid w:val="004470BA"/>
    <w:rsid w:val="00452138"/>
    <w:rsid w:val="00455CA0"/>
    <w:rsid w:val="00457661"/>
    <w:rsid w:val="0046515C"/>
    <w:rsid w:val="0047028C"/>
    <w:rsid w:val="00476C4B"/>
    <w:rsid w:val="00484BB6"/>
    <w:rsid w:val="00486CC1"/>
    <w:rsid w:val="00490BE1"/>
    <w:rsid w:val="00494687"/>
    <w:rsid w:val="004951F3"/>
    <w:rsid w:val="004955A9"/>
    <w:rsid w:val="00495CCD"/>
    <w:rsid w:val="00496711"/>
    <w:rsid w:val="004B461A"/>
    <w:rsid w:val="004B701D"/>
    <w:rsid w:val="004B7AC0"/>
    <w:rsid w:val="004C193F"/>
    <w:rsid w:val="004C3D9B"/>
    <w:rsid w:val="004C486D"/>
    <w:rsid w:val="004C4DC0"/>
    <w:rsid w:val="004C63B9"/>
    <w:rsid w:val="004C7336"/>
    <w:rsid w:val="004D48A4"/>
    <w:rsid w:val="004E20EE"/>
    <w:rsid w:val="004E3F39"/>
    <w:rsid w:val="004E7A99"/>
    <w:rsid w:val="004E7C5D"/>
    <w:rsid w:val="004F39E2"/>
    <w:rsid w:val="004F58C7"/>
    <w:rsid w:val="004F7FE3"/>
    <w:rsid w:val="00501769"/>
    <w:rsid w:val="00506F21"/>
    <w:rsid w:val="00511500"/>
    <w:rsid w:val="00514057"/>
    <w:rsid w:val="0051466E"/>
    <w:rsid w:val="00514F40"/>
    <w:rsid w:val="0052057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54DB"/>
    <w:rsid w:val="0057024A"/>
    <w:rsid w:val="00572123"/>
    <w:rsid w:val="00572878"/>
    <w:rsid w:val="00574D92"/>
    <w:rsid w:val="005827DD"/>
    <w:rsid w:val="00583820"/>
    <w:rsid w:val="0058780C"/>
    <w:rsid w:val="00593DD4"/>
    <w:rsid w:val="005A3ADA"/>
    <w:rsid w:val="005A416E"/>
    <w:rsid w:val="005A6352"/>
    <w:rsid w:val="005F0434"/>
    <w:rsid w:val="005F3ABA"/>
    <w:rsid w:val="006017BB"/>
    <w:rsid w:val="00603814"/>
    <w:rsid w:val="0060508C"/>
    <w:rsid w:val="00613B6A"/>
    <w:rsid w:val="006220B0"/>
    <w:rsid w:val="0062223D"/>
    <w:rsid w:val="00622A2D"/>
    <w:rsid w:val="006256F1"/>
    <w:rsid w:val="00640F11"/>
    <w:rsid w:val="00641949"/>
    <w:rsid w:val="00641C53"/>
    <w:rsid w:val="006537CF"/>
    <w:rsid w:val="00664AD0"/>
    <w:rsid w:val="00670A39"/>
    <w:rsid w:val="0067559A"/>
    <w:rsid w:val="00675DF7"/>
    <w:rsid w:val="00680CBA"/>
    <w:rsid w:val="00686331"/>
    <w:rsid w:val="00693925"/>
    <w:rsid w:val="006A0F26"/>
    <w:rsid w:val="006A1119"/>
    <w:rsid w:val="006A4982"/>
    <w:rsid w:val="006B3037"/>
    <w:rsid w:val="006C3642"/>
    <w:rsid w:val="006C6084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5B57"/>
    <w:rsid w:val="007761D8"/>
    <w:rsid w:val="00777A5A"/>
    <w:rsid w:val="00791883"/>
    <w:rsid w:val="007955D1"/>
    <w:rsid w:val="00795BD5"/>
    <w:rsid w:val="007A1489"/>
    <w:rsid w:val="007A2EEC"/>
    <w:rsid w:val="007B6FCC"/>
    <w:rsid w:val="007C2791"/>
    <w:rsid w:val="007D2CCF"/>
    <w:rsid w:val="007D3097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616C"/>
    <w:rsid w:val="00827238"/>
    <w:rsid w:val="0083775D"/>
    <w:rsid w:val="00845CFB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2F9E"/>
    <w:rsid w:val="0089303D"/>
    <w:rsid w:val="008932D5"/>
    <w:rsid w:val="00894559"/>
    <w:rsid w:val="008A206A"/>
    <w:rsid w:val="008A2C45"/>
    <w:rsid w:val="008A4322"/>
    <w:rsid w:val="008A66EA"/>
    <w:rsid w:val="008B1679"/>
    <w:rsid w:val="008B1B0C"/>
    <w:rsid w:val="008B3457"/>
    <w:rsid w:val="008B3F1B"/>
    <w:rsid w:val="008C32B8"/>
    <w:rsid w:val="008C38F0"/>
    <w:rsid w:val="008C5E45"/>
    <w:rsid w:val="008D2329"/>
    <w:rsid w:val="008D5BC6"/>
    <w:rsid w:val="008D5E1C"/>
    <w:rsid w:val="008D5E24"/>
    <w:rsid w:val="008E01C5"/>
    <w:rsid w:val="008E0208"/>
    <w:rsid w:val="008E58B1"/>
    <w:rsid w:val="008E7248"/>
    <w:rsid w:val="008F43AF"/>
    <w:rsid w:val="008F520D"/>
    <w:rsid w:val="00901C37"/>
    <w:rsid w:val="00902E0B"/>
    <w:rsid w:val="00910A57"/>
    <w:rsid w:val="00910ACC"/>
    <w:rsid w:val="00910B6F"/>
    <w:rsid w:val="00915AEE"/>
    <w:rsid w:val="00917147"/>
    <w:rsid w:val="00917FE3"/>
    <w:rsid w:val="009344F7"/>
    <w:rsid w:val="009362F7"/>
    <w:rsid w:val="0093790C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0365"/>
    <w:rsid w:val="009850FD"/>
    <w:rsid w:val="009903B6"/>
    <w:rsid w:val="00996823"/>
    <w:rsid w:val="009A3515"/>
    <w:rsid w:val="009A5591"/>
    <w:rsid w:val="009A7CC6"/>
    <w:rsid w:val="009B3241"/>
    <w:rsid w:val="009C268C"/>
    <w:rsid w:val="009C6BF0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3C8D"/>
    <w:rsid w:val="00A0446D"/>
    <w:rsid w:val="00A05EB9"/>
    <w:rsid w:val="00A07EA8"/>
    <w:rsid w:val="00A12834"/>
    <w:rsid w:val="00A16872"/>
    <w:rsid w:val="00A22A99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2403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6F2"/>
    <w:rsid w:val="00B63619"/>
    <w:rsid w:val="00B63ABE"/>
    <w:rsid w:val="00B64DBE"/>
    <w:rsid w:val="00B7616B"/>
    <w:rsid w:val="00B827D4"/>
    <w:rsid w:val="00B90845"/>
    <w:rsid w:val="00B9440F"/>
    <w:rsid w:val="00BA3FD2"/>
    <w:rsid w:val="00BA7028"/>
    <w:rsid w:val="00BB5D1A"/>
    <w:rsid w:val="00BD2046"/>
    <w:rsid w:val="00BE2432"/>
    <w:rsid w:val="00BE5131"/>
    <w:rsid w:val="00BF194C"/>
    <w:rsid w:val="00BF45AB"/>
    <w:rsid w:val="00BF661D"/>
    <w:rsid w:val="00C03A82"/>
    <w:rsid w:val="00C06213"/>
    <w:rsid w:val="00C12D05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84A9E"/>
    <w:rsid w:val="00C97A5C"/>
    <w:rsid w:val="00CA1A4D"/>
    <w:rsid w:val="00CB62F2"/>
    <w:rsid w:val="00CC57B9"/>
    <w:rsid w:val="00CC695B"/>
    <w:rsid w:val="00CC774A"/>
    <w:rsid w:val="00CD1F8A"/>
    <w:rsid w:val="00CD300B"/>
    <w:rsid w:val="00CE4EF5"/>
    <w:rsid w:val="00CE6AA4"/>
    <w:rsid w:val="00CF03F2"/>
    <w:rsid w:val="00D0324F"/>
    <w:rsid w:val="00D073A6"/>
    <w:rsid w:val="00D20F73"/>
    <w:rsid w:val="00D305ED"/>
    <w:rsid w:val="00D306ED"/>
    <w:rsid w:val="00D3126C"/>
    <w:rsid w:val="00D32EF2"/>
    <w:rsid w:val="00D41377"/>
    <w:rsid w:val="00D4255F"/>
    <w:rsid w:val="00D434B7"/>
    <w:rsid w:val="00D4521F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21DD"/>
    <w:rsid w:val="00DB6AEE"/>
    <w:rsid w:val="00DC1C63"/>
    <w:rsid w:val="00DD02A8"/>
    <w:rsid w:val="00DD3429"/>
    <w:rsid w:val="00DE1294"/>
    <w:rsid w:val="00DE3D26"/>
    <w:rsid w:val="00DE3FB6"/>
    <w:rsid w:val="00DE6F64"/>
    <w:rsid w:val="00DE7B24"/>
    <w:rsid w:val="00DF3178"/>
    <w:rsid w:val="00DF5D61"/>
    <w:rsid w:val="00E01154"/>
    <w:rsid w:val="00E02462"/>
    <w:rsid w:val="00E037D6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A17E8"/>
    <w:rsid w:val="00EC4179"/>
    <w:rsid w:val="00EC5A2D"/>
    <w:rsid w:val="00ED204F"/>
    <w:rsid w:val="00ED5059"/>
    <w:rsid w:val="00EE0587"/>
    <w:rsid w:val="00EE12CE"/>
    <w:rsid w:val="00EE308A"/>
    <w:rsid w:val="00EE3251"/>
    <w:rsid w:val="00EE3DA4"/>
    <w:rsid w:val="00EF1517"/>
    <w:rsid w:val="00EF25B5"/>
    <w:rsid w:val="00F012D1"/>
    <w:rsid w:val="00F01722"/>
    <w:rsid w:val="00F02CC5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42EC"/>
    <w:rsid w:val="00F65642"/>
    <w:rsid w:val="00F66787"/>
    <w:rsid w:val="00F879D2"/>
    <w:rsid w:val="00FA03B8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C5A2D"/>
    <w:rPr>
      <w:color w:val="666666"/>
    </w:rPr>
  </w:style>
  <w:style w:type="character" w:styleId="Lienhypertexte">
    <w:name w:val="Hyperlink"/>
    <w:basedOn w:val="Policepardfaut"/>
    <w:uiPriority w:val="99"/>
    <w:unhideWhenUsed/>
    <w:rsid w:val="00640F1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40F1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664AD0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72"/>
    <w:rsid w:val="00664A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6A968FA-F660-4EF1-A3DF-141A17D12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77</TotalTime>
  <Pages>5</Pages>
  <Words>1114</Words>
  <Characters>6130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2024-11-12T09:02:00Z</cp:lastPrinted>
  <dcterms:created xsi:type="dcterms:W3CDTF">2024-11-04T13:08:00Z</dcterms:created>
  <dcterms:modified xsi:type="dcterms:W3CDTF">2025-09-15T12:47:00Z</dcterms:modified>
</cp:coreProperties>
</file>