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0B9E24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C2E3C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EDCE932" w14:textId="77777777" w:rsidR="00662165" w:rsidRDefault="00662165" w:rsidP="00662165">
      <w:pPr>
        <w:pStyle w:val="ECEcorps"/>
      </w:pPr>
    </w:p>
    <w:p w14:paraId="00A21F4F" w14:textId="4AE61AAA" w:rsidR="00D82AA1" w:rsidRDefault="00662165" w:rsidP="009C79EE">
      <w:pPr>
        <w:pStyle w:val="ECEcorps"/>
      </w:pPr>
      <w:r>
        <w:t>Historiquement</w:t>
      </w:r>
      <w:r w:rsidR="00801B39">
        <w:t>,</w:t>
      </w:r>
      <w:r>
        <w:t xml:space="preserve"> </w:t>
      </w:r>
      <w:r w:rsidR="0043607D">
        <w:t>la constante</w:t>
      </w:r>
      <w:r w:rsidR="00801B39">
        <w:t xml:space="preserve"> d’Avogadro a été estimé</w:t>
      </w:r>
      <w:r>
        <w:t xml:space="preserve"> pour la première fois par le physicien et chimiste autrichien J.J</w:t>
      </w:r>
      <w:r w:rsidR="0043607D">
        <w:t>.</w:t>
      </w:r>
      <w:r>
        <w:t xml:space="preserve"> Los</w:t>
      </w:r>
      <w:r w:rsidR="000A7D08">
        <w:t>c</w:t>
      </w:r>
      <w:r>
        <w:t>hmidt</w:t>
      </w:r>
      <w:r w:rsidR="00801B39">
        <w:t xml:space="preserve">. </w:t>
      </w:r>
    </w:p>
    <w:p w14:paraId="6A72F454" w14:textId="6D04610C" w:rsidR="00D82AA1" w:rsidRDefault="009C79EE" w:rsidP="009C79EE">
      <w:pPr>
        <w:pStyle w:val="ECEcorps"/>
        <w:rPr>
          <w:rStyle w:val="apple-converted-space"/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Plus tard, e</w:t>
      </w:r>
      <w:r w:rsidR="00662165" w:rsidRPr="00662165">
        <w:rPr>
          <w:color w:val="111111"/>
          <w:shd w:val="clear" w:color="auto" w:fill="FFFFFF"/>
        </w:rPr>
        <w:t xml:space="preserve">n 1909, le physicien Jean Perrin, qui a déterminé </w:t>
      </w:r>
      <w:r w:rsidR="00816D07">
        <w:t xml:space="preserve">une valeur </w:t>
      </w:r>
      <w:r w:rsidR="0043607D">
        <w:t xml:space="preserve">de la constante </w:t>
      </w:r>
      <w:r w:rsidR="00662165" w:rsidRPr="00662165">
        <w:rPr>
          <w:color w:val="111111"/>
          <w:shd w:val="clear" w:color="auto" w:fill="FFFFFF"/>
        </w:rPr>
        <w:t>d’Avogadro par dif</w:t>
      </w:r>
      <w:r w:rsidR="00801B39">
        <w:rPr>
          <w:color w:val="111111"/>
          <w:shd w:val="clear" w:color="auto" w:fill="FFFFFF"/>
        </w:rPr>
        <w:t>férentes méthodes, propose de la</w:t>
      </w:r>
      <w:r w:rsidR="00662165" w:rsidRPr="00662165">
        <w:rPr>
          <w:color w:val="111111"/>
          <w:shd w:val="clear" w:color="auto" w:fill="FFFFFF"/>
        </w:rPr>
        <w:t xml:space="preserve"> nommer</w:t>
      </w:r>
      <w:r w:rsidR="00801B39">
        <w:rPr>
          <w:color w:val="111111"/>
          <w:shd w:val="clear" w:color="auto" w:fill="FFFFFF"/>
        </w:rPr>
        <w:t xml:space="preserve"> ainsi</w:t>
      </w:r>
      <w:r w:rsidR="00662165" w:rsidRPr="00662165">
        <w:rPr>
          <w:color w:val="111111"/>
          <w:shd w:val="clear" w:color="auto" w:fill="FFFFFF"/>
        </w:rPr>
        <w:t xml:space="preserve"> en </w:t>
      </w:r>
      <w:r w:rsidR="00801B39">
        <w:rPr>
          <w:color w:val="111111"/>
          <w:shd w:val="clear" w:color="auto" w:fill="FFFFFF"/>
        </w:rPr>
        <w:t>l’</w:t>
      </w:r>
      <w:r w:rsidR="00662165" w:rsidRPr="00662165">
        <w:rPr>
          <w:color w:val="111111"/>
          <w:shd w:val="clear" w:color="auto" w:fill="FFFFFF"/>
        </w:rPr>
        <w:t xml:space="preserve">honneur </w:t>
      </w:r>
      <w:r w:rsidR="00801B39">
        <w:rPr>
          <w:color w:val="111111"/>
          <w:shd w:val="clear" w:color="auto" w:fill="FFFFFF"/>
        </w:rPr>
        <w:t>d</w:t>
      </w:r>
      <w:r w:rsidR="00662165">
        <w:rPr>
          <w:color w:val="111111"/>
          <w:shd w:val="clear" w:color="auto" w:fill="FFFFFF"/>
        </w:rPr>
        <w:t>u comte</w:t>
      </w:r>
      <w:r w:rsidR="00662165" w:rsidRPr="00662165">
        <w:rPr>
          <w:color w:val="111111"/>
          <w:shd w:val="clear" w:color="auto" w:fill="FFFFFF"/>
        </w:rPr>
        <w:t xml:space="preserve"> </w:t>
      </w:r>
      <w:r w:rsidR="00662165">
        <w:rPr>
          <w:color w:val="111111"/>
          <w:shd w:val="clear" w:color="auto" w:fill="FFFFFF"/>
        </w:rPr>
        <w:t xml:space="preserve">italien Amedeo </w:t>
      </w:r>
      <w:r w:rsidR="00662165" w:rsidRPr="00662165">
        <w:rPr>
          <w:color w:val="111111"/>
          <w:shd w:val="clear" w:color="auto" w:fill="FFFFFF"/>
        </w:rPr>
        <w:t>Avogadro.</w:t>
      </w:r>
      <w:r w:rsidR="00662165" w:rsidRPr="00662165">
        <w:rPr>
          <w:rStyle w:val="apple-converted-space"/>
          <w:color w:val="111111"/>
          <w:shd w:val="clear" w:color="auto" w:fill="FFFFFF"/>
        </w:rPr>
        <w:t> </w:t>
      </w:r>
    </w:p>
    <w:p w14:paraId="10E95107" w14:textId="77777777" w:rsidR="00801B39" w:rsidRDefault="00801B39" w:rsidP="00662165">
      <w:pPr>
        <w:pStyle w:val="ECEcorps"/>
        <w:rPr>
          <w:color w:val="111111"/>
          <w:shd w:val="clear" w:color="auto" w:fill="FFFFFF"/>
        </w:rPr>
      </w:pPr>
    </w:p>
    <w:p w14:paraId="326E65C8" w14:textId="77777777" w:rsidR="00662165" w:rsidRPr="00662165" w:rsidRDefault="00662165" w:rsidP="00662165">
      <w:pPr>
        <w:pStyle w:val="ECEcorps"/>
      </w:pPr>
    </w:p>
    <w:p w14:paraId="3CC23DF8" w14:textId="6507F62C" w:rsidR="009C79EE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D6A04">
        <w:rPr>
          <w:b/>
          <w:i/>
          <w:sz w:val="24"/>
        </w:rPr>
        <w:t>’estimer</w:t>
      </w:r>
      <w:r w:rsidR="00801B39">
        <w:rPr>
          <w:b/>
          <w:i/>
          <w:sz w:val="24"/>
        </w:rPr>
        <w:t>,</w:t>
      </w:r>
      <w:r w:rsidR="002E63D0">
        <w:rPr>
          <w:b/>
          <w:i/>
          <w:sz w:val="24"/>
        </w:rPr>
        <w:t xml:space="preserve"> à l’aide d’une pile de concentration</w:t>
      </w:r>
      <w:r w:rsidR="00801B39">
        <w:rPr>
          <w:b/>
          <w:i/>
          <w:sz w:val="24"/>
        </w:rPr>
        <w:t>,</w:t>
      </w:r>
      <w:r w:rsidR="001B216C">
        <w:rPr>
          <w:b/>
          <w:i/>
          <w:sz w:val="24"/>
        </w:rPr>
        <w:t xml:space="preserve"> </w:t>
      </w:r>
      <w:r w:rsidR="00791902">
        <w:rPr>
          <w:b/>
          <w:i/>
          <w:sz w:val="24"/>
        </w:rPr>
        <w:t xml:space="preserve">la </w:t>
      </w:r>
      <w:r w:rsidR="00662165">
        <w:rPr>
          <w:b/>
          <w:i/>
          <w:sz w:val="24"/>
        </w:rPr>
        <w:t xml:space="preserve">valeur de la </w:t>
      </w:r>
      <w:r w:rsidR="00791902">
        <w:rPr>
          <w:b/>
          <w:i/>
          <w:sz w:val="24"/>
        </w:rPr>
        <w:t>constante d’Avogadro</w:t>
      </w:r>
      <w:r w:rsidR="00104C37">
        <w:rPr>
          <w:b/>
          <w:i/>
          <w:sz w:val="24"/>
        </w:rPr>
        <w:t>.</w:t>
      </w:r>
    </w:p>
    <w:p w14:paraId="7D7BEBB1" w14:textId="186386A4" w:rsidR="00104C37" w:rsidRDefault="00104C37" w:rsidP="00E26870">
      <w:pPr>
        <w:pStyle w:val="ECEcorps"/>
        <w:rPr>
          <w:b/>
          <w:i/>
          <w:sz w:val="24"/>
        </w:rPr>
      </w:pPr>
    </w:p>
    <w:p w14:paraId="3D311054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090AAAF9" w14:textId="77777777" w:rsidR="009C79EE" w:rsidRDefault="009C79EE" w:rsidP="00E26870">
      <w:pPr>
        <w:pStyle w:val="ECEcorps"/>
        <w:rPr>
          <w:b/>
          <w:sz w:val="24"/>
          <w:szCs w:val="24"/>
          <w:u w:val="single"/>
        </w:rPr>
      </w:pPr>
    </w:p>
    <w:p w14:paraId="2BB1C726" w14:textId="77777777" w:rsidR="00F917C9" w:rsidRDefault="00F917C9" w:rsidP="00E26870">
      <w:pPr>
        <w:pStyle w:val="ECEcorps"/>
        <w:rPr>
          <w:b/>
          <w:sz w:val="24"/>
          <w:szCs w:val="24"/>
          <w:u w:val="single"/>
        </w:rPr>
      </w:pPr>
    </w:p>
    <w:p w14:paraId="1D6310BC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51F79D5A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7FEA136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0CC8AEC6" w:rsidR="003A114B" w:rsidRPr="00136091" w:rsidRDefault="00662165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Description d’une pile de concentration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07D5F1CD" w14:textId="6884E075" w:rsidR="00662165" w:rsidRDefault="00662165" w:rsidP="003A114B">
      <w:pPr>
        <w:pStyle w:val="ECEcorps"/>
      </w:pPr>
    </w:p>
    <w:p w14:paraId="38F05223" w14:textId="77777777" w:rsidR="00D82AA1" w:rsidRDefault="00763111" w:rsidP="009C79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cs="Helvetica"/>
        </w:rPr>
      </w:pPr>
      <w:r>
        <w:rPr>
          <w:rFonts w:cs="Helvetica"/>
        </w:rPr>
        <w:t>Les piles de concentration sont</w:t>
      </w:r>
      <w:r w:rsidRPr="00662165">
        <w:rPr>
          <w:rFonts w:cs="Helvetica"/>
        </w:rPr>
        <w:t xml:space="preserve"> un</w:t>
      </w:r>
      <w:r>
        <w:rPr>
          <w:rFonts w:cs="Helvetica"/>
        </w:rPr>
        <w:t xml:space="preserve"> dispositif</w:t>
      </w:r>
      <w:r w:rsidRPr="00662165">
        <w:rPr>
          <w:rFonts w:cs="Helvetica"/>
        </w:rPr>
        <w:t xml:space="preserve"> simple</w:t>
      </w:r>
      <w:r>
        <w:rPr>
          <w:rFonts w:cs="Helvetica"/>
        </w:rPr>
        <w:t xml:space="preserve"> produisant </w:t>
      </w:r>
      <w:r w:rsidRPr="00662165">
        <w:rPr>
          <w:rFonts w:cs="Helvetica"/>
        </w:rPr>
        <w:t>de l'électricité</w:t>
      </w:r>
      <w:r>
        <w:rPr>
          <w:rFonts w:cs="Helvetica"/>
        </w:rPr>
        <w:t xml:space="preserve">. </w:t>
      </w:r>
      <w:r w:rsidR="00801B39">
        <w:rPr>
          <w:rFonts w:cs="Helvetica"/>
        </w:rPr>
        <w:t xml:space="preserve">Dans une pile </w:t>
      </w:r>
      <w:r w:rsidR="00BA1EC8">
        <w:rPr>
          <w:rFonts w:cs="Helvetica"/>
        </w:rPr>
        <w:t>d</w:t>
      </w:r>
      <w:r w:rsidR="00801B39">
        <w:rPr>
          <w:rFonts w:cs="Helvetica"/>
        </w:rPr>
        <w:t xml:space="preserve">e concentration, les deux </w:t>
      </w:r>
      <w:r w:rsidR="00662165" w:rsidRPr="00662165">
        <w:rPr>
          <w:rFonts w:cs="Helvetica"/>
        </w:rPr>
        <w:t>demi-pile</w:t>
      </w:r>
      <w:r w:rsidR="00801B39">
        <w:rPr>
          <w:rFonts w:cs="Helvetica"/>
        </w:rPr>
        <w:t xml:space="preserve">s </w:t>
      </w:r>
      <w:r w:rsidR="00662165" w:rsidRPr="00662165">
        <w:rPr>
          <w:rFonts w:cs="Helvetica"/>
        </w:rPr>
        <w:t xml:space="preserve">contiennent les </w:t>
      </w:r>
      <w:r w:rsidR="00443039">
        <w:rPr>
          <w:rFonts w:cs="Helvetica"/>
        </w:rPr>
        <w:t xml:space="preserve">mêmes </w:t>
      </w:r>
      <w:r w:rsidR="00662165" w:rsidRPr="00662165">
        <w:rPr>
          <w:rFonts w:cs="Helvetica"/>
        </w:rPr>
        <w:t>ions métalliques M</w:t>
      </w:r>
      <w:r w:rsidR="00662165" w:rsidRPr="00662165">
        <w:rPr>
          <w:rFonts w:cs="Helvetica"/>
          <w:vertAlign w:val="superscript"/>
        </w:rPr>
        <w:t>n+</w:t>
      </w:r>
      <w:r w:rsidR="00662165" w:rsidRPr="00662165">
        <w:rPr>
          <w:rFonts w:cs="Helvetica"/>
          <w:vertAlign w:val="subscript"/>
        </w:rPr>
        <w:t>(</w:t>
      </w:r>
      <w:proofErr w:type="spellStart"/>
      <w:r w:rsidR="00662165" w:rsidRPr="00662165">
        <w:rPr>
          <w:rFonts w:cs="Helvetica"/>
          <w:vertAlign w:val="subscript"/>
        </w:rPr>
        <w:t>aq</w:t>
      </w:r>
      <w:proofErr w:type="spellEnd"/>
      <w:r w:rsidR="00662165" w:rsidRPr="00662165">
        <w:rPr>
          <w:rFonts w:cs="Helvetica"/>
          <w:vertAlign w:val="subscript"/>
        </w:rPr>
        <w:t>)</w:t>
      </w:r>
      <w:r w:rsidR="00662165" w:rsidRPr="00662165">
        <w:rPr>
          <w:rFonts w:cs="Helvetica"/>
        </w:rPr>
        <w:t xml:space="preserve"> </w:t>
      </w:r>
      <w:r w:rsidR="00801B39">
        <w:rPr>
          <w:rFonts w:cs="Helvetica"/>
        </w:rPr>
        <w:t xml:space="preserve">en solution </w:t>
      </w:r>
      <w:r w:rsidR="00662165" w:rsidRPr="00662165">
        <w:rPr>
          <w:rFonts w:cs="Helvetica"/>
        </w:rPr>
        <w:t xml:space="preserve">et </w:t>
      </w:r>
      <w:r w:rsidR="00801B39">
        <w:rPr>
          <w:rFonts w:cs="Helvetica"/>
        </w:rPr>
        <w:t>les électrodes sont co</w:t>
      </w:r>
      <w:r w:rsidR="00816D07">
        <w:rPr>
          <w:rFonts w:cs="Helvetica"/>
        </w:rPr>
        <w:t>nstituées</w:t>
      </w:r>
      <w:r w:rsidR="00801B39">
        <w:rPr>
          <w:rFonts w:cs="Helvetica"/>
        </w:rPr>
        <w:t xml:space="preserve"> du</w:t>
      </w:r>
      <w:r w:rsidR="00662165" w:rsidRPr="00662165">
        <w:rPr>
          <w:rFonts w:cs="Helvetica"/>
        </w:rPr>
        <w:t xml:space="preserve"> </w:t>
      </w:r>
      <w:r w:rsidR="00801B39">
        <w:rPr>
          <w:rFonts w:cs="Helvetica"/>
        </w:rPr>
        <w:t xml:space="preserve">même </w:t>
      </w:r>
      <w:r w:rsidR="00662165" w:rsidRPr="00662165">
        <w:rPr>
          <w:rFonts w:cs="Helvetica"/>
        </w:rPr>
        <w:t>métal M</w:t>
      </w:r>
      <w:r w:rsidR="00662165" w:rsidRPr="00662165">
        <w:rPr>
          <w:rFonts w:cs="Helvetica"/>
          <w:vertAlign w:val="subscript"/>
        </w:rPr>
        <w:t>(s)</w:t>
      </w:r>
      <w:r w:rsidR="00662165" w:rsidRPr="00662165">
        <w:rPr>
          <w:rFonts w:cs="Helvetica"/>
        </w:rPr>
        <w:t xml:space="preserve">. </w:t>
      </w:r>
    </w:p>
    <w:p w14:paraId="24690EB8" w14:textId="5714182D" w:rsidR="00662165" w:rsidRPr="009C79EE" w:rsidRDefault="00801B39" w:rsidP="009C79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cs="Helvetica"/>
        </w:rPr>
      </w:pPr>
      <w:r>
        <w:rPr>
          <w:rFonts w:cs="Helvetica"/>
        </w:rPr>
        <w:t>L</w:t>
      </w:r>
      <w:r w:rsidRPr="00662165">
        <w:rPr>
          <w:rFonts w:cs="Helvetica"/>
        </w:rPr>
        <w:t>a d</w:t>
      </w:r>
      <w:r>
        <w:rPr>
          <w:rFonts w:cs="Helvetica"/>
        </w:rPr>
        <w:t>ifférence entre les concentration</w:t>
      </w:r>
      <w:r w:rsidR="009C79EE">
        <w:rPr>
          <w:rFonts w:cs="Helvetica"/>
        </w:rPr>
        <w:t>s</w:t>
      </w:r>
      <w:r>
        <w:rPr>
          <w:rFonts w:cs="Helvetica"/>
        </w:rPr>
        <w:t xml:space="preserve"> </w:t>
      </w:r>
      <w:r w:rsidR="009C79EE">
        <w:rPr>
          <w:rFonts w:cs="Helvetica"/>
        </w:rPr>
        <w:t>en</w:t>
      </w:r>
      <w:r>
        <w:rPr>
          <w:rFonts w:cs="Helvetica"/>
        </w:rPr>
        <w:t xml:space="preserve"> s</w:t>
      </w:r>
      <w:r w:rsidRPr="00662165">
        <w:rPr>
          <w:rFonts w:cs="Helvetica"/>
        </w:rPr>
        <w:t xml:space="preserve">oluté </w:t>
      </w:r>
      <w:r>
        <w:rPr>
          <w:rFonts w:cs="Helvetica"/>
        </w:rPr>
        <w:t>dans chaque demi-pile occasionne une différence de potentiel entre les deux demi-piles.</w:t>
      </w:r>
      <w:r w:rsidR="009C79EE">
        <w:rPr>
          <w:rFonts w:cs="Helvetica"/>
        </w:rPr>
        <w:t xml:space="preserve"> </w:t>
      </w:r>
    </w:p>
    <w:p w14:paraId="53E9D3ED" w14:textId="712E84F6" w:rsidR="00460EA0" w:rsidRDefault="00460EA0" w:rsidP="003A114B">
      <w:pPr>
        <w:pStyle w:val="ECEtitre"/>
        <w:rPr>
          <w:sz w:val="24"/>
          <w:szCs w:val="24"/>
        </w:rPr>
      </w:pPr>
    </w:p>
    <w:p w14:paraId="5326817A" w14:textId="37FB253C" w:rsidR="003A114B" w:rsidRPr="00136091" w:rsidRDefault="009C79E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Tension à vide</w:t>
      </w:r>
      <w:r w:rsidR="00460EA0">
        <w:rPr>
          <w:sz w:val="24"/>
          <w:szCs w:val="24"/>
        </w:rPr>
        <w:t xml:space="preserve"> </w:t>
      </w:r>
      <w:r w:rsidR="00662165">
        <w:rPr>
          <w:sz w:val="24"/>
          <w:szCs w:val="24"/>
        </w:rPr>
        <w:t xml:space="preserve">d’une pile de concentration 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37E92EC5" w14:textId="4424AAFD" w:rsidR="003A114B" w:rsidRDefault="003A114B" w:rsidP="00E26870">
      <w:pPr>
        <w:pStyle w:val="ECEcorps"/>
      </w:pPr>
    </w:p>
    <w:p w14:paraId="380ED35A" w14:textId="2DEE4FB0" w:rsidR="004D6A04" w:rsidRPr="002352AB" w:rsidRDefault="004D6A04" w:rsidP="00474B94">
      <w:pPr>
        <w:rPr>
          <w:color w:val="auto"/>
        </w:rPr>
      </w:pPr>
      <w:r w:rsidRPr="00460EA0">
        <w:rPr>
          <w:color w:val="auto"/>
        </w:rPr>
        <w:t xml:space="preserve">La </w:t>
      </w:r>
      <w:r w:rsidR="00816D07">
        <w:rPr>
          <w:color w:val="auto"/>
        </w:rPr>
        <w:t>tension à vide</w:t>
      </w:r>
      <w:r w:rsidR="00460EA0" w:rsidRPr="00460EA0">
        <w:rPr>
          <w:color w:val="auto"/>
        </w:rPr>
        <w:t xml:space="preserve"> </w:t>
      </w:r>
      <w:r w:rsidRPr="00460EA0">
        <w:rPr>
          <w:color w:val="auto"/>
        </w:rPr>
        <w:t>entre deux électrodes d’un</w:t>
      </w:r>
      <w:r w:rsidR="00460EA0" w:rsidRPr="00460EA0">
        <w:rPr>
          <w:color w:val="auto"/>
        </w:rPr>
        <w:t xml:space="preserve">e pile </w:t>
      </w:r>
      <w:r w:rsidRPr="00460EA0">
        <w:rPr>
          <w:color w:val="auto"/>
        </w:rPr>
        <w:t xml:space="preserve">est la </w:t>
      </w:r>
      <w:r w:rsidR="00460EA0" w:rsidRPr="00460EA0">
        <w:rPr>
          <w:color w:val="auto"/>
        </w:rPr>
        <w:t xml:space="preserve">différence de potentiel </w:t>
      </w:r>
      <w:r w:rsidRPr="00460EA0">
        <w:rPr>
          <w:color w:val="auto"/>
        </w:rPr>
        <w:t xml:space="preserve">mesurée aux bornes de </w:t>
      </w:r>
      <w:r w:rsidR="00763111">
        <w:rPr>
          <w:color w:val="auto"/>
        </w:rPr>
        <w:t>cette pile</w:t>
      </w:r>
      <w:r w:rsidRPr="00460EA0">
        <w:rPr>
          <w:color w:val="auto"/>
        </w:rPr>
        <w:t xml:space="preserve"> en circuit ouvert</w:t>
      </w:r>
      <w:r w:rsidR="00816D07">
        <w:rPr>
          <w:color w:val="auto"/>
        </w:rPr>
        <w:t>.</w:t>
      </w:r>
      <w:r w:rsidR="002352AB">
        <w:rPr>
          <w:color w:val="auto"/>
        </w:rPr>
        <w:t xml:space="preserve"> </w:t>
      </w:r>
      <w:r w:rsidR="0043607D">
        <w:rPr>
          <w:color w:val="auto"/>
        </w:rPr>
        <w:t xml:space="preserve">Elle est </w:t>
      </w:r>
      <w:r w:rsidRPr="00460EA0">
        <w:t>notée ici</w:t>
      </w:r>
      <w:r w:rsidRPr="00D82AA1">
        <w:t xml:space="preserve">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</m:oMath>
      <w:r w:rsidR="0043607D">
        <w:t xml:space="preserve"> et s’exprime</w:t>
      </w:r>
      <w:r w:rsidRPr="00460EA0">
        <w:t xml:space="preserve"> en volt (V).</w:t>
      </w:r>
    </w:p>
    <w:p w14:paraId="1D27F077" w14:textId="77777777" w:rsidR="00474B94" w:rsidRPr="00474B94" w:rsidRDefault="00474B94" w:rsidP="00474B94">
      <w:pPr>
        <w:pStyle w:val="ECEcorps"/>
      </w:pPr>
    </w:p>
    <w:p w14:paraId="6B884CA7" w14:textId="55FD2F28" w:rsidR="00662165" w:rsidRDefault="00C60969" w:rsidP="00460EA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047E2A61" w14:textId="77777777" w:rsidR="00623649" w:rsidRPr="00623649" w:rsidRDefault="00623649" w:rsidP="00623649">
      <w:pPr>
        <w:pStyle w:val="ECEcorps"/>
      </w:pPr>
    </w:p>
    <w:p w14:paraId="68DD4A80" w14:textId="5F8A2C41" w:rsidR="004D6A04" w:rsidRPr="00460EA0" w:rsidRDefault="004D6A04" w:rsidP="00763111">
      <w:pPr>
        <w:pStyle w:val="ECEcorps"/>
      </w:pPr>
      <w:r w:rsidRPr="0021332F">
        <w:t>Charge élémentaire :</w:t>
      </w:r>
      <w:r w:rsidRPr="00460EA0">
        <w:t xml:space="preserve"> </w:t>
      </w:r>
      <w:r w:rsidRPr="006C33C4">
        <w:rPr>
          <w:i/>
          <w:iCs/>
        </w:rPr>
        <w:t>e</w:t>
      </w:r>
      <w:r w:rsidRPr="00460EA0">
        <w:t xml:space="preserve"> = 1,6</w:t>
      </w:r>
      <w:r w:rsidR="001D6FB4">
        <w:t>0</w:t>
      </w:r>
      <m:oMath>
        <m:r>
          <w:rPr>
            <w:rFonts w:ascii="Cambria Math" w:hAnsi="Cambria Math"/>
          </w:rPr>
          <m:t>∙</m:t>
        </m:r>
      </m:oMath>
      <w:r w:rsidRPr="00460EA0">
        <w:t>10</w:t>
      </w:r>
      <w:r w:rsidRPr="00460EA0">
        <w:rPr>
          <w:vertAlign w:val="superscript"/>
        </w:rPr>
        <w:t xml:space="preserve">-19 </w:t>
      </w:r>
      <w:r w:rsidRPr="00460EA0">
        <w:t>C</w:t>
      </w:r>
    </w:p>
    <w:p w14:paraId="1F010CA5" w14:textId="4BA376F0" w:rsidR="004D6A04" w:rsidRPr="00460EA0" w:rsidRDefault="004D6A04" w:rsidP="00763111">
      <w:pPr>
        <w:pStyle w:val="ECEcorps"/>
        <w:rPr>
          <w:vertAlign w:val="superscript"/>
        </w:rPr>
      </w:pPr>
      <w:r w:rsidRPr="0021332F">
        <w:t>Constante des gaz parfaits :</w:t>
      </w:r>
      <w:r w:rsidRPr="00460EA0">
        <w:t xml:space="preserve"> </w:t>
      </w:r>
      <w:r w:rsidRPr="006C33C4">
        <w:rPr>
          <w:i/>
          <w:iCs/>
        </w:rPr>
        <w:t xml:space="preserve">R </w:t>
      </w:r>
      <w:r w:rsidRPr="00460EA0">
        <w:t>= 8,314 J</w:t>
      </w:r>
      <m:oMath>
        <m:r>
          <w:rPr>
            <w:rFonts w:ascii="Cambria Math" w:hAnsi="Cambria Math"/>
          </w:rPr>
          <m:t>∙</m:t>
        </m:r>
      </m:oMath>
      <w:r w:rsidRPr="00460EA0">
        <w:t>mol</w:t>
      </w:r>
      <w:r w:rsidRPr="00460EA0">
        <w:rPr>
          <w:vertAlign w:val="superscript"/>
        </w:rPr>
        <w:t>-1</w:t>
      </w:r>
      <m:oMath>
        <m:r>
          <w:rPr>
            <w:rFonts w:ascii="Cambria Math" w:hAnsi="Cambria Math"/>
          </w:rPr>
          <m:t>∙</m:t>
        </m:r>
      </m:oMath>
      <w:r w:rsidRPr="00460EA0">
        <w:t>K</w:t>
      </w:r>
      <w:r w:rsidRPr="00460EA0">
        <w:rPr>
          <w:vertAlign w:val="superscript"/>
        </w:rPr>
        <w:t>-1</w:t>
      </w:r>
    </w:p>
    <w:p w14:paraId="3797DBB5" w14:textId="55D2372A" w:rsidR="00662165" w:rsidRPr="00460EA0" w:rsidRDefault="00816D07" w:rsidP="00763111">
      <w:pPr>
        <w:pStyle w:val="ECEcorps"/>
      </w:pPr>
      <w:r>
        <w:t>Expression de la c</w:t>
      </w:r>
      <w:r w:rsidR="00662165" w:rsidRPr="0021332F">
        <w:t>onstante de Faraday :</w:t>
      </w:r>
      <w:r w:rsidR="00662165" w:rsidRPr="00460EA0">
        <w:t xml:space="preserve"> </w:t>
      </w:r>
      <w:r w:rsidR="00662165" w:rsidRPr="006C33C4">
        <w:rPr>
          <w:i/>
          <w:iCs/>
        </w:rPr>
        <w:t xml:space="preserve">F </w:t>
      </w:r>
      <w:r w:rsidR="00662165" w:rsidRPr="006C33C4">
        <w:t>=</w:t>
      </w:r>
      <w:r w:rsidR="00662165" w:rsidRPr="006C33C4">
        <w:rPr>
          <w:i/>
          <w:iCs/>
        </w:rPr>
        <w:t xml:space="preserve"> N</w:t>
      </w:r>
      <w:r w:rsidR="00662165" w:rsidRPr="006C33C4">
        <w:rPr>
          <w:i/>
          <w:iCs/>
          <w:vertAlign w:val="subscript"/>
        </w:rPr>
        <w:t>A</w:t>
      </w:r>
      <w:r w:rsidR="00662165" w:rsidRPr="006C33C4">
        <w:rPr>
          <w:i/>
          <w:iCs/>
        </w:rPr>
        <w:t xml:space="preserve"> </w:t>
      </w:r>
      <m:oMath>
        <m:r>
          <w:rPr>
            <w:rFonts w:ascii="Cambria Math" w:hAnsi="Cambria Math"/>
          </w:rPr>
          <m:t>∙</m:t>
        </m:r>
      </m:oMath>
      <w:r w:rsidR="004D6A04" w:rsidRPr="006C33C4">
        <w:rPr>
          <w:i/>
          <w:iCs/>
        </w:rPr>
        <w:t xml:space="preserve"> </w:t>
      </w:r>
      <w:r w:rsidR="00662165" w:rsidRPr="006C33C4">
        <w:rPr>
          <w:i/>
          <w:iCs/>
        </w:rPr>
        <w:t>e</w:t>
      </w:r>
      <w:r w:rsidR="00662165" w:rsidRPr="00460EA0">
        <w:t xml:space="preserve"> </w:t>
      </w:r>
    </w:p>
    <w:p w14:paraId="3C571088" w14:textId="3C3E4B35" w:rsidR="00337F03" w:rsidRDefault="00337F03" w:rsidP="00337F03">
      <w:pPr>
        <w:pStyle w:val="ECEcorps"/>
      </w:pPr>
    </w:p>
    <w:p w14:paraId="3C98C19A" w14:textId="77777777" w:rsidR="00033D22" w:rsidRDefault="00033D22" w:rsidP="00033D22">
      <w:pPr>
        <w:pStyle w:val="ECEcorps"/>
        <w:rPr>
          <w:bCs/>
        </w:rPr>
      </w:pPr>
      <w:r>
        <w:rPr>
          <w:bCs/>
        </w:rPr>
        <w:t xml:space="preserve">L’ordre de grandeur d’une valeur écrite en notation scientifique </w:t>
      </w:r>
      <w:r w:rsidRPr="008E2A6F">
        <w:rPr>
          <w:bCs/>
          <w:sz w:val="22"/>
          <w:szCs w:val="22"/>
        </w:rPr>
        <w:t>a x 10</w:t>
      </w:r>
      <w:r w:rsidRPr="008E2A6F">
        <w:rPr>
          <w:bCs/>
          <w:sz w:val="22"/>
          <w:szCs w:val="22"/>
          <w:vertAlign w:val="superscript"/>
        </w:rPr>
        <w:t>n</w:t>
      </w:r>
      <w:r>
        <w:rPr>
          <w:bCs/>
        </w:rPr>
        <w:t xml:space="preserve"> vaut :</w:t>
      </w:r>
    </w:p>
    <w:p w14:paraId="4B481127" w14:textId="77777777" w:rsidR="00033D22" w:rsidRDefault="00033D22" w:rsidP="00033D22">
      <w:pPr>
        <w:pStyle w:val="ECEcorps"/>
        <w:numPr>
          <w:ilvl w:val="0"/>
          <w:numId w:val="10"/>
        </w:numPr>
        <w:rPr>
          <w:bCs/>
        </w:rPr>
      </w:pPr>
      <w:r w:rsidRPr="008E2A6F">
        <w:rPr>
          <w:bCs/>
          <w:sz w:val="24"/>
          <w:szCs w:val="24"/>
        </w:rPr>
        <w:t>10</w:t>
      </w:r>
      <w:r w:rsidRPr="008E2A6F">
        <w:rPr>
          <w:bCs/>
          <w:sz w:val="24"/>
          <w:szCs w:val="24"/>
          <w:vertAlign w:val="superscript"/>
        </w:rPr>
        <w:t>n</w:t>
      </w:r>
      <w:r w:rsidRPr="008E2A6F">
        <w:rPr>
          <w:bCs/>
          <w:sz w:val="24"/>
          <w:szCs w:val="24"/>
        </w:rPr>
        <w:t xml:space="preserve"> </w:t>
      </w:r>
      <w:r>
        <w:rPr>
          <w:bCs/>
        </w:rPr>
        <w:t>si a &lt; 5</w:t>
      </w:r>
    </w:p>
    <w:p w14:paraId="26C6E7B3" w14:textId="77777777" w:rsidR="00033D22" w:rsidRPr="008E2A6F" w:rsidRDefault="00033D22" w:rsidP="00033D22">
      <w:pPr>
        <w:pStyle w:val="ECEcorps"/>
        <w:numPr>
          <w:ilvl w:val="0"/>
          <w:numId w:val="10"/>
        </w:numPr>
        <w:rPr>
          <w:bCs/>
        </w:rPr>
      </w:pPr>
      <w:r w:rsidRPr="008E2A6F">
        <w:rPr>
          <w:bCs/>
          <w:sz w:val="24"/>
          <w:szCs w:val="24"/>
        </w:rPr>
        <w:t>10</w:t>
      </w:r>
      <w:r w:rsidRPr="008E2A6F">
        <w:rPr>
          <w:bCs/>
          <w:sz w:val="24"/>
          <w:szCs w:val="24"/>
          <w:vertAlign w:val="superscript"/>
        </w:rPr>
        <w:t>n+1</w:t>
      </w:r>
      <w:r>
        <w:rPr>
          <w:bCs/>
        </w:rPr>
        <w:t xml:space="preserve"> si a ≥ 5</w:t>
      </w:r>
    </w:p>
    <w:p w14:paraId="37B39266" w14:textId="77777777" w:rsidR="00033D22" w:rsidRDefault="00033D22" w:rsidP="00033D22">
      <w:pPr>
        <w:pStyle w:val="ECEcorps"/>
        <w:rPr>
          <w:bCs/>
        </w:rPr>
      </w:pPr>
    </w:p>
    <w:p w14:paraId="47D7CB22" w14:textId="77777777" w:rsidR="00033D22" w:rsidRDefault="00033D22" w:rsidP="00337F03">
      <w:pPr>
        <w:pStyle w:val="ECEcorps"/>
      </w:pPr>
    </w:p>
    <w:p w14:paraId="4D4510BC" w14:textId="77777777" w:rsidR="00D82AA1" w:rsidRPr="00337F03" w:rsidRDefault="00D82AA1" w:rsidP="00337F03">
      <w:pPr>
        <w:pStyle w:val="ECEcorps"/>
      </w:pPr>
    </w:p>
    <w:p w14:paraId="4247B53D" w14:textId="713C5C7B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042D6ECE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EAE7802" w14:textId="46DB827B" w:rsidR="00101C28" w:rsidRDefault="00FF557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P</w:t>
      </w:r>
      <w:r w:rsidR="00460EA0">
        <w:t>ile de concentration</w:t>
      </w:r>
      <w:r w:rsidR="00E26870" w:rsidRPr="00452138">
        <w:t xml:space="preserve"> </w:t>
      </w:r>
      <w:r w:rsidR="00460EA0">
        <w:t xml:space="preserve">et </w:t>
      </w:r>
      <w:r w:rsidR="0052736A">
        <w:t>tension à vide</w:t>
      </w:r>
      <w:r w:rsidR="00460EA0">
        <w:t xml:space="preserve"> </w:t>
      </w:r>
      <w:r w:rsidR="00E26870" w:rsidRPr="00FF78A1">
        <w:rPr>
          <w:b w:val="0"/>
          <w:bCs/>
        </w:rPr>
        <w:t>(</w:t>
      </w:r>
      <w:r w:rsidR="00474B94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18F5C1B1" w14:textId="77777777" w:rsidR="00801B39" w:rsidRPr="00801B39" w:rsidRDefault="00801B39" w:rsidP="00801B39">
      <w:pPr>
        <w:pStyle w:val="ECEcorps"/>
      </w:pPr>
    </w:p>
    <w:p w14:paraId="6103329C" w14:textId="225F423D" w:rsidR="00460EA0" w:rsidRPr="00460EA0" w:rsidRDefault="0021332F" w:rsidP="00E26870">
      <w:pPr>
        <w:pStyle w:val="ECEcorps"/>
      </w:pPr>
      <w:r>
        <w:t>Pour préparer une pile de concentration à l’argent</w:t>
      </w:r>
      <w:r w:rsidR="00801B39">
        <w:t>,</w:t>
      </w:r>
      <w:r>
        <w:t xml:space="preserve"> on dispose de deux</w:t>
      </w:r>
      <w:r w:rsidR="00101C28">
        <w:t xml:space="preserve"> solutions de nitrate d’argent</w:t>
      </w:r>
      <w:r w:rsidR="00460EA0">
        <w:t xml:space="preserve"> notées respectivement S</w:t>
      </w:r>
      <w:r w:rsidR="00460EA0">
        <w:rPr>
          <w:vertAlign w:val="subscript"/>
        </w:rPr>
        <w:t>1</w:t>
      </w:r>
      <w:r w:rsidR="00460EA0">
        <w:t xml:space="preserve"> et S</w:t>
      </w:r>
      <w:r w:rsidR="00460EA0">
        <w:rPr>
          <w:vertAlign w:val="subscript"/>
        </w:rPr>
        <w:t>2</w:t>
      </w:r>
      <w:r w:rsidR="00A67DE7">
        <w:t xml:space="preserve"> </w:t>
      </w:r>
      <w:r>
        <w:t>de concentration</w:t>
      </w:r>
      <w:r w:rsidR="00801B39">
        <w:t>s</w:t>
      </w:r>
      <w:r>
        <w:t xml:space="preserve"> en soluté apporté</w:t>
      </w:r>
      <w:r w:rsidR="00460EA0">
        <w:t xml:space="preserve"> </w:t>
      </w:r>
      <w:r w:rsidR="00101C28">
        <w:t>:</w:t>
      </w:r>
    </w:p>
    <w:p w14:paraId="13F055E1" w14:textId="6C8B5B77" w:rsidR="00101C28" w:rsidRPr="00224F76" w:rsidRDefault="00104C37" w:rsidP="00460EA0">
      <w:pPr>
        <w:pStyle w:val="ECEcorps"/>
        <w:jc w:val="center"/>
        <w:rPr>
          <w:lang w:val="de-DE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Ag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+</m:t>
                    </m:r>
                  </m:sup>
                </m:sSup>
              </m:e>
            </m:d>
          </m:e>
          <m:sub>
            <m:r>
              <m:rPr>
                <m:nor/>
              </m:rPr>
              <w:rPr>
                <w:lang w:val="de-DE"/>
              </w:rPr>
              <m:t>1</m:t>
            </m:r>
          </m:sub>
        </m:sSub>
        <m:r>
          <m:rPr>
            <m:nor/>
          </m:rPr>
          <w:rPr>
            <w:lang w:val="de-DE"/>
          </w:rPr>
          <m:t>=</m:t>
        </m:r>
        <m:r>
          <m:rPr>
            <m:nor/>
          </m:rPr>
          <w:rPr>
            <w:rFonts w:ascii="Cambria Math"/>
            <w:lang w:val="de-DE"/>
          </w:rPr>
          <m:t xml:space="preserve"> </m:t>
        </m:r>
        <m:r>
          <m:rPr>
            <m:nor/>
          </m:rPr>
          <w:rPr>
            <w:lang w:val="de-DE"/>
          </w:rPr>
          <m:t>1,0∙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10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  <m:r>
          <m:rPr>
            <m:nor/>
          </m:rPr>
          <w:rPr>
            <w:rFonts w:ascii="Cambria Math"/>
            <w:lang w:val="de-DE"/>
          </w:rPr>
          <m:t xml:space="preserve"> </m:t>
        </m:r>
        <w:proofErr w:type="spellStart"/>
        <m:r>
          <m:rPr>
            <m:nor/>
          </m:rPr>
          <w:rPr>
            <w:lang w:val="de-DE"/>
          </w:rPr>
          <m:t>mol</m:t>
        </m:r>
        <w:proofErr w:type="spellEnd"/>
        <m:r>
          <m:rPr>
            <m:nor/>
          </m:rPr>
          <w:rPr>
            <w:lang w:val="de-DE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L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</m:oMath>
      <w:r w:rsidR="00460EA0" w:rsidRPr="00816D07">
        <w:rPr>
          <w:lang w:val="de-DE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Ag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+</m:t>
                    </m:r>
                  </m:sup>
                </m:sSup>
              </m:e>
            </m:d>
          </m:e>
          <m:sub>
            <m:r>
              <m:rPr>
                <m:nor/>
              </m:rPr>
              <w:rPr>
                <w:lang w:val="de-DE"/>
              </w:rPr>
              <m:t>2</m:t>
            </m:r>
          </m:sub>
        </m:sSub>
        <m:r>
          <m:rPr>
            <m:nor/>
          </m:rPr>
          <w:rPr>
            <w:lang w:val="de-DE"/>
          </w:rPr>
          <m:t>=</m:t>
        </m:r>
        <m:r>
          <m:rPr>
            <m:nor/>
          </m:rPr>
          <w:rPr>
            <w:rFonts w:ascii="Cambria Math"/>
            <w:lang w:val="de-DE"/>
          </w:rPr>
          <m:t xml:space="preserve"> </m:t>
        </m:r>
        <m:r>
          <m:rPr>
            <m:nor/>
          </m:rPr>
          <w:rPr>
            <w:lang w:val="de-DE"/>
          </w:rPr>
          <m:t>1,0∙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10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2</m:t>
            </m:r>
          </m:sup>
        </m:sSup>
        <m:r>
          <m:rPr>
            <m:nor/>
          </m:rPr>
          <w:rPr>
            <w:rFonts w:ascii="Cambria Math"/>
            <w:lang w:val="de-DE"/>
          </w:rPr>
          <m:t xml:space="preserve"> </m:t>
        </m:r>
        <w:proofErr w:type="spellStart"/>
        <m:r>
          <m:rPr>
            <m:nor/>
          </m:rPr>
          <w:rPr>
            <w:lang w:val="de-DE"/>
          </w:rPr>
          <m:t>mol</m:t>
        </m:r>
        <w:proofErr w:type="spellEnd"/>
        <m:r>
          <m:rPr>
            <m:nor/>
          </m:rPr>
          <w:rPr>
            <w:lang w:val="de-DE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L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</m:oMath>
    </w:p>
    <w:p w14:paraId="46E65A41" w14:textId="77777777" w:rsidR="00224F76" w:rsidRPr="00224F76" w:rsidRDefault="00224F76" w:rsidP="00460EA0">
      <w:pPr>
        <w:pStyle w:val="ECEcorps"/>
        <w:jc w:val="center"/>
        <w:rPr>
          <w:lang w:val="de-DE"/>
        </w:rPr>
      </w:pPr>
    </w:p>
    <w:p w14:paraId="200CC560" w14:textId="71AAB2AF" w:rsidR="00CF799E" w:rsidRDefault="00CF799E" w:rsidP="00101C28">
      <w:pPr>
        <w:pStyle w:val="ECEcorps"/>
        <w:numPr>
          <w:ilvl w:val="1"/>
          <w:numId w:val="6"/>
        </w:numPr>
      </w:pPr>
      <w:bookmarkStart w:id="7" w:name="_Hlk176872289"/>
      <w:r>
        <w:t xml:space="preserve">Le schéma </w:t>
      </w:r>
      <w:r w:rsidR="00816D07">
        <w:t xml:space="preserve">incomplet </w:t>
      </w:r>
      <w:r>
        <w:t>proposé ci-dessous représente une pile de concentration à l’argent.</w:t>
      </w:r>
    </w:p>
    <w:bookmarkEnd w:id="7"/>
    <w:p w14:paraId="65C0E215" w14:textId="77777777" w:rsidR="00224F76" w:rsidRDefault="00460EA0" w:rsidP="00224F76">
      <w:pPr>
        <w:pStyle w:val="ECEcorps"/>
        <w:ind w:left="360"/>
      </w:pPr>
      <w:r>
        <w:t xml:space="preserve">À l’aide du matériel </w:t>
      </w:r>
      <w:r w:rsidR="00801B39">
        <w:t xml:space="preserve">mis </w:t>
      </w:r>
      <w:r>
        <w:t>à disposition et des informations ci-dessus</w:t>
      </w:r>
      <w:r w:rsidR="00801B39">
        <w:t>,</w:t>
      </w:r>
      <w:r>
        <w:t xml:space="preserve"> </w:t>
      </w:r>
      <w:r w:rsidR="0021332F">
        <w:t xml:space="preserve">compléter et légender </w:t>
      </w:r>
      <w:r w:rsidR="00816D07">
        <w:t>c</w:t>
      </w:r>
      <w:r w:rsidR="0021332F">
        <w:t>e</w:t>
      </w:r>
      <w:r>
        <w:t xml:space="preserve"> schéma </w:t>
      </w:r>
      <w:bookmarkStart w:id="8" w:name="_Hlk176872349"/>
      <w:r w:rsidR="00CF799E">
        <w:t xml:space="preserve">afin qu’il représente une pile de concentration. </w:t>
      </w:r>
    </w:p>
    <w:p w14:paraId="3D169565" w14:textId="6BD85850" w:rsidR="00101C28" w:rsidRDefault="00CF799E" w:rsidP="00224F76">
      <w:pPr>
        <w:pStyle w:val="ECEcorps"/>
        <w:ind w:left="360"/>
      </w:pPr>
      <w:r>
        <w:t xml:space="preserve">Représenter le dispositif </w:t>
      </w:r>
      <w:r w:rsidR="0021332F" w:rsidRPr="00EA2F3F">
        <w:rPr>
          <w:color w:val="000000" w:themeColor="text1"/>
        </w:rPr>
        <w:t>permettant de mesurer s</w:t>
      </w:r>
      <w:r w:rsidR="00474B94" w:rsidRPr="00EA2F3F">
        <w:rPr>
          <w:color w:val="000000" w:themeColor="text1"/>
        </w:rPr>
        <w:t xml:space="preserve">a </w:t>
      </w:r>
      <w:r w:rsidR="009C79EE">
        <w:rPr>
          <w:color w:val="000000" w:themeColor="text1"/>
        </w:rPr>
        <w:t>tension à vide</w:t>
      </w:r>
      <w:r w:rsidR="00474B94" w:rsidRPr="00EA2F3F">
        <w:rPr>
          <w:color w:val="000000" w:themeColor="text1"/>
        </w:rPr>
        <w:t xml:space="preserve">. </w:t>
      </w:r>
    </w:p>
    <w:bookmarkEnd w:id="8"/>
    <w:p w14:paraId="03C1F38B" w14:textId="77777777" w:rsidR="00816D07" w:rsidRDefault="00816D07" w:rsidP="00AD4D2D">
      <w:pPr>
        <w:pStyle w:val="ECEcorps"/>
      </w:pPr>
    </w:p>
    <w:p w14:paraId="6CD2E9C9" w14:textId="77777777" w:rsidR="00033D22" w:rsidRDefault="00033D22" w:rsidP="00AD4D2D">
      <w:pPr>
        <w:pStyle w:val="ECEcorps"/>
      </w:pPr>
    </w:p>
    <w:p w14:paraId="73331517" w14:textId="331FFA52" w:rsidR="00AD4D2D" w:rsidRDefault="00AD4D2D" w:rsidP="00AD4D2D">
      <w:pPr>
        <w:pStyle w:val="ECEcorps"/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362D788A" wp14:editId="69B2F0D4">
            <wp:simplePos x="0" y="0"/>
            <wp:positionH relativeFrom="column">
              <wp:posOffset>1492755</wp:posOffset>
            </wp:positionH>
            <wp:positionV relativeFrom="paragraph">
              <wp:posOffset>113354</wp:posOffset>
            </wp:positionV>
            <wp:extent cx="1717675" cy="1447800"/>
            <wp:effectExtent l="0" t="0" r="0" b="0"/>
            <wp:wrapSquare wrapText="bothSides"/>
            <wp:docPr id="2003247166" name="Image 39" descr="Une image contenant ligne, diagram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098540" name="Image 39" descr="Une image contenant ligne, diagramme, conception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76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14E3378D" wp14:editId="631CF8BA">
            <wp:simplePos x="0" y="0"/>
            <wp:positionH relativeFrom="column">
              <wp:posOffset>3069541</wp:posOffset>
            </wp:positionH>
            <wp:positionV relativeFrom="paragraph">
              <wp:posOffset>108487</wp:posOffset>
            </wp:positionV>
            <wp:extent cx="1717675" cy="1447800"/>
            <wp:effectExtent l="0" t="0" r="0" b="0"/>
            <wp:wrapSquare wrapText="bothSides"/>
            <wp:docPr id="1327098540" name="Image 39" descr="Une image contenant ligne, diagram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098540" name="Image 39" descr="Une image contenant ligne, diagramme, conception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176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2EFE48C1" wp14:editId="6C39EDCD">
                <wp:simplePos x="0" y="0"/>
                <wp:positionH relativeFrom="column">
                  <wp:posOffset>3949700</wp:posOffset>
                </wp:positionH>
                <wp:positionV relativeFrom="paragraph">
                  <wp:posOffset>144145</wp:posOffset>
                </wp:positionV>
                <wp:extent cx="205740" cy="21315"/>
                <wp:effectExtent l="114300" t="114300" r="60960" b="118745"/>
                <wp:wrapNone/>
                <wp:docPr id="2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05740" cy="21315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89D681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" o:spid="_x0000_s1026" type="#_x0000_t75" style="position:absolute;margin-left:306.05pt;margin-top:6.3pt;width:26.1pt;height:11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564BB93" wp14:editId="047CB1AD">
                <wp:simplePos x="0" y="0"/>
                <wp:positionH relativeFrom="column">
                  <wp:posOffset>4338575</wp:posOffset>
                </wp:positionH>
                <wp:positionV relativeFrom="paragraph">
                  <wp:posOffset>-48670</wp:posOffset>
                </wp:positionV>
                <wp:extent cx="925920" cy="312120"/>
                <wp:effectExtent l="114300" t="114300" r="128270" b="120015"/>
                <wp:wrapNone/>
                <wp:docPr id="676962675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925920" cy="31212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DC8782" id="Encre 22" o:spid="_x0000_s1026" type="#_x0000_t75" style="position:absolute;margin-left:336.65pt;margin-top:-8.8pt;width:82.8pt;height:34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EB8E0F6" wp14:editId="559B1029">
                <wp:simplePos x="0" y="0"/>
                <wp:positionH relativeFrom="column">
                  <wp:posOffset>1571625</wp:posOffset>
                </wp:positionH>
                <wp:positionV relativeFrom="paragraph">
                  <wp:posOffset>41275</wp:posOffset>
                </wp:positionV>
                <wp:extent cx="71480" cy="127000"/>
                <wp:effectExtent l="50800" t="50800" r="0" b="50800"/>
                <wp:wrapNone/>
                <wp:docPr id="3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71480" cy="12700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5BCB86" id="Encre 20" o:spid="_x0000_s1026" type="#_x0000_t75" style="position:absolute;margin-left:122.35pt;margin-top:1.85pt;width:8.5pt;height:12.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38C7EA15" wp14:editId="686C04C3">
                <wp:simplePos x="0" y="0"/>
                <wp:positionH relativeFrom="column">
                  <wp:posOffset>1646475</wp:posOffset>
                </wp:positionH>
                <wp:positionV relativeFrom="paragraph">
                  <wp:posOffset>143770</wp:posOffset>
                </wp:positionV>
                <wp:extent cx="43560" cy="360"/>
                <wp:effectExtent l="50800" t="50800" r="45720" b="50800"/>
                <wp:wrapNone/>
                <wp:docPr id="4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3560" cy="3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B6F22E" id="Encre 17" o:spid="_x0000_s1026" type="#_x0000_t75" style="position:absolute;margin-left:128.25pt;margin-top:9.9pt;width:6.3pt;height:2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2FFA494" wp14:editId="74597F47">
                <wp:simplePos x="0" y="0"/>
                <wp:positionH relativeFrom="column">
                  <wp:posOffset>834057</wp:posOffset>
                </wp:positionH>
                <wp:positionV relativeFrom="paragraph">
                  <wp:posOffset>-29202</wp:posOffset>
                </wp:positionV>
                <wp:extent cx="661320" cy="329760"/>
                <wp:effectExtent l="114300" t="114300" r="126365" b="114935"/>
                <wp:wrapNone/>
                <wp:docPr id="1552314037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661320" cy="3297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78EE368" id="Encre 16" o:spid="_x0000_s1026" type="#_x0000_t75" style="position:absolute;margin-left:60.7pt;margin-top:-7.25pt;width:61.95pt;height:35.8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">
                <v:imagedata r:id="rId18" o:title=""/>
              </v:shape>
            </w:pict>
          </mc:Fallback>
        </mc:AlternateContent>
      </w:r>
    </w:p>
    <w:p w14:paraId="09BD0433" w14:textId="77777777" w:rsidR="00AD4D2D" w:rsidRDefault="00AD4D2D" w:rsidP="00AD4D2D">
      <w:pPr>
        <w:pStyle w:val="ECEcorps"/>
      </w:pPr>
    </w:p>
    <w:p w14:paraId="3356E149" w14:textId="3F6C26F9" w:rsidR="00AD4D2D" w:rsidRDefault="00033D22" w:rsidP="00AD4D2D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390F0FB" wp14:editId="0344F647">
                <wp:simplePos x="0" y="0"/>
                <wp:positionH relativeFrom="column">
                  <wp:posOffset>1204720</wp:posOffset>
                </wp:positionH>
                <wp:positionV relativeFrom="paragraph">
                  <wp:posOffset>92710</wp:posOffset>
                </wp:positionV>
                <wp:extent cx="603739" cy="0"/>
                <wp:effectExtent l="0" t="63500" r="0" b="76200"/>
                <wp:wrapNone/>
                <wp:docPr id="60322403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73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CCD2B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3" o:spid="_x0000_s1026" type="#_x0000_t32" style="position:absolute;margin-left:94.85pt;margin-top:7.3pt;width:47.55pt;height:0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" strokecolor="black [3040]">
                <v:stroke endarrow="block"/>
              </v:shape>
            </w:pict>
          </mc:Fallback>
        </mc:AlternateContent>
      </w:r>
      <w:r w:rsidR="00AD4D2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874CBDE" wp14:editId="78007F8C">
                <wp:simplePos x="0" y="0"/>
                <wp:positionH relativeFrom="column">
                  <wp:posOffset>4499512</wp:posOffset>
                </wp:positionH>
                <wp:positionV relativeFrom="paragraph">
                  <wp:posOffset>15240</wp:posOffset>
                </wp:positionV>
                <wp:extent cx="598366" cy="0"/>
                <wp:effectExtent l="0" t="50800" r="0" b="76200"/>
                <wp:wrapNone/>
                <wp:docPr id="162133630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836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FE29D6" id="Connecteur droit avec flèche 43" o:spid="_x0000_s1026" type="#_x0000_t32" style="position:absolute;margin-left:354.3pt;margin-top:1.2pt;width:47.1pt;height:0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" strokecolor="black [3040]">
                <v:stroke endarrow="block"/>
              </v:shape>
            </w:pict>
          </mc:Fallback>
        </mc:AlternateContent>
      </w:r>
    </w:p>
    <w:p w14:paraId="270D6F4F" w14:textId="77777777" w:rsidR="00AD4D2D" w:rsidRDefault="00AD4D2D" w:rsidP="00AD4D2D">
      <w:pPr>
        <w:pStyle w:val="ECEcorps"/>
      </w:pPr>
    </w:p>
    <w:p w14:paraId="4973EF9B" w14:textId="77777777" w:rsidR="00AD4D2D" w:rsidRDefault="00AD4D2D" w:rsidP="00AD4D2D">
      <w:pPr>
        <w:pStyle w:val="ECEcorps"/>
      </w:pPr>
    </w:p>
    <w:p w14:paraId="7FBBF934" w14:textId="77777777" w:rsidR="00AD4D2D" w:rsidRDefault="00AD4D2D" w:rsidP="00AD4D2D">
      <w:pPr>
        <w:pStyle w:val="ECEcorps"/>
      </w:pPr>
    </w:p>
    <w:p w14:paraId="69542F4F" w14:textId="77777777" w:rsidR="00AD4D2D" w:rsidRDefault="00AD4D2D" w:rsidP="00AD4D2D">
      <w:pPr>
        <w:pStyle w:val="ECEcorps"/>
      </w:pPr>
    </w:p>
    <w:p w14:paraId="5DA7C76F" w14:textId="529558E7" w:rsidR="00AD4D2D" w:rsidRDefault="00033D22" w:rsidP="00AD4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6A62B66" wp14:editId="1BB3F9BB">
                <wp:simplePos x="0" y="0"/>
                <wp:positionH relativeFrom="column">
                  <wp:posOffset>1375479</wp:posOffset>
                </wp:positionH>
                <wp:positionV relativeFrom="paragraph">
                  <wp:posOffset>100089</wp:posOffset>
                </wp:positionV>
                <wp:extent cx="603739" cy="0"/>
                <wp:effectExtent l="0" t="63500" r="0" b="76200"/>
                <wp:wrapNone/>
                <wp:docPr id="575416057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73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9B7E1D7" id="Connecteur droit avec flèche 43" o:spid="_x0000_s1026" type="#_x0000_t32" style="position:absolute;margin-left:108.3pt;margin-top:7.9pt;width:47.55pt;height:0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" strokecolor="black [3040]">
                <v:stroke endarrow="block"/>
              </v:shape>
            </w:pict>
          </mc:Fallback>
        </mc:AlternateContent>
      </w:r>
      <w:r w:rsidR="0076311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F20CDE" wp14:editId="413095C4">
                <wp:simplePos x="0" y="0"/>
                <wp:positionH relativeFrom="column">
                  <wp:posOffset>3674615</wp:posOffset>
                </wp:positionH>
                <wp:positionV relativeFrom="paragraph">
                  <wp:posOffset>104166</wp:posOffset>
                </wp:positionV>
                <wp:extent cx="339725" cy="295275"/>
                <wp:effectExtent l="0" t="0" r="0" b="0"/>
                <wp:wrapNone/>
                <wp:docPr id="1664466009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2A3C41" w14:textId="77777777" w:rsidR="00AD4D2D" w:rsidRDefault="00AD4D2D" w:rsidP="00AD4D2D">
                            <w:pPr>
                              <w:pStyle w:val="ECEcorps"/>
                            </w:pPr>
                            <w:r>
                              <w:rPr>
                                <w:rFonts w:ascii="Wingdings 2" w:hAnsi="Wingdings 2"/>
                              </w:rPr>
                              <w:t></w:t>
                            </w:r>
                          </w:p>
                          <w:p w14:paraId="6B564D1F" w14:textId="77777777" w:rsidR="00AD4D2D" w:rsidRDefault="00AD4D2D" w:rsidP="00AD4D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9F20CDE" id="_x0000_t202" coordsize="21600,21600" o:spt="202" path="m,l,21600r21600,l21600,xe">
                <v:stroke joinstyle="miter"/>
                <v:path gradientshapeok="t" o:connecttype="rect"/>
              </v:shapetype>
              <v:shape id="Zone de texte 42" o:spid="_x0000_s1026" type="#_x0000_t202" style="position:absolute;left:0;text-align:left;margin-left:289.35pt;margin-top:8.2pt;width:26.75pt;height:2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" filled="f" stroked="f" strokeweight=".5pt">
                <v:textbox>
                  <w:txbxContent>
                    <w:p w14:paraId="2C2A3C41" w14:textId="77777777" w:rsidR="00AD4D2D" w:rsidRDefault="00AD4D2D" w:rsidP="00AD4D2D">
                      <w:pPr>
                        <w:pStyle w:val="ECEcorps"/>
                      </w:pPr>
                      <w:r>
                        <w:rPr>
                          <w:rFonts w:ascii="Wingdings 2" w:hAnsi="Wingdings 2"/>
                        </w:rPr>
                        <w:t></w:t>
                      </w:r>
                    </w:p>
                    <w:p w14:paraId="6B564D1F" w14:textId="77777777" w:rsidR="00AD4D2D" w:rsidRDefault="00AD4D2D" w:rsidP="00AD4D2D"/>
                  </w:txbxContent>
                </v:textbox>
              </v:shape>
            </w:pict>
          </mc:Fallback>
        </mc:AlternateContent>
      </w:r>
      <w:r w:rsidR="00763111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A97130" wp14:editId="4EB6158E">
                <wp:simplePos x="0" y="0"/>
                <wp:positionH relativeFrom="column">
                  <wp:posOffset>1912402</wp:posOffset>
                </wp:positionH>
                <wp:positionV relativeFrom="paragraph">
                  <wp:posOffset>101714</wp:posOffset>
                </wp:positionV>
                <wp:extent cx="257908" cy="263770"/>
                <wp:effectExtent l="0" t="0" r="0" b="0"/>
                <wp:wrapNone/>
                <wp:docPr id="882695358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908" cy="263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AA0388" w14:textId="77777777" w:rsidR="00AD4D2D" w:rsidRDefault="00AD4D2D" w:rsidP="00AD4D2D">
                            <w:r>
                              <w:rPr>
                                <w:rFonts w:ascii="Wingdings 2" w:hAnsi="Wingdings 2"/>
                              </w:rPr>
                              <w:t>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7A97130" id="Zone de texte 41" o:spid="_x0000_s1027" type="#_x0000_t202" style="position:absolute;left:0;text-align:left;margin-left:150.6pt;margin-top:8pt;width:20.3pt;height:20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" filled="f" stroked="f" strokeweight=".5pt">
                <v:textbox>
                  <w:txbxContent>
                    <w:p w14:paraId="7DAA0388" w14:textId="77777777" w:rsidR="00AD4D2D" w:rsidRDefault="00AD4D2D" w:rsidP="00AD4D2D">
                      <w:r>
                        <w:rPr>
                          <w:rFonts w:ascii="Wingdings 2" w:hAnsi="Wingdings 2"/>
                        </w:rPr>
                        <w:t></w:t>
                      </w:r>
                    </w:p>
                  </w:txbxContent>
                </v:textbox>
              </v:shape>
            </w:pict>
          </mc:Fallback>
        </mc:AlternateContent>
      </w:r>
      <w:r w:rsidR="00AD4D2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877303B" wp14:editId="4F822791">
                <wp:simplePos x="0" y="0"/>
                <wp:positionH relativeFrom="column">
                  <wp:posOffset>4338027</wp:posOffset>
                </wp:positionH>
                <wp:positionV relativeFrom="paragraph">
                  <wp:posOffset>90561</wp:posOffset>
                </wp:positionV>
                <wp:extent cx="598366" cy="0"/>
                <wp:effectExtent l="0" t="50800" r="0" b="76200"/>
                <wp:wrapNone/>
                <wp:docPr id="1954546354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836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290552" id="Connecteur droit avec flèche 43" o:spid="_x0000_s1026" type="#_x0000_t32" style="position:absolute;margin-left:341.6pt;margin-top:7.15pt;width:47.1pt;height:0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" strokecolor="black [3040]">
                <v:stroke endarrow="block"/>
              </v:shape>
            </w:pict>
          </mc:Fallback>
        </mc:AlternateContent>
      </w:r>
    </w:p>
    <w:p w14:paraId="20BA4787" w14:textId="77777777" w:rsidR="00BA1EC8" w:rsidRDefault="00BA1EC8" w:rsidP="00460EA0">
      <w:pPr>
        <w:pStyle w:val="ECEcorps"/>
      </w:pPr>
    </w:p>
    <w:p w14:paraId="59EA11C3" w14:textId="77777777" w:rsidR="00033D22" w:rsidRDefault="00033D22" w:rsidP="00460EA0">
      <w:pPr>
        <w:pStyle w:val="ECEcorps"/>
      </w:pPr>
    </w:p>
    <w:p w14:paraId="5274D995" w14:textId="77777777" w:rsidR="00033D22" w:rsidRDefault="00033D22" w:rsidP="00460EA0">
      <w:pPr>
        <w:pStyle w:val="ECEcorps"/>
      </w:pPr>
    </w:p>
    <w:p w14:paraId="5B2DB1E6" w14:textId="03B85A82" w:rsidR="006C4658" w:rsidRDefault="006C4658" w:rsidP="00460EA0">
      <w:pPr>
        <w:pStyle w:val="ECEcorps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38716167" wp14:editId="478B848A">
                <wp:simplePos x="0" y="0"/>
                <wp:positionH relativeFrom="column">
                  <wp:posOffset>3949700</wp:posOffset>
                </wp:positionH>
                <wp:positionV relativeFrom="paragraph">
                  <wp:posOffset>144145</wp:posOffset>
                </wp:positionV>
                <wp:extent cx="205740" cy="21315"/>
                <wp:effectExtent l="114300" t="114300" r="60960" b="118745"/>
                <wp:wrapNone/>
                <wp:docPr id="1206425582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05740" cy="21315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AB86F4" id="Encre 31" o:spid="_x0000_s1026" type="#_x0000_t75" style="position:absolute;margin-left:306.05pt;margin-top:6.3pt;width:26.1pt;height:11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4E5B14FC" wp14:editId="12814EAF">
                <wp:simplePos x="0" y="0"/>
                <wp:positionH relativeFrom="column">
                  <wp:posOffset>1571625</wp:posOffset>
                </wp:positionH>
                <wp:positionV relativeFrom="paragraph">
                  <wp:posOffset>41275</wp:posOffset>
                </wp:positionV>
                <wp:extent cx="71480" cy="127000"/>
                <wp:effectExtent l="50800" t="50800" r="0" b="50800"/>
                <wp:wrapNone/>
                <wp:docPr id="1997169997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71480" cy="12700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D95BF68" id="Encre 20" o:spid="_x0000_s1026" type="#_x0000_t75" style="position:absolute;margin-left:122.35pt;margin-top:1.85pt;width:8.5pt;height:12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15C7A25F" wp14:editId="5DC4A540">
                <wp:simplePos x="0" y="0"/>
                <wp:positionH relativeFrom="column">
                  <wp:posOffset>1646475</wp:posOffset>
                </wp:positionH>
                <wp:positionV relativeFrom="paragraph">
                  <wp:posOffset>143770</wp:posOffset>
                </wp:positionV>
                <wp:extent cx="43560" cy="360"/>
                <wp:effectExtent l="50800" t="50800" r="45720" b="50800"/>
                <wp:wrapNone/>
                <wp:docPr id="1512755825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3560" cy="3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0A1654" id="Encre 17" o:spid="_x0000_s1026" type="#_x0000_t75" style="position:absolute;margin-left:128.25pt;margin-top:9.9pt;width:6.3pt;height:2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">
                <v:imagedata r:id="rId16" o:title="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A2F3F" w14:paraId="152E8677" w14:textId="77777777" w:rsidTr="0064715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32F59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3C36CF" w14:textId="25F2C6FF" w:rsidR="00EA2F3F" w:rsidRDefault="00EA2F3F" w:rsidP="0064715F">
            <w:pPr>
              <w:pStyle w:val="ECEappel"/>
              <w:framePr w:hSpace="0" w:wrap="auto" w:vAnchor="margin" w:hAnchor="text" w:xAlign="left" w:yAlign="inline"/>
            </w:pPr>
            <w:r>
              <w:t xml:space="preserve">APPEL n°1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0F75FF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A2F3F" w14:paraId="7484AF92" w14:textId="77777777" w:rsidTr="0064715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E93A01" w14:textId="77777777" w:rsidR="00EA2F3F" w:rsidRPr="00592F79" w:rsidRDefault="00EA2F3F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6309BC" w14:textId="74479874" w:rsidR="00EA2F3F" w:rsidRPr="0009288D" w:rsidRDefault="00EA2F3F" w:rsidP="0064715F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BC2E3C">
              <w:t>le schéma</w:t>
            </w:r>
          </w:p>
          <w:p w14:paraId="5C79552D" w14:textId="77777777" w:rsidR="00EA2F3F" w:rsidRDefault="00EA2F3F" w:rsidP="0064715F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C57E22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087055" w14:textId="77777777" w:rsidR="00460EA0" w:rsidRDefault="00460EA0" w:rsidP="00460EA0">
      <w:pPr>
        <w:pStyle w:val="ECEcorps"/>
      </w:pPr>
    </w:p>
    <w:p w14:paraId="51701028" w14:textId="77777777" w:rsidR="00EA2F3F" w:rsidRDefault="00EA2F3F" w:rsidP="00460EA0">
      <w:pPr>
        <w:pStyle w:val="ECEcorps"/>
      </w:pPr>
    </w:p>
    <w:p w14:paraId="5C373A82" w14:textId="77777777" w:rsidR="00EA2F3F" w:rsidRDefault="00EA2F3F" w:rsidP="00460EA0">
      <w:pPr>
        <w:pStyle w:val="ECEcorps"/>
      </w:pPr>
    </w:p>
    <w:p w14:paraId="359AC8D9" w14:textId="77777777" w:rsidR="00EA2F3F" w:rsidRDefault="00EA2F3F" w:rsidP="00460EA0">
      <w:pPr>
        <w:pStyle w:val="ECEcorps"/>
      </w:pPr>
    </w:p>
    <w:p w14:paraId="4AB386EF" w14:textId="77777777" w:rsidR="00EA2F3F" w:rsidRDefault="00EA2F3F" w:rsidP="00460EA0">
      <w:pPr>
        <w:pStyle w:val="ECEcorps"/>
      </w:pPr>
    </w:p>
    <w:p w14:paraId="5DD5DBBE" w14:textId="77777777" w:rsidR="00EA2F3F" w:rsidRDefault="00EA2F3F" w:rsidP="00460EA0">
      <w:pPr>
        <w:pStyle w:val="ECEcorps"/>
      </w:pPr>
    </w:p>
    <w:p w14:paraId="1102E0CE" w14:textId="77777777" w:rsidR="00EA2F3F" w:rsidRDefault="00EA2F3F" w:rsidP="00460EA0">
      <w:pPr>
        <w:pStyle w:val="ECEcorps"/>
      </w:pPr>
    </w:p>
    <w:p w14:paraId="0B99BFFB" w14:textId="77777777" w:rsidR="00EA2F3F" w:rsidRDefault="00EA2F3F" w:rsidP="00460EA0">
      <w:pPr>
        <w:pStyle w:val="ECEcorps"/>
      </w:pPr>
    </w:p>
    <w:p w14:paraId="130CEBD0" w14:textId="77777777" w:rsidR="00EA2F3F" w:rsidRDefault="00EA2F3F" w:rsidP="00460EA0">
      <w:pPr>
        <w:pStyle w:val="ECEcorps"/>
      </w:pPr>
    </w:p>
    <w:p w14:paraId="0C2666D2" w14:textId="77777777" w:rsidR="00F92730" w:rsidRDefault="00145ED8" w:rsidP="00460EA0">
      <w:pPr>
        <w:pStyle w:val="ECEcorps"/>
        <w:numPr>
          <w:ilvl w:val="1"/>
          <w:numId w:val="6"/>
        </w:numPr>
      </w:pPr>
      <w:r>
        <w:t xml:space="preserve">Mettre en œuvre </w:t>
      </w:r>
      <w:r w:rsidR="00460EA0">
        <w:t xml:space="preserve">la pile de concentration </w:t>
      </w:r>
      <w:r w:rsidR="00816D07">
        <w:t xml:space="preserve">en </w:t>
      </w:r>
      <w:r w:rsidR="00763111">
        <w:t>laissant les solutions dans</w:t>
      </w:r>
      <w:r w:rsidR="00816D07">
        <w:t xml:space="preserve"> les flacons mis à disposition. </w:t>
      </w:r>
    </w:p>
    <w:p w14:paraId="7A693D7D" w14:textId="1C319AB6" w:rsidR="00A67DE7" w:rsidRDefault="0052736A" w:rsidP="00F92730">
      <w:pPr>
        <w:pStyle w:val="ECEcorps"/>
        <w:ind w:left="360"/>
      </w:pPr>
      <w:r>
        <w:t>M</w:t>
      </w:r>
      <w:r w:rsidR="00460EA0">
        <w:t xml:space="preserve">esurer </w:t>
      </w:r>
      <w:r w:rsidR="002352AB">
        <w:t>la tension U aux bornes</w:t>
      </w:r>
      <w:r>
        <w:t xml:space="preserve"> de la pile</w:t>
      </w:r>
      <w:r w:rsidR="002352AB">
        <w:t xml:space="preserve">, </w:t>
      </w:r>
      <w:r w:rsidR="00F92730">
        <w:t>n</w:t>
      </w:r>
      <w:r w:rsidR="00A67DE7">
        <w:t>oter sa valeur</w:t>
      </w:r>
      <w:r w:rsidR="00763111">
        <w:t xml:space="preserve"> avec</w:t>
      </w:r>
      <w:r>
        <w:t xml:space="preserve"> son sign</w:t>
      </w:r>
      <w:r w:rsidR="002352AB">
        <w:t xml:space="preserve">e et en déduire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</m:oMath>
      <w:r w:rsidR="002352AB">
        <w:t xml:space="preserve">  </w:t>
      </w:r>
      <w:r w:rsidR="00A67DE7">
        <w:t> :</w:t>
      </w:r>
    </w:p>
    <w:p w14:paraId="75B98959" w14:textId="10B90865" w:rsidR="00460EA0" w:rsidRDefault="002352AB" w:rsidP="00A67DE7">
      <w:pPr>
        <w:pStyle w:val="ECErponse"/>
        <w:jc w:val="center"/>
        <w:rPr>
          <w:rFonts w:eastAsia="Arial Unicode MS"/>
        </w:rPr>
      </w:pPr>
      <m:oMath>
        <m:r>
          <m:rPr>
            <m:nor/>
          </m:rPr>
          <w:rPr>
            <w:i/>
            <w:iCs/>
          </w:rPr>
          <m:t>U</m:t>
        </m:r>
        <m:r>
          <m:rPr>
            <m:nor/>
          </m:rPr>
          <m:t xml:space="preserve"> =</m:t>
        </m:r>
      </m:oMath>
      <w:r w:rsidR="00460EA0">
        <w:rPr>
          <w:rFonts w:eastAsia="Arial Unicode MS"/>
        </w:rPr>
        <w:t>……………………………</w:t>
      </w:r>
    </w:p>
    <w:p w14:paraId="2583D2ED" w14:textId="29B3126B" w:rsidR="002352AB" w:rsidRDefault="002352AB" w:rsidP="00A67DE7">
      <w:pPr>
        <w:pStyle w:val="ECErponse"/>
        <w:jc w:val="center"/>
        <w:rPr>
          <w:rFonts w:eastAsia="Arial Unicode MS"/>
        </w:rPr>
      </w:pPr>
      <m:oMath>
        <m:r>
          <m:rPr>
            <m:nor/>
          </m:rPr>
          <w:lastRenderedPageBreak/>
          <m:t>Δ</m:t>
        </m:r>
        <m:r>
          <m:rPr>
            <m:nor/>
          </m:rPr>
          <w:rPr>
            <w:i/>
            <w:iCs/>
          </w:rPr>
          <m:t>E 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 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>
                <m:nor/>
              </m:rPr>
              <w:rPr>
                <w:i/>
                <w:iCs/>
              </w:rPr>
              <m:t>U</m:t>
            </m:r>
          </m:e>
        </m:d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>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</m:oMath>
      <w:r w:rsidR="005A596C">
        <w:rPr>
          <w:rFonts w:eastAsia="Arial Unicode MS"/>
        </w:rPr>
        <w:t>……………………………</w:t>
      </w:r>
    </w:p>
    <w:p w14:paraId="49404C37" w14:textId="298328BB" w:rsidR="00460EA0" w:rsidRDefault="00763111" w:rsidP="00A67DE7">
      <w:pPr>
        <w:pStyle w:val="ECErponse"/>
        <w:rPr>
          <w:rFonts w:eastAsia="Arial Unicode MS"/>
        </w:rPr>
      </w:pPr>
      <w:r>
        <w:rPr>
          <w:rFonts w:eastAsia="Arial Unicode MS"/>
        </w:rPr>
        <w:t>À part</w:t>
      </w:r>
      <w:r w:rsidR="002352AB">
        <w:rPr>
          <w:rFonts w:eastAsia="Arial Unicode MS"/>
        </w:rPr>
        <w:t>ir du signe de la tension U</w:t>
      </w:r>
      <w:r>
        <w:rPr>
          <w:rFonts w:eastAsia="Arial Unicode MS"/>
        </w:rPr>
        <w:t xml:space="preserve"> mesurée,</w:t>
      </w:r>
      <w:r w:rsidR="002352AB">
        <w:rPr>
          <w:rFonts w:eastAsia="Arial Unicode MS"/>
        </w:rPr>
        <w:t xml:space="preserve"> en</w:t>
      </w:r>
      <w:r w:rsidR="00153E3C">
        <w:rPr>
          <w:rFonts w:eastAsia="Arial Unicode MS"/>
        </w:rPr>
        <w:t xml:space="preserve"> déduire </w:t>
      </w:r>
      <w:r w:rsidR="009634A6">
        <w:rPr>
          <w:rFonts w:eastAsia="Arial Unicode MS"/>
        </w:rPr>
        <w:t xml:space="preserve">les demi-équations modélisant les transformations chimiques se produisant </w:t>
      </w:r>
      <w:r>
        <w:rPr>
          <w:rFonts w:eastAsia="Arial Unicode MS"/>
        </w:rPr>
        <w:t>à chaque électrode puis leur</w:t>
      </w:r>
      <w:r w:rsidR="00153E3C">
        <w:rPr>
          <w:rFonts w:eastAsia="Arial Unicode MS"/>
        </w:rPr>
        <w:t xml:space="preserve"> nom.</w:t>
      </w:r>
      <w:r w:rsidR="00BC2E3C" w:rsidRPr="00BC2E3C">
        <w:rPr>
          <w:rFonts w:eastAsia="Arial Unicode MS"/>
        </w:rPr>
        <w:t xml:space="preserve"> </w:t>
      </w:r>
      <w:r w:rsidR="00BC2E3C" w:rsidRPr="00153E3C">
        <w:rPr>
          <w:rFonts w:eastAsia="Arial Unicode MS"/>
        </w:rPr>
        <w:t>On notera Ag</w:t>
      </w:r>
      <w:r w:rsidR="00BC2E3C" w:rsidRPr="00153E3C">
        <w:rPr>
          <w:rFonts w:eastAsia="Arial Unicode MS"/>
          <w:vertAlign w:val="superscript"/>
        </w:rPr>
        <w:t>+</w:t>
      </w:r>
      <w:r w:rsidR="00BC2E3C" w:rsidRPr="00153E3C">
        <w:rPr>
          <w:rFonts w:eastAsia="Arial Unicode MS"/>
          <w:vertAlign w:val="subscript"/>
        </w:rPr>
        <w:t>(1)</w:t>
      </w:r>
      <w:r w:rsidR="00BC2E3C">
        <w:rPr>
          <w:rFonts w:eastAsia="Arial Unicode MS"/>
        </w:rPr>
        <w:t xml:space="preserve"> et </w:t>
      </w:r>
      <w:r w:rsidR="00BC2E3C" w:rsidRPr="00153E3C">
        <w:rPr>
          <w:rFonts w:eastAsia="Arial Unicode MS"/>
        </w:rPr>
        <w:t>Ag</w:t>
      </w:r>
      <w:r w:rsidR="00BC2E3C" w:rsidRPr="00153E3C">
        <w:rPr>
          <w:rFonts w:eastAsia="Arial Unicode MS"/>
          <w:vertAlign w:val="superscript"/>
        </w:rPr>
        <w:t>+</w:t>
      </w:r>
      <w:r w:rsidR="00BC2E3C" w:rsidRPr="00153E3C">
        <w:rPr>
          <w:rFonts w:eastAsia="Arial Unicode MS"/>
          <w:vertAlign w:val="subscript"/>
        </w:rPr>
        <w:t>(2)</w:t>
      </w:r>
      <w:r w:rsidR="00BC2E3C" w:rsidRPr="00153E3C">
        <w:rPr>
          <w:rFonts w:eastAsia="Arial Unicode MS"/>
        </w:rPr>
        <w:t xml:space="preserve"> pour distinguer les ions argent de chaque demi-pile dans l’équation.</w:t>
      </w:r>
    </w:p>
    <w:p w14:paraId="7EFA22E7" w14:textId="6073F15C" w:rsidR="00460EA0" w:rsidRDefault="009634A6" w:rsidP="009634A6">
      <w:pPr>
        <w:pStyle w:val="ECErponse"/>
        <w:rPr>
          <w:rFonts w:eastAsia="Arial Unicode MS"/>
        </w:rPr>
      </w:pPr>
      <w:r>
        <w:rPr>
          <w:rFonts w:eastAsia="Arial Unicode MS"/>
        </w:rPr>
        <w:t>D</w:t>
      </w:r>
      <w:r w:rsidR="00A67DE7">
        <w:rPr>
          <w:rFonts w:eastAsia="Arial Unicode MS"/>
        </w:rPr>
        <w:t xml:space="preserve">emi-pile 1 : </w:t>
      </w:r>
      <w:r w:rsidR="00460EA0">
        <w:rPr>
          <w:rFonts w:eastAsia="Arial Unicode MS"/>
        </w:rPr>
        <w:t>……………………………</w:t>
      </w:r>
      <w:r>
        <w:rPr>
          <w:rFonts w:eastAsia="Arial Unicode MS"/>
        </w:rPr>
        <w:t>………</w:t>
      </w:r>
      <w:r w:rsidR="00F92730">
        <w:rPr>
          <w:rFonts w:eastAsia="Arial Unicode MS"/>
        </w:rPr>
        <w:t>…………</w:t>
      </w:r>
      <w:proofErr w:type="gramStart"/>
      <w:r w:rsidR="00F92730">
        <w:rPr>
          <w:rFonts w:eastAsia="Arial Unicode MS"/>
        </w:rPr>
        <w:t>…….</w:t>
      </w:r>
      <w:proofErr w:type="gramEnd"/>
      <w:r>
        <w:rPr>
          <w:rFonts w:eastAsia="Arial Unicode MS"/>
        </w:rPr>
        <w:t>…</w:t>
      </w:r>
      <w:r w:rsidR="00F92730">
        <w:rPr>
          <w:rFonts w:eastAsia="Arial Unicode MS"/>
        </w:rPr>
        <w:tab/>
      </w:r>
      <w:proofErr w:type="gramStart"/>
      <w:r w:rsidR="00153E3C">
        <w:rPr>
          <w:rFonts w:eastAsia="Arial Unicode MS"/>
        </w:rPr>
        <w:t>nom</w:t>
      </w:r>
      <w:proofErr w:type="gramEnd"/>
      <w:r w:rsidR="00153E3C">
        <w:rPr>
          <w:rFonts w:eastAsia="Arial Unicode MS"/>
        </w:rPr>
        <w:t xml:space="preserve"> de la réaction : ……………………………</w:t>
      </w:r>
    </w:p>
    <w:p w14:paraId="7830884C" w14:textId="1959112F" w:rsidR="00F92730" w:rsidRDefault="009634A6" w:rsidP="009634A6">
      <w:pPr>
        <w:pStyle w:val="ECErponse"/>
        <w:rPr>
          <w:rFonts w:eastAsia="Arial Unicode MS"/>
        </w:rPr>
      </w:pPr>
      <w:r>
        <w:rPr>
          <w:rFonts w:eastAsia="Arial Unicode MS"/>
        </w:rPr>
        <w:t>D</w:t>
      </w:r>
      <w:r w:rsidR="00A67DE7">
        <w:rPr>
          <w:rFonts w:eastAsia="Arial Unicode MS"/>
        </w:rPr>
        <w:t>emi-pile 2 : ……………………………</w:t>
      </w:r>
      <w:r>
        <w:rPr>
          <w:rFonts w:eastAsia="Arial Unicode MS"/>
        </w:rPr>
        <w:t>………</w:t>
      </w:r>
      <w:r w:rsidR="00F92730">
        <w:rPr>
          <w:rFonts w:eastAsia="Arial Unicode MS"/>
        </w:rPr>
        <w:t>…………………</w:t>
      </w:r>
      <w:r w:rsidR="00F92730">
        <w:rPr>
          <w:rFonts w:eastAsia="Arial Unicode MS"/>
        </w:rPr>
        <w:tab/>
      </w:r>
      <w:proofErr w:type="gramStart"/>
      <w:r w:rsidR="00153E3C">
        <w:rPr>
          <w:rFonts w:eastAsia="Arial Unicode MS"/>
        </w:rPr>
        <w:t>nom</w:t>
      </w:r>
      <w:proofErr w:type="gramEnd"/>
      <w:r w:rsidR="00153E3C">
        <w:rPr>
          <w:rFonts w:eastAsia="Arial Unicode MS"/>
        </w:rPr>
        <w:t xml:space="preserve"> de la réaction :</w:t>
      </w:r>
      <w:r w:rsidR="00153E3C" w:rsidRPr="00153E3C">
        <w:rPr>
          <w:rFonts w:eastAsia="Arial Unicode MS"/>
        </w:rPr>
        <w:t xml:space="preserve"> </w:t>
      </w:r>
      <w:r w:rsidR="00153E3C">
        <w:rPr>
          <w:rFonts w:eastAsia="Arial Unicode MS"/>
        </w:rPr>
        <w:t>……………………………</w:t>
      </w:r>
    </w:p>
    <w:p w14:paraId="5064CA8A" w14:textId="6E1D7A30" w:rsidR="00460EA0" w:rsidRDefault="00A67DE7" w:rsidP="00A67DE7">
      <w:pPr>
        <w:pStyle w:val="ECErponse"/>
        <w:rPr>
          <w:rFonts w:eastAsia="Arial Unicode MS"/>
        </w:rPr>
      </w:pPr>
      <w:r>
        <w:rPr>
          <w:rFonts w:eastAsia="Arial Unicode MS"/>
        </w:rPr>
        <w:t>1.3.</w:t>
      </w:r>
      <w:r w:rsidR="00460EA0">
        <w:rPr>
          <w:rFonts w:eastAsia="Arial Unicode MS"/>
        </w:rPr>
        <w:t xml:space="preserve"> </w:t>
      </w:r>
      <w:r w:rsidR="009634A6">
        <w:rPr>
          <w:rFonts w:eastAsia="Arial Unicode MS"/>
        </w:rPr>
        <w:t>É</w:t>
      </w:r>
      <w:r w:rsidR="00460EA0">
        <w:rPr>
          <w:rFonts w:eastAsia="Arial Unicode MS"/>
        </w:rPr>
        <w:t xml:space="preserve">crire l’équation </w:t>
      </w:r>
      <w:r w:rsidR="0052736A">
        <w:rPr>
          <w:rFonts w:eastAsia="Arial Unicode MS"/>
        </w:rPr>
        <w:t>de réaction modélisant</w:t>
      </w:r>
      <w:r w:rsidR="00460EA0">
        <w:rPr>
          <w:rFonts w:eastAsia="Arial Unicode MS"/>
        </w:rPr>
        <w:t xml:space="preserve"> la transformation </w:t>
      </w:r>
      <w:r w:rsidR="00474B94">
        <w:rPr>
          <w:rFonts w:eastAsia="Arial Unicode MS"/>
        </w:rPr>
        <w:t xml:space="preserve">globale </w:t>
      </w:r>
      <w:r w:rsidR="00460EA0">
        <w:rPr>
          <w:rFonts w:eastAsia="Arial Unicode MS"/>
        </w:rPr>
        <w:t xml:space="preserve">spontanée lorsque la pile débite. </w:t>
      </w:r>
    </w:p>
    <w:p w14:paraId="066AC5FD" w14:textId="77777777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3985DA44" w14:textId="7F4B9A92" w:rsidR="00033D22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  <w:r w:rsidR="00033D22">
        <w:rPr>
          <w:rFonts w:eastAsia="Arial Unicode MS"/>
        </w:rPr>
        <w:br/>
      </w:r>
    </w:p>
    <w:tbl>
      <w:tblPr>
        <w:tblStyle w:val="Grilledutableau"/>
        <w:tblW w:w="0" w:type="auto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60EA0" w:rsidRPr="00887D9D" w14:paraId="20B694BA" w14:textId="77777777" w:rsidTr="00460EA0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25292A" w14:textId="77777777" w:rsidR="00460EA0" w:rsidRPr="00887D9D" w:rsidRDefault="00460EA0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A90EBE" w14:textId="77777777" w:rsidR="00460EA0" w:rsidRPr="00887D9D" w:rsidRDefault="00460EA0" w:rsidP="004F64E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BA76ABC" w14:textId="77777777" w:rsidR="00460EA0" w:rsidRPr="00887D9D" w:rsidRDefault="00460EA0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60EA0" w:rsidRPr="00887D9D" w14:paraId="7D8CDE43" w14:textId="77777777" w:rsidTr="00460EA0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7462AA" w14:textId="77777777" w:rsidR="00460EA0" w:rsidRPr="00887D9D" w:rsidRDefault="00460EA0" w:rsidP="004F64E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6F9C4FC" w14:textId="77777777" w:rsidR="00460EA0" w:rsidRPr="00887D9D" w:rsidRDefault="00460EA0" w:rsidP="004F64E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06DE5A" w14:textId="77777777" w:rsidR="00460EA0" w:rsidRPr="00887D9D" w:rsidRDefault="00460EA0" w:rsidP="004F64E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DC0F4A" w14:textId="77777777" w:rsidR="00460EA0" w:rsidRDefault="00460EA0" w:rsidP="00460EA0">
      <w:pPr>
        <w:pStyle w:val="ECEcorps"/>
      </w:pPr>
    </w:p>
    <w:p w14:paraId="046FBC21" w14:textId="77777777" w:rsidR="00033D22" w:rsidRPr="00A436E8" w:rsidRDefault="00033D22" w:rsidP="00460EA0">
      <w:pPr>
        <w:pStyle w:val="ECEcorps"/>
      </w:pPr>
    </w:p>
    <w:p w14:paraId="581C6337" w14:textId="5D672825" w:rsidR="00460EA0" w:rsidRPr="00033D22" w:rsidRDefault="0052736A" w:rsidP="00E26870">
      <w:pPr>
        <w:pStyle w:val="ECEpartie"/>
      </w:pPr>
      <w:bookmarkStart w:id="9" w:name="_Hlk176872413"/>
      <w:bookmarkStart w:id="10" w:name="_Toc482638815"/>
      <w:bookmarkStart w:id="11" w:name="_Toc500182692"/>
      <w:r>
        <w:t>Tension à vide</w:t>
      </w:r>
      <w:r w:rsidR="00474B94">
        <w:t xml:space="preserve"> </w:t>
      </w:r>
      <w:r w:rsidR="00CF799E">
        <w:t>et</w:t>
      </w:r>
      <w:r w:rsidR="00474B94">
        <w:t xml:space="preserve"> rapport des concentrations en ions </w:t>
      </w:r>
      <w:r w:rsidR="001D6FB4">
        <w:t>argent</w:t>
      </w:r>
      <w:r w:rsidR="00E26870" w:rsidRPr="003C13F9">
        <w:t xml:space="preserve"> </w:t>
      </w:r>
      <w:bookmarkEnd w:id="9"/>
      <w:r w:rsidR="00E26870" w:rsidRPr="00FF78A1">
        <w:rPr>
          <w:b w:val="0"/>
          <w:bCs/>
        </w:rPr>
        <w:t>(</w:t>
      </w:r>
      <w:r w:rsidR="00F41C98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211FAAD6" w14:textId="5241DBFF" w:rsidR="00E74099" w:rsidRPr="00BC2E3C" w:rsidRDefault="00460EA0" w:rsidP="00E26870">
      <w:pPr>
        <w:pStyle w:val="ECEcorps"/>
        <w:rPr>
          <w:rFonts w:eastAsia="Arial Unicode MS"/>
        </w:rPr>
      </w:pPr>
      <w:r w:rsidRPr="00BC2E3C">
        <w:rPr>
          <w:rFonts w:eastAsia="Arial Unicode MS"/>
        </w:rPr>
        <w:t xml:space="preserve">Dans cette partie on cherche à </w:t>
      </w:r>
      <w:r w:rsidR="00CF799E">
        <w:rPr>
          <w:rFonts w:eastAsia="Arial Unicode MS"/>
        </w:rPr>
        <w:t>représenter la courbe</w:t>
      </w:r>
      <w:r w:rsidRPr="00BC2E3C">
        <w:rPr>
          <w:rFonts w:eastAsia="Arial Unicode MS"/>
        </w:rPr>
        <w:t xml:space="preserve">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  <m:r>
          <m:rPr>
            <m:nor/>
          </m:rPr>
          <m:t xml:space="preserve"> 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 (log(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m:t>cathode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m:t>anode</m:t>
                </m:r>
              </m:sub>
            </m:sSub>
          </m:den>
        </m:f>
        <m:r>
          <m:rPr>
            <m:nor/>
          </m:rPr>
          <w:rPr>
            <w:rFonts w:eastAsia="Arial Unicode MS"/>
          </w:rPr>
          <m:t>)</m:t>
        </m:r>
        <m:r>
          <m:rPr>
            <m:nor/>
          </m:rPr>
          <m:t>)</m:t>
        </m:r>
      </m:oMath>
      <w:r w:rsidRPr="00BC2E3C">
        <w:rPr>
          <w:rFonts w:eastAsia="Arial Unicode MS"/>
        </w:rPr>
        <w:t>.</w:t>
      </w:r>
    </w:p>
    <w:p w14:paraId="20A305F4" w14:textId="1A9CEBB2" w:rsidR="00E26870" w:rsidRPr="00BC2E3C" w:rsidRDefault="00460EA0" w:rsidP="00E26870">
      <w:pPr>
        <w:pStyle w:val="ECEcorps"/>
        <w:rPr>
          <w:rFonts w:eastAsia="Arial Unicode MS"/>
        </w:rPr>
      </w:pPr>
      <w:r w:rsidRPr="00BC2E3C">
        <w:rPr>
          <w:rFonts w:eastAsia="Arial Unicode MS"/>
        </w:rPr>
        <w:t>La demi-pile contenant la solution de nitrate d’argent S</w:t>
      </w:r>
      <w:r w:rsidRPr="00BC2E3C">
        <w:rPr>
          <w:rFonts w:eastAsia="Arial Unicode MS"/>
          <w:vertAlign w:val="subscript"/>
        </w:rPr>
        <w:t>1</w:t>
      </w:r>
      <w:r w:rsidRPr="00BC2E3C">
        <w:rPr>
          <w:rFonts w:eastAsia="Arial Unicode MS"/>
        </w:rPr>
        <w:t xml:space="preserve"> </w:t>
      </w:r>
      <w:r w:rsidR="00277BCD" w:rsidRPr="00BC2E3C">
        <w:rPr>
          <w:rFonts w:eastAsia="Arial Unicode MS"/>
        </w:rPr>
        <w:t>sera toujours utilisée. Seule la seconde demi-pile sera changée à chaque mesure.</w:t>
      </w:r>
      <w:r w:rsidR="001830F7">
        <w:rPr>
          <w:rFonts w:eastAsia="Arial Unicode MS"/>
        </w:rPr>
        <w:t xml:space="preserve"> Pour rappel, les mesures seront directement effectuées dans les flacons.</w:t>
      </w:r>
    </w:p>
    <w:p w14:paraId="1268623A" w14:textId="77777777" w:rsidR="00460EA0" w:rsidRDefault="00460EA0" w:rsidP="00E26870">
      <w:pPr>
        <w:pStyle w:val="ECEcorps"/>
        <w:rPr>
          <w:rFonts w:eastAsia="Arial Unicode MS"/>
        </w:rPr>
      </w:pPr>
    </w:p>
    <w:p w14:paraId="286D108E" w14:textId="5A254D1C" w:rsidR="00460EA0" w:rsidRDefault="00CF799E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460EA0">
        <w:rPr>
          <w:rFonts w:eastAsia="Arial Unicode MS"/>
        </w:rPr>
        <w:t xml:space="preserve">es solutions de nitrate d’argent </w:t>
      </w:r>
      <w:bookmarkStart w:id="12" w:name="_Hlk176872465"/>
      <w:r>
        <w:rPr>
          <w:rFonts w:eastAsia="Arial Unicode MS"/>
        </w:rPr>
        <w:t xml:space="preserve">aux concentrations </w:t>
      </w:r>
      <w:r w:rsidR="00460EA0">
        <w:rPr>
          <w:rFonts w:eastAsia="Arial Unicode MS"/>
        </w:rPr>
        <w:t>suivantes</w:t>
      </w:r>
      <w:r>
        <w:rPr>
          <w:rFonts w:eastAsia="Arial Unicode MS"/>
        </w:rPr>
        <w:t xml:space="preserve"> sont mises à disposition</w:t>
      </w:r>
      <w:r w:rsidR="00277BCD">
        <w:rPr>
          <w:rFonts w:eastAsia="Arial Unicode MS"/>
        </w:rPr>
        <w:t xml:space="preserve">, </w:t>
      </w:r>
      <w:r>
        <w:rPr>
          <w:rFonts w:eastAsia="Arial Unicode MS"/>
        </w:rPr>
        <w:t>à l’exception de</w:t>
      </w:r>
      <w:r w:rsidR="00277BCD">
        <w:rPr>
          <w:rFonts w:eastAsia="Arial Unicode MS"/>
        </w:rPr>
        <w:t xml:space="preserve"> </w:t>
      </w:r>
      <w:r w:rsidR="00474B94">
        <w:rPr>
          <w:rFonts w:eastAsia="Arial Unicode MS"/>
        </w:rPr>
        <w:t xml:space="preserve">la solution </w:t>
      </w:r>
      <w:r w:rsidR="00277BCD">
        <w:rPr>
          <w:rFonts w:eastAsia="Arial Unicode MS"/>
        </w:rPr>
        <w:t>S</w:t>
      </w:r>
      <w:r w:rsidR="00277BCD">
        <w:rPr>
          <w:rFonts w:eastAsia="Arial Unicode MS"/>
          <w:vertAlign w:val="subscript"/>
        </w:rPr>
        <w:t>3</w:t>
      </w:r>
      <w:r w:rsidR="00460EA0">
        <w:rPr>
          <w:rFonts w:eastAsia="Arial Unicode MS"/>
        </w:rPr>
        <w:t xml:space="preserve"> :</w:t>
      </w:r>
    </w:p>
    <w:bookmarkEnd w:id="12"/>
    <w:p w14:paraId="01B345D0" w14:textId="77777777" w:rsidR="00460EA0" w:rsidRDefault="00460EA0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0"/>
        <w:gridCol w:w="1564"/>
        <w:gridCol w:w="1720"/>
        <w:gridCol w:w="1720"/>
        <w:gridCol w:w="1720"/>
        <w:gridCol w:w="1720"/>
      </w:tblGrid>
      <w:tr w:rsidR="00F66697" w14:paraId="6C01C121" w14:textId="77777777" w:rsidTr="00F66697">
        <w:tc>
          <w:tcPr>
            <w:tcW w:w="1750" w:type="dxa"/>
          </w:tcPr>
          <w:p w14:paraId="3D5B409B" w14:textId="499901DF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Solution S</w:t>
            </w:r>
            <w:r>
              <w:rPr>
                <w:rFonts w:eastAsia="Arial Unicode MS"/>
                <w:vertAlign w:val="subscript"/>
              </w:rPr>
              <w:t>i</w:t>
            </w:r>
          </w:p>
        </w:tc>
        <w:tc>
          <w:tcPr>
            <w:tcW w:w="1564" w:type="dxa"/>
          </w:tcPr>
          <w:p w14:paraId="182B6EB8" w14:textId="724BCF10" w:rsidR="00F66697" w:rsidRPr="00F66697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1</w:t>
            </w:r>
          </w:p>
        </w:tc>
        <w:tc>
          <w:tcPr>
            <w:tcW w:w="1720" w:type="dxa"/>
          </w:tcPr>
          <w:p w14:paraId="70CA4BE7" w14:textId="3854617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2</w:t>
            </w:r>
          </w:p>
        </w:tc>
        <w:tc>
          <w:tcPr>
            <w:tcW w:w="1720" w:type="dxa"/>
          </w:tcPr>
          <w:p w14:paraId="1BCED5B4" w14:textId="62A09860" w:rsidR="00F66697" w:rsidRPr="00FF6006" w:rsidRDefault="00F66697" w:rsidP="00460EA0">
            <w:pPr>
              <w:pStyle w:val="ECEcorps"/>
              <w:jc w:val="center"/>
              <w:rPr>
                <w:rFonts w:eastAsia="Arial Unicode MS"/>
                <w:b/>
                <w:bCs/>
                <w:vertAlign w:val="subscript"/>
              </w:rPr>
            </w:pPr>
            <w:r w:rsidRPr="00FF6006">
              <w:rPr>
                <w:rFonts w:eastAsia="Arial Unicode MS"/>
                <w:b/>
                <w:bCs/>
              </w:rPr>
              <w:t>S</w:t>
            </w:r>
            <w:r w:rsidRPr="00FF6006">
              <w:rPr>
                <w:rFonts w:eastAsia="Arial Unicode MS"/>
                <w:b/>
                <w:bCs/>
                <w:vertAlign w:val="subscript"/>
              </w:rPr>
              <w:t>3</w:t>
            </w:r>
          </w:p>
        </w:tc>
        <w:tc>
          <w:tcPr>
            <w:tcW w:w="1720" w:type="dxa"/>
          </w:tcPr>
          <w:p w14:paraId="68E92CBC" w14:textId="6991A7A3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4</w:t>
            </w:r>
          </w:p>
        </w:tc>
        <w:tc>
          <w:tcPr>
            <w:tcW w:w="1720" w:type="dxa"/>
          </w:tcPr>
          <w:p w14:paraId="54661A09" w14:textId="0A59B4BF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5</w:t>
            </w:r>
          </w:p>
        </w:tc>
      </w:tr>
      <w:tr w:rsidR="00F66697" w14:paraId="760281B1" w14:textId="77777777" w:rsidTr="00F66697">
        <w:tc>
          <w:tcPr>
            <w:tcW w:w="1750" w:type="dxa"/>
          </w:tcPr>
          <w:p w14:paraId="1A5B047A" w14:textId="3A62D6BA" w:rsidR="00F66697" w:rsidRPr="00460EA0" w:rsidRDefault="00104C37" w:rsidP="00460EA0">
            <w:pPr>
              <w:pStyle w:val="ECEcorps"/>
              <w:jc w:val="center"/>
              <w:rPr>
                <w:rFonts w:eastAsia="Arial Unicode MS"/>
              </w:rPr>
            </w:pPr>
            <m:oMath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Ag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+</m:t>
                          </m:r>
                        </m:sup>
                      </m:sSup>
                    </m:e>
                  </m:d>
                </m:e>
                <m:sub>
                  <m:r>
                    <m:rPr>
                      <m:nor/>
                    </m:rPr>
                    <w:rPr>
                      <w:rFonts w:eastAsia="Arial Unicode MS"/>
                    </w:rPr>
                    <m:t>i</m:t>
                  </m:r>
                </m:sub>
              </m:sSub>
            </m:oMath>
            <w:r w:rsidR="00F66697">
              <w:rPr>
                <w:rFonts w:eastAsia="Arial Unicode MS"/>
              </w:rPr>
              <w:t xml:space="preserve"> (</w:t>
            </w:r>
            <w:proofErr w:type="spellStart"/>
            <w:r w:rsidR="00F66697">
              <w:rPr>
                <w:rFonts w:eastAsia="Arial Unicode MS"/>
              </w:rPr>
              <w:t>mol.L</w:t>
            </w:r>
            <w:proofErr w:type="spellEnd"/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 w:rsidR="00033D22">
              <w:rPr>
                <w:rFonts w:eastAsia="Arial Unicode MS"/>
                <w:vertAlign w:val="superscript"/>
              </w:rPr>
              <w:t>1</w:t>
            </w:r>
            <w:r w:rsidR="00F66697">
              <w:rPr>
                <w:rFonts w:eastAsia="Arial Unicode MS"/>
                <w:vertAlign w:val="superscript"/>
              </w:rPr>
              <w:t xml:space="preserve"> </w:t>
            </w:r>
            <w:r w:rsidR="00F66697">
              <w:rPr>
                <w:rFonts w:eastAsia="Arial Unicode MS"/>
              </w:rPr>
              <w:t>)</w:t>
            </w:r>
          </w:p>
        </w:tc>
        <w:tc>
          <w:tcPr>
            <w:tcW w:w="1564" w:type="dxa"/>
          </w:tcPr>
          <w:p w14:paraId="0EDE2DEE" w14:textId="17FA6776" w:rsidR="00F66697" w:rsidRDefault="00F66697" w:rsidP="00460EA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1</w:t>
            </w:r>
          </w:p>
        </w:tc>
        <w:tc>
          <w:tcPr>
            <w:tcW w:w="1720" w:type="dxa"/>
          </w:tcPr>
          <w:p w14:paraId="30C78EF8" w14:textId="4464AA1E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2</w:t>
            </w:r>
          </w:p>
        </w:tc>
        <w:tc>
          <w:tcPr>
            <w:tcW w:w="1720" w:type="dxa"/>
          </w:tcPr>
          <w:p w14:paraId="72C480FB" w14:textId="5CF22343" w:rsidR="00F66697" w:rsidRPr="00FF6006" w:rsidRDefault="00F66697" w:rsidP="00460EA0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w:r w:rsidRPr="00FF6006">
              <w:rPr>
                <w:rFonts w:eastAsia="Arial Unicode MS"/>
                <w:b/>
                <w:bCs/>
              </w:rPr>
              <w:t>5,0</w:t>
            </w:r>
            <w:r w:rsidR="009634A6" w:rsidRPr="009634A6">
              <w:rPr>
                <w:rFonts w:eastAsia="Arial Unicode MS"/>
                <w:b/>
                <w:bCs/>
              </w:rPr>
              <w:t>×</w:t>
            </w:r>
            <w:r w:rsidRPr="00FF6006">
              <w:rPr>
                <w:rFonts w:eastAsia="Arial Unicode MS"/>
                <w:b/>
                <w:bCs/>
              </w:rPr>
              <w:t>10</w:t>
            </w:r>
            <w:r w:rsidR="00033D22" w:rsidRPr="00033D22">
              <w:rPr>
                <w:rFonts w:eastAsia="Arial Unicode MS"/>
                <w:b/>
                <w:bCs/>
                <w:vertAlign w:val="superscript"/>
              </w:rPr>
              <w:sym w:font="Symbol" w:char="F02D"/>
            </w:r>
            <w:r w:rsidRPr="00FF6006">
              <w:rPr>
                <w:rFonts w:eastAsia="Arial Unicode MS"/>
                <w:b/>
                <w:bCs/>
                <w:vertAlign w:val="superscript"/>
              </w:rPr>
              <w:t>3</w:t>
            </w:r>
          </w:p>
        </w:tc>
        <w:tc>
          <w:tcPr>
            <w:tcW w:w="1720" w:type="dxa"/>
          </w:tcPr>
          <w:p w14:paraId="7795028F" w14:textId="3764150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3</w:t>
            </w:r>
          </w:p>
        </w:tc>
        <w:tc>
          <w:tcPr>
            <w:tcW w:w="1720" w:type="dxa"/>
          </w:tcPr>
          <w:p w14:paraId="2A901F03" w14:textId="790E5F5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4</w:t>
            </w:r>
          </w:p>
        </w:tc>
      </w:tr>
    </w:tbl>
    <w:p w14:paraId="175D5E76" w14:textId="77777777" w:rsidR="00BA1EC8" w:rsidRDefault="00BA1EC8" w:rsidP="00BA1EC8">
      <w:pPr>
        <w:pStyle w:val="ECEcorps"/>
        <w:ind w:left="360"/>
        <w:rPr>
          <w:rFonts w:eastAsia="Arial Unicode MS"/>
          <w:iCs/>
        </w:rPr>
      </w:pPr>
    </w:p>
    <w:p w14:paraId="02180D91" w14:textId="2587DE9D" w:rsidR="00E26870" w:rsidRDefault="00460EA0" w:rsidP="00460EA0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 Proposer un protocole </w:t>
      </w:r>
      <w:r w:rsidR="00F66697">
        <w:rPr>
          <w:rFonts w:eastAsia="Arial Unicode MS"/>
          <w:iCs/>
        </w:rPr>
        <w:t>pour préparer</w:t>
      </w:r>
      <w:r>
        <w:rPr>
          <w:rFonts w:eastAsia="Arial Unicode MS"/>
          <w:iCs/>
        </w:rPr>
        <w:t xml:space="preserve"> </w:t>
      </w:r>
      <w:r w:rsidR="00F66697">
        <w:rPr>
          <w:rFonts w:eastAsia="Arial Unicode MS"/>
          <w:iCs/>
        </w:rPr>
        <w:t xml:space="preserve">100,0 </w:t>
      </w:r>
      <w:proofErr w:type="spellStart"/>
      <w:r w:rsidR="00F66697">
        <w:rPr>
          <w:rFonts w:eastAsia="Arial Unicode MS"/>
          <w:iCs/>
        </w:rPr>
        <w:t>mL</w:t>
      </w:r>
      <w:proofErr w:type="spellEnd"/>
      <w:r w:rsidR="00F66697">
        <w:rPr>
          <w:rFonts w:eastAsia="Arial Unicode MS"/>
          <w:iCs/>
        </w:rPr>
        <w:t xml:space="preserve"> de</w:t>
      </w:r>
      <w:r>
        <w:rPr>
          <w:rFonts w:eastAsia="Arial Unicode MS"/>
          <w:iCs/>
        </w:rPr>
        <w:t xml:space="preserve"> solution S</w:t>
      </w:r>
      <w:r>
        <w:rPr>
          <w:rFonts w:eastAsia="Arial Unicode MS"/>
          <w:iCs/>
          <w:vertAlign w:val="subscript"/>
        </w:rPr>
        <w:t>3</w:t>
      </w:r>
      <w:r>
        <w:rPr>
          <w:rFonts w:eastAsia="Arial Unicode MS"/>
          <w:iCs/>
        </w:rPr>
        <w:t xml:space="preserve"> à partir de la solution S</w:t>
      </w:r>
      <w:r w:rsidR="001D6FB4">
        <w:rPr>
          <w:rFonts w:eastAsia="Arial Unicode MS"/>
          <w:iCs/>
          <w:vertAlign w:val="subscript"/>
        </w:rPr>
        <w:t>1</w:t>
      </w:r>
      <w:r>
        <w:rPr>
          <w:rFonts w:eastAsia="Arial Unicode MS"/>
          <w:iCs/>
        </w:rPr>
        <w:t>.</w:t>
      </w:r>
    </w:p>
    <w:p w14:paraId="17EBC60F" w14:textId="77777777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4B19EA84" w14:textId="77777777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67FFA6A" w14:textId="0F9E54F9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</w:t>
      </w:r>
      <w:r w:rsidR="006A6100">
        <w:rPr>
          <w:rFonts w:eastAsia="Arial Unicode MS"/>
        </w:rPr>
        <w:t>…</w:t>
      </w:r>
    </w:p>
    <w:p w14:paraId="2E71FF52" w14:textId="77777777" w:rsidR="006A6100" w:rsidRDefault="006A6100" w:rsidP="006A610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B70B393" w14:textId="77777777" w:rsidR="005A596C" w:rsidRDefault="005A596C" w:rsidP="005A596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ADC54A2" w14:textId="725FC797" w:rsidR="00FA4101" w:rsidRDefault="00FA4101" w:rsidP="001C0A75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74099" w14:paraId="479B9D03" w14:textId="77777777" w:rsidTr="0064715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6E3E50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59612C" w14:textId="77777777" w:rsidR="00E74099" w:rsidRDefault="00E74099" w:rsidP="0064715F">
            <w:pPr>
              <w:pStyle w:val="ECEappel"/>
              <w:framePr w:hSpace="0" w:wrap="auto" w:vAnchor="margin" w:hAnchor="text" w:xAlign="left" w:yAlign="inline"/>
            </w:pPr>
            <w:r>
              <w:t xml:space="preserve">APPEL n°2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4F1B439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74099" w14:paraId="1AED95F9" w14:textId="77777777" w:rsidTr="0064715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E35FAC" w14:textId="77777777" w:rsidR="00E74099" w:rsidRPr="00592F79" w:rsidRDefault="00E74099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DA0C52" w14:textId="4AA68DE2" w:rsidR="00E74099" w:rsidRPr="0009288D" w:rsidRDefault="00E74099" w:rsidP="0064715F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 w:rsidR="00BC2E3C">
              <w:t>protocole</w:t>
            </w:r>
          </w:p>
          <w:p w14:paraId="50178087" w14:textId="77777777" w:rsidR="00E74099" w:rsidRDefault="00E74099" w:rsidP="0064715F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AA939C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17CD7C3" w14:textId="77777777" w:rsidR="00E74099" w:rsidRDefault="00E74099" w:rsidP="00460EA0">
      <w:pPr>
        <w:pStyle w:val="ECErponse"/>
        <w:rPr>
          <w:rFonts w:eastAsia="Arial Unicode MS"/>
        </w:rPr>
      </w:pPr>
    </w:p>
    <w:p w14:paraId="1AE471D3" w14:textId="77777777" w:rsidR="00663AA3" w:rsidRDefault="00663AA3" w:rsidP="00460EA0">
      <w:pPr>
        <w:pStyle w:val="ECErponse"/>
        <w:rPr>
          <w:rFonts w:eastAsia="Arial Unicode MS"/>
        </w:rPr>
      </w:pPr>
    </w:p>
    <w:p w14:paraId="226083D1" w14:textId="77777777" w:rsidR="00663AA3" w:rsidRDefault="00663AA3" w:rsidP="00460EA0">
      <w:pPr>
        <w:pStyle w:val="ECErponse"/>
        <w:rPr>
          <w:rFonts w:eastAsia="Arial Unicode MS"/>
        </w:rPr>
      </w:pPr>
    </w:p>
    <w:p w14:paraId="01EDC3B6" w14:textId="77777777" w:rsidR="00663AA3" w:rsidRDefault="00663AA3" w:rsidP="00460EA0">
      <w:pPr>
        <w:pStyle w:val="ECErponse"/>
        <w:rPr>
          <w:rFonts w:eastAsia="Arial Unicode MS"/>
        </w:rPr>
      </w:pPr>
    </w:p>
    <w:p w14:paraId="6F0B027F" w14:textId="77777777" w:rsidR="00663AA3" w:rsidRDefault="00663AA3" w:rsidP="00460EA0">
      <w:pPr>
        <w:pStyle w:val="ECErponse"/>
        <w:rPr>
          <w:rFonts w:eastAsia="Arial Unicode MS"/>
        </w:rPr>
      </w:pPr>
    </w:p>
    <w:p w14:paraId="5C748CDE" w14:textId="5D4E16B2" w:rsidR="00277BCD" w:rsidRDefault="00BC2E3C" w:rsidP="00277BCD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lastRenderedPageBreak/>
        <w:t xml:space="preserve">Mettre en œuvre le protocole </w:t>
      </w:r>
      <w:r w:rsidR="00E74099">
        <w:rPr>
          <w:rFonts w:eastAsia="Arial Unicode MS"/>
          <w:iCs/>
        </w:rPr>
        <w:t>puis remplir le flacon étiqueté S</w:t>
      </w:r>
      <w:r w:rsidR="00E74099">
        <w:rPr>
          <w:rFonts w:eastAsia="Arial Unicode MS"/>
          <w:iCs/>
          <w:vertAlign w:val="subscript"/>
        </w:rPr>
        <w:t>3</w:t>
      </w:r>
      <w:r w:rsidR="00E74099">
        <w:rPr>
          <w:rFonts w:eastAsia="Arial Unicode MS"/>
          <w:iCs/>
        </w:rPr>
        <w:t xml:space="preserve"> jusqu’au trait indiqué.</w:t>
      </w:r>
    </w:p>
    <w:p w14:paraId="096F082C" w14:textId="77777777" w:rsidR="00474B94" w:rsidRPr="00277BCD" w:rsidRDefault="00474B94" w:rsidP="00474B94">
      <w:pPr>
        <w:pStyle w:val="ECEcorps"/>
        <w:ind w:left="360"/>
        <w:rPr>
          <w:rFonts w:eastAsia="Arial Unicode MS"/>
          <w:iCs/>
        </w:rPr>
      </w:pPr>
    </w:p>
    <w:p w14:paraId="215C2594" w14:textId="6ED59F08" w:rsidR="00277BCD" w:rsidRDefault="00623649" w:rsidP="00277BCD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t>M</w:t>
      </w:r>
      <w:r w:rsidR="00277BCD">
        <w:rPr>
          <w:rFonts w:eastAsia="Arial Unicode MS"/>
          <w:iCs/>
        </w:rPr>
        <w:t xml:space="preserve">esurer </w:t>
      </w:r>
      <w:bookmarkStart w:id="13" w:name="_Hlk176872591"/>
      <w:r w:rsidR="0052736A">
        <w:rPr>
          <w:rFonts w:eastAsia="Arial Unicode MS"/>
          <w:iCs/>
        </w:rPr>
        <w:t>la tension à vide</w:t>
      </w:r>
      <w:r w:rsidR="00CF799E">
        <w:rPr>
          <w:rFonts w:eastAsia="Arial Unicode MS"/>
          <w:iCs/>
        </w:rPr>
        <w:t xml:space="preserve"> </w:t>
      </w:r>
      <m:oMath>
        <m:r>
          <m:rPr>
            <m:nor/>
          </m:rPr>
          <w:rPr>
            <w:bCs/>
          </w:rPr>
          <m:t>Δ</m:t>
        </m:r>
        <m:r>
          <m:rPr>
            <m:nor/>
          </m:rPr>
          <w:rPr>
            <w:bCs/>
            <w:i/>
            <w:iCs/>
          </w:rPr>
          <m:t>E</m:t>
        </m:r>
      </m:oMath>
      <w:r w:rsidR="00277BCD">
        <w:rPr>
          <w:rFonts w:eastAsia="Arial Unicode MS"/>
          <w:iCs/>
        </w:rPr>
        <w:t xml:space="preserve"> des </w:t>
      </w:r>
      <w:bookmarkEnd w:id="13"/>
      <w:r w:rsidR="00277BCD">
        <w:rPr>
          <w:rFonts w:eastAsia="Arial Unicode MS"/>
          <w:iCs/>
        </w:rPr>
        <w:t>différentes piles de concentration et compléter le tableau suivant :</w:t>
      </w:r>
      <w:r w:rsidR="00E74099">
        <w:rPr>
          <w:rFonts w:eastAsia="Arial Unicode MS"/>
          <w:iCs/>
        </w:rPr>
        <w:t xml:space="preserve"> </w:t>
      </w:r>
    </w:p>
    <w:p w14:paraId="5EFD861D" w14:textId="77777777" w:rsidR="00277BCD" w:rsidRDefault="00277BCD" w:rsidP="00277BCD">
      <w:pPr>
        <w:pStyle w:val="Paragraphedeliste"/>
        <w:rPr>
          <w:rFonts w:eastAsia="Arial Unicode MS"/>
          <w:iCs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755"/>
        <w:gridCol w:w="1564"/>
        <w:gridCol w:w="1720"/>
        <w:gridCol w:w="1720"/>
        <w:gridCol w:w="1720"/>
        <w:gridCol w:w="1720"/>
      </w:tblGrid>
      <w:tr w:rsidR="00277BCD" w14:paraId="3B9D8DF5" w14:textId="77777777" w:rsidTr="00033D22">
        <w:tc>
          <w:tcPr>
            <w:tcW w:w="1755" w:type="dxa"/>
            <w:vAlign w:val="center"/>
          </w:tcPr>
          <w:p w14:paraId="30753FD5" w14:textId="77777777" w:rsidR="00277BCD" w:rsidRPr="00474B94" w:rsidRDefault="00277BCD" w:rsidP="001C0A75">
            <w:pPr>
              <w:pStyle w:val="ECEcorps"/>
              <w:jc w:val="center"/>
              <w:rPr>
                <w:rFonts w:eastAsia="Arial Unicode MS"/>
                <w:b/>
                <w:bCs/>
                <w:vertAlign w:val="subscript"/>
              </w:rPr>
            </w:pPr>
            <w:r w:rsidRPr="00474B94">
              <w:rPr>
                <w:rFonts w:eastAsia="Arial Unicode MS"/>
                <w:b/>
                <w:bCs/>
              </w:rPr>
              <w:t>Solution S</w:t>
            </w:r>
            <w:r w:rsidRPr="00474B94">
              <w:rPr>
                <w:rFonts w:eastAsia="Arial Unicode MS"/>
                <w:b/>
                <w:bCs/>
                <w:vertAlign w:val="subscript"/>
              </w:rPr>
              <w:t>i</w:t>
            </w:r>
          </w:p>
        </w:tc>
        <w:tc>
          <w:tcPr>
            <w:tcW w:w="1564" w:type="dxa"/>
            <w:vAlign w:val="center"/>
          </w:tcPr>
          <w:p w14:paraId="54A8F29F" w14:textId="319C0AF4" w:rsidR="00277BCD" w:rsidRPr="00277BCD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1</w:t>
            </w:r>
          </w:p>
        </w:tc>
        <w:tc>
          <w:tcPr>
            <w:tcW w:w="1720" w:type="dxa"/>
            <w:vAlign w:val="center"/>
          </w:tcPr>
          <w:p w14:paraId="1D1EA719" w14:textId="54BC3E25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2</w:t>
            </w:r>
          </w:p>
        </w:tc>
        <w:tc>
          <w:tcPr>
            <w:tcW w:w="1720" w:type="dxa"/>
            <w:vAlign w:val="center"/>
          </w:tcPr>
          <w:p w14:paraId="3BFD1FF5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3</w:t>
            </w:r>
          </w:p>
        </w:tc>
        <w:tc>
          <w:tcPr>
            <w:tcW w:w="1720" w:type="dxa"/>
            <w:vAlign w:val="center"/>
          </w:tcPr>
          <w:p w14:paraId="78BFC47B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4</w:t>
            </w:r>
          </w:p>
        </w:tc>
        <w:tc>
          <w:tcPr>
            <w:tcW w:w="1720" w:type="dxa"/>
            <w:vAlign w:val="center"/>
          </w:tcPr>
          <w:p w14:paraId="6FE191A6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5</w:t>
            </w:r>
          </w:p>
        </w:tc>
      </w:tr>
      <w:tr w:rsidR="00277BCD" w14:paraId="489C3DD9" w14:textId="77777777" w:rsidTr="00033D22">
        <w:tc>
          <w:tcPr>
            <w:tcW w:w="1755" w:type="dxa"/>
            <w:vAlign w:val="center"/>
          </w:tcPr>
          <w:p w14:paraId="265BC533" w14:textId="0A270F98" w:rsidR="00277BCD" w:rsidRPr="00474B94" w:rsidRDefault="00104C37" w:rsidP="001C0A75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eastAsia="Arial Unicode MS" w:hAnsi="Cambria Math" w:cstheme="minorBidi"/>
                      <w:b/>
                      <w:bCs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Arial Unicode MS" w:hAnsi="Cambria Math" w:cstheme="minorBidi"/>
                          <w:b/>
                          <w:bCs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Arial Unicode MS" w:hAnsi="Cambria Math" w:cstheme="minorBidi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Theme="minorBidi" w:eastAsia="Arial Unicode MS" w:hAnsiTheme="minorBidi" w:cstheme="minorBidi"/>
                              <w:b/>
                              <w:bCs/>
                            </w:rPr>
                            <m:t>Ag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Theme="minorBidi" w:eastAsia="Arial Unicode MS" w:hAnsiTheme="minorBidi" w:cstheme="minorBidi"/>
                              <w:b/>
                              <w:bCs/>
                            </w:rPr>
                            <m:t>+</m:t>
                          </m:r>
                        </m:sup>
                      </m:sSup>
                    </m:e>
                  </m:d>
                </m:e>
                <m:sub>
                  <m:r>
                    <m:rPr>
                      <m:nor/>
                    </m:rPr>
                    <w:rPr>
                      <w:rFonts w:asciiTheme="minorBidi" w:eastAsia="Arial Unicode MS" w:hAnsiTheme="minorBidi" w:cstheme="minorBidi"/>
                      <w:b/>
                      <w:bCs/>
                    </w:rPr>
                    <m:t>i</m:t>
                  </m:r>
                </m:sub>
              </m:sSub>
            </m:oMath>
            <w:r w:rsidR="00277BCD" w:rsidRPr="00474B94">
              <w:rPr>
                <w:rFonts w:eastAsia="Arial Unicode MS"/>
                <w:b/>
                <w:bCs/>
              </w:rPr>
              <w:t xml:space="preserve"> (</w:t>
            </w:r>
            <w:proofErr w:type="spellStart"/>
            <w:r w:rsidR="00277BCD" w:rsidRPr="00474B94">
              <w:rPr>
                <w:rFonts w:eastAsia="Arial Unicode MS"/>
                <w:b/>
                <w:bCs/>
              </w:rPr>
              <w:t>mol.L</w:t>
            </w:r>
            <w:proofErr w:type="spellEnd"/>
            <w:r w:rsidR="00277BCD" w:rsidRPr="00474B94">
              <w:rPr>
                <w:rFonts w:eastAsia="Arial Unicode MS"/>
                <w:b/>
                <w:bCs/>
              </w:rPr>
              <w:t xml:space="preserve"> </w:t>
            </w:r>
            <w:r w:rsidR="00277BCD" w:rsidRPr="00474B94">
              <w:rPr>
                <w:rFonts w:eastAsia="Arial Unicode MS"/>
                <w:b/>
                <w:bCs/>
                <w:vertAlign w:val="superscript"/>
              </w:rPr>
              <w:t xml:space="preserve">- 1 </w:t>
            </w:r>
            <w:r w:rsidR="00277BCD" w:rsidRPr="00474B94">
              <w:rPr>
                <w:rFonts w:eastAsia="Arial Unicode MS"/>
                <w:b/>
                <w:bCs/>
              </w:rPr>
              <w:t>)</w:t>
            </w:r>
          </w:p>
        </w:tc>
        <w:tc>
          <w:tcPr>
            <w:tcW w:w="1564" w:type="dxa"/>
            <w:vAlign w:val="center"/>
          </w:tcPr>
          <w:p w14:paraId="2DD5F9B1" w14:textId="4B82EEAB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1,0.10</w:t>
            </w:r>
            <w:r>
              <w:rPr>
                <w:rFonts w:eastAsia="Arial Unicode MS"/>
                <w:vertAlign w:val="superscript"/>
              </w:rPr>
              <w:t>-1</w:t>
            </w:r>
          </w:p>
        </w:tc>
        <w:tc>
          <w:tcPr>
            <w:tcW w:w="1720" w:type="dxa"/>
            <w:vAlign w:val="center"/>
          </w:tcPr>
          <w:p w14:paraId="29A8FD29" w14:textId="7070AE2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1,0.10</w:t>
            </w:r>
            <w:r>
              <w:rPr>
                <w:rFonts w:eastAsia="Arial Unicode MS"/>
                <w:vertAlign w:val="superscript"/>
              </w:rPr>
              <w:t>-2</w:t>
            </w:r>
          </w:p>
        </w:tc>
        <w:tc>
          <w:tcPr>
            <w:tcW w:w="1720" w:type="dxa"/>
            <w:vAlign w:val="center"/>
          </w:tcPr>
          <w:p w14:paraId="5304DA3F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5,0.10</w:t>
            </w:r>
            <w:r>
              <w:rPr>
                <w:rFonts w:eastAsia="Arial Unicode MS"/>
                <w:vertAlign w:val="superscript"/>
              </w:rPr>
              <w:t>-3</w:t>
            </w:r>
          </w:p>
        </w:tc>
        <w:tc>
          <w:tcPr>
            <w:tcW w:w="1720" w:type="dxa"/>
            <w:vAlign w:val="center"/>
          </w:tcPr>
          <w:p w14:paraId="7C35803E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1,0.10</w:t>
            </w:r>
            <w:r>
              <w:rPr>
                <w:rFonts w:eastAsia="Arial Unicode MS"/>
                <w:vertAlign w:val="superscript"/>
              </w:rPr>
              <w:t>-3</w:t>
            </w:r>
          </w:p>
        </w:tc>
        <w:tc>
          <w:tcPr>
            <w:tcW w:w="1720" w:type="dxa"/>
            <w:vAlign w:val="center"/>
          </w:tcPr>
          <w:p w14:paraId="2B85D72A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1,0.10</w:t>
            </w:r>
            <w:r>
              <w:rPr>
                <w:rFonts w:eastAsia="Arial Unicode MS"/>
                <w:vertAlign w:val="superscript"/>
              </w:rPr>
              <w:t>-4</w:t>
            </w:r>
          </w:p>
        </w:tc>
      </w:tr>
      <w:tr w:rsidR="00277BCD" w14:paraId="2FD45E13" w14:textId="77777777" w:rsidTr="00033D22">
        <w:tc>
          <w:tcPr>
            <w:tcW w:w="1755" w:type="dxa"/>
            <w:vAlign w:val="center"/>
          </w:tcPr>
          <w:p w14:paraId="39FE0AC8" w14:textId="3E0522D0" w:rsidR="00277BCD" w:rsidRPr="00E74099" w:rsidRDefault="00277BCD" w:rsidP="001C0A75">
            <w:pPr>
              <w:pStyle w:val="ECEcorps"/>
              <w:jc w:val="center"/>
              <w:rPr>
                <w:rFonts w:eastAsia="Arial Unicode MS"/>
                <w:b/>
                <w:bCs/>
                <w:lang w:val="en-US"/>
              </w:rPr>
            </w:pPr>
            <w:r w:rsidRPr="00E74099">
              <w:rPr>
                <w:rFonts w:eastAsia="Arial Unicode MS"/>
                <w:b/>
                <w:bCs/>
                <w:lang w:val="en-US"/>
              </w:rPr>
              <w:t>log (</w:t>
            </w:r>
            <m:oMath>
              <m:f>
                <m:fPr>
                  <m:ctrlPr>
                    <w:rPr>
                      <w:rFonts w:ascii="Cambria Math" w:hAnsi="Cambria Math" w:cstheme="minorBidi"/>
                      <w:b/>
                      <w:bCs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Bidi"/>
                          <w:b/>
                          <w:bCs/>
                          <w:iCs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b/>
                              <w:bCs/>
                              <w:iCs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  <w:b/>
                                  <w:bCs/>
                                  <w:iCs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iCs/>
                                  <w:lang w:val="en-US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b/>
                          <w:bCs/>
                          <w:iCs/>
                          <w:lang w:val="en-US"/>
                        </w:rPr>
                        <m:t>cathode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b/>
                          <w:bCs/>
                          <w:iCs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b/>
                              <w:bCs/>
                              <w:iCs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  <w:b/>
                                  <w:bCs/>
                                  <w:iCs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iCs/>
                                  <w:lang w:val="en-US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b/>
                          <w:bCs/>
                          <w:iCs/>
                          <w:lang w:val="en-US"/>
                        </w:rPr>
                        <m:t>anode</m:t>
                      </m:r>
                    </m:sub>
                  </m:sSub>
                </m:den>
              </m:f>
            </m:oMath>
            <w:r w:rsidRPr="00E74099">
              <w:rPr>
                <w:rFonts w:eastAsia="Arial Unicode MS"/>
                <w:b/>
                <w:bCs/>
                <w:lang w:val="en-US"/>
              </w:rPr>
              <w:t>)</w:t>
            </w:r>
          </w:p>
        </w:tc>
        <w:tc>
          <w:tcPr>
            <w:tcW w:w="1564" w:type="dxa"/>
            <w:vAlign w:val="center"/>
          </w:tcPr>
          <w:p w14:paraId="0B7BAE84" w14:textId="0E37ABC5" w:rsidR="00277BCD" w:rsidRDefault="00FF6006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</w:t>
            </w:r>
          </w:p>
        </w:tc>
        <w:tc>
          <w:tcPr>
            <w:tcW w:w="1720" w:type="dxa"/>
            <w:vAlign w:val="center"/>
          </w:tcPr>
          <w:p w14:paraId="61F064FC" w14:textId="0CB02B7E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720" w:type="dxa"/>
            <w:vAlign w:val="center"/>
          </w:tcPr>
          <w:p w14:paraId="5E5EF894" w14:textId="39791C67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1,3</w:t>
            </w:r>
          </w:p>
        </w:tc>
        <w:tc>
          <w:tcPr>
            <w:tcW w:w="1720" w:type="dxa"/>
            <w:vAlign w:val="center"/>
          </w:tcPr>
          <w:p w14:paraId="7C732838" w14:textId="7643716F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720" w:type="dxa"/>
            <w:vAlign w:val="center"/>
          </w:tcPr>
          <w:p w14:paraId="68DAE01B" w14:textId="14639D3F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</w:tr>
      <w:tr w:rsidR="00277BCD" w14:paraId="73501A99" w14:textId="77777777" w:rsidTr="00033D22">
        <w:trPr>
          <w:trHeight w:val="515"/>
        </w:trPr>
        <w:tc>
          <w:tcPr>
            <w:tcW w:w="1755" w:type="dxa"/>
            <w:vAlign w:val="center"/>
          </w:tcPr>
          <w:p w14:paraId="03BAF5EE" w14:textId="1275D21F" w:rsidR="001C0A75" w:rsidRPr="00474B94" w:rsidRDefault="00277BCD" w:rsidP="00033D22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m:oMath>
              <m:r>
                <m:rPr>
                  <m:nor/>
                </m:rPr>
                <w:rPr>
                  <w:b/>
                  <w:bCs/>
                </w:rPr>
                <m:t>Δ</m:t>
              </m:r>
              <m:r>
                <m:rPr>
                  <m:nor/>
                </m:rPr>
                <w:rPr>
                  <w:b/>
                  <w:bCs/>
                  <w:i/>
                  <w:iCs/>
                  <w:lang w:val="en-US"/>
                </w:rPr>
                <m:t>E</m:t>
              </m:r>
            </m:oMath>
            <w:r w:rsidRPr="00474B94">
              <w:rPr>
                <w:rFonts w:eastAsia="Arial Unicode MS"/>
                <w:b/>
                <w:bCs/>
              </w:rPr>
              <w:t xml:space="preserve"> (V)</w:t>
            </w:r>
          </w:p>
        </w:tc>
        <w:tc>
          <w:tcPr>
            <w:tcW w:w="1564" w:type="dxa"/>
            <w:vAlign w:val="center"/>
          </w:tcPr>
          <w:p w14:paraId="6D22619D" w14:textId="33EF3EAD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</w:t>
            </w:r>
          </w:p>
        </w:tc>
        <w:tc>
          <w:tcPr>
            <w:tcW w:w="1720" w:type="dxa"/>
            <w:vAlign w:val="center"/>
          </w:tcPr>
          <w:p w14:paraId="36794CA8" w14:textId="22E2AD63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667E8E6A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202A59FE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13CB24D1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</w:tr>
    </w:tbl>
    <w:p w14:paraId="28D3C371" w14:textId="77777777" w:rsidR="00277BCD" w:rsidRDefault="00277BCD" w:rsidP="00277BCD">
      <w:pPr>
        <w:pStyle w:val="ECEcorps"/>
        <w:ind w:left="360"/>
        <w:rPr>
          <w:rFonts w:eastAsia="Arial Unicode MS"/>
          <w:iCs/>
        </w:rPr>
      </w:pPr>
    </w:p>
    <w:p w14:paraId="7467B663" w14:textId="5F4D88BD" w:rsidR="00CF799E" w:rsidRPr="0052736A" w:rsidRDefault="00277BCD" w:rsidP="0052736A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  <w:iCs/>
        </w:rPr>
        <w:t xml:space="preserve">À l’aide du logiciel </w:t>
      </w:r>
      <w:r w:rsidR="001C0A75">
        <w:rPr>
          <w:rFonts w:eastAsia="Arial Unicode MS"/>
          <w:iCs/>
        </w:rPr>
        <w:t xml:space="preserve">tableur-grapheur </w:t>
      </w:r>
      <w:r>
        <w:rPr>
          <w:rFonts w:eastAsia="Arial Unicode MS"/>
          <w:iCs/>
        </w:rPr>
        <w:t>à disposition, tracer</w:t>
      </w:r>
      <w:r w:rsidR="00CF799E">
        <w:rPr>
          <w:rFonts w:eastAsia="Arial Unicode MS"/>
          <w:iCs/>
        </w:rPr>
        <w:t xml:space="preserve"> la courbe</w:t>
      </w:r>
      <w:r>
        <w:rPr>
          <w:rFonts w:eastAsia="Arial Unicode MS"/>
          <w:iCs/>
        </w:rPr>
        <w:t xml:space="preserve"> </w:t>
      </w:r>
      <m:oMath>
        <m:r>
          <m:rPr>
            <m:nor/>
          </m:rPr>
          <w:rPr>
            <w:rFonts w:asciiTheme="minorBidi" w:hAnsiTheme="minorBidi" w:cstheme="minorBidi"/>
          </w:rPr>
          <m:t>Δ</m:t>
        </m:r>
        <m:r>
          <m:rPr>
            <m:nor/>
          </m:rPr>
          <w:rPr>
            <w:rFonts w:asciiTheme="minorBidi" w:hAnsiTheme="minorBidi" w:cstheme="minorBidi"/>
            <w:i/>
            <w:iCs/>
          </w:rPr>
          <m:t>E</m:t>
        </m:r>
        <m:r>
          <m:rPr>
            <m:nor/>
          </m:rPr>
          <w:rPr>
            <w:rFonts w:asciiTheme="minorBidi" w:hAnsiTheme="minorBidi" w:cstheme="minorBidi"/>
          </w:rPr>
          <m:t xml:space="preserve"> =</m:t>
        </m:r>
        <m:r>
          <m:rPr>
            <m:nor/>
          </m:rPr>
          <w:rPr>
            <w:rFonts w:ascii="Cambria Math" w:hAnsiTheme="minorBidi" w:cstheme="minorBidi"/>
          </w:rPr>
          <m:t xml:space="preserve"> </m:t>
        </m:r>
        <m:r>
          <m:rPr>
            <m:nor/>
          </m:rPr>
          <w:rPr>
            <w:rFonts w:asciiTheme="minorBidi" w:hAnsiTheme="minorBidi" w:cstheme="minorBidi"/>
          </w:rPr>
          <m:t>f (log(</m:t>
        </m:r>
        <m:f>
          <m:fPr>
            <m:ctrlPr>
              <w:rPr>
                <w:rFonts w:ascii="Cambria Math" w:hAnsi="Cambria Math" w:cstheme="minorBidi"/>
              </w:rPr>
            </m:ctrlPr>
          </m:fPr>
          <m:num>
            <m:sSub>
              <m:sSubPr>
                <m:ctrlPr>
                  <w:rPr>
                    <w:rFonts w:ascii="Cambria Math" w:hAnsi="Cambria Math" w:cstheme="minorBidi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Bidi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theme="minorBidi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cathode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Bidi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Bidi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theme="minorBidi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anode</m:t>
                </m:r>
              </m:sub>
            </m:sSub>
          </m:den>
        </m:f>
        <m:r>
          <m:rPr>
            <m:nor/>
          </m:rPr>
          <w:rPr>
            <w:rFonts w:asciiTheme="minorBidi" w:eastAsia="Arial Unicode MS" w:hAnsiTheme="minorBidi" w:cstheme="minorBidi"/>
          </w:rPr>
          <m:t>)</m:t>
        </m:r>
        <m:r>
          <m:rPr>
            <m:nor/>
          </m:rPr>
          <w:rPr>
            <w:rFonts w:asciiTheme="minorBidi" w:hAnsiTheme="minorBidi" w:cstheme="minorBidi"/>
          </w:rPr>
          <m:t>)</m:t>
        </m:r>
      </m:oMath>
      <w:r w:rsidR="00E74099" w:rsidRPr="00E74099">
        <w:rPr>
          <w:rFonts w:eastAsia="Arial Unicode MS"/>
          <w:i/>
          <w:iCs/>
        </w:rPr>
        <w:t>.</w:t>
      </w:r>
      <w:r w:rsidR="00E74099">
        <w:rPr>
          <w:rFonts w:eastAsia="Arial Unicode MS"/>
          <w:i/>
          <w:iCs/>
        </w:rPr>
        <w:t xml:space="preserve"> </w:t>
      </w: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D6FB4" w14:paraId="41CAEBF9" w14:textId="77777777" w:rsidTr="004F64E6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BCA4434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A74CE5" w14:textId="7C723952" w:rsidR="001D6FB4" w:rsidRDefault="001D6FB4" w:rsidP="004F64E6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6C33C4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3DA409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6FB4" w14:paraId="4C804744" w14:textId="77777777" w:rsidTr="004F64E6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CB8F4B" w14:textId="77777777" w:rsidR="001D6FB4" w:rsidRPr="00592F79" w:rsidRDefault="001D6FB4" w:rsidP="004F64E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C44EFF0" w14:textId="77777777" w:rsidR="001D6FB4" w:rsidRPr="0009288D" w:rsidRDefault="001D6FB4" w:rsidP="004F64E6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BB58CCD" w14:textId="77777777" w:rsidR="001D6FB4" w:rsidRDefault="001D6FB4" w:rsidP="004F64E6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E75A4E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DE7257F" w14:textId="2DDDDC6A" w:rsidR="00CF799E" w:rsidRDefault="00CF799E" w:rsidP="00CF799E">
      <w:pPr>
        <w:pStyle w:val="ECEpartie"/>
        <w:numPr>
          <w:ilvl w:val="0"/>
          <w:numId w:val="0"/>
        </w:numPr>
        <w:ind w:left="360"/>
      </w:pPr>
      <w:bookmarkStart w:id="14" w:name="_Toc482638816"/>
      <w:bookmarkStart w:id="15" w:name="_Toc500182693"/>
    </w:p>
    <w:p w14:paraId="335DAAAC" w14:textId="1574AE1B" w:rsidR="00CF799E" w:rsidRDefault="00CF799E" w:rsidP="00CF799E">
      <w:pPr>
        <w:pStyle w:val="ECEcorps"/>
      </w:pPr>
    </w:p>
    <w:p w14:paraId="38480877" w14:textId="77777777" w:rsidR="00CF799E" w:rsidRPr="00CF799E" w:rsidRDefault="00CF799E" w:rsidP="00CF799E">
      <w:pPr>
        <w:pStyle w:val="ECEcorps"/>
      </w:pPr>
    </w:p>
    <w:p w14:paraId="4D6840A8" w14:textId="3C4240F4" w:rsidR="00CF799E" w:rsidRDefault="00CF799E" w:rsidP="00CF799E">
      <w:pPr>
        <w:pStyle w:val="ECEpartie"/>
        <w:numPr>
          <w:ilvl w:val="0"/>
          <w:numId w:val="0"/>
        </w:numPr>
      </w:pPr>
    </w:p>
    <w:p w14:paraId="12618877" w14:textId="77777777" w:rsidR="00CF799E" w:rsidRPr="00CF799E" w:rsidRDefault="00CF799E" w:rsidP="00CF799E">
      <w:pPr>
        <w:pStyle w:val="ECEcorps"/>
      </w:pPr>
    </w:p>
    <w:p w14:paraId="2047A25F" w14:textId="7448E3EC" w:rsidR="00CF799E" w:rsidRDefault="00CF799E" w:rsidP="00CF799E">
      <w:pPr>
        <w:pStyle w:val="ECEpartie"/>
        <w:numPr>
          <w:ilvl w:val="0"/>
          <w:numId w:val="0"/>
        </w:numPr>
        <w:ind w:left="360"/>
      </w:pPr>
    </w:p>
    <w:p w14:paraId="2B5CD28A" w14:textId="77777777" w:rsidR="00CF799E" w:rsidRPr="00CF799E" w:rsidRDefault="00CF799E" w:rsidP="00CF799E">
      <w:pPr>
        <w:pStyle w:val="ECEcorps"/>
      </w:pPr>
    </w:p>
    <w:p w14:paraId="71F22CD1" w14:textId="77777777" w:rsidR="00CF799E" w:rsidRDefault="00CF799E" w:rsidP="00CF799E">
      <w:pPr>
        <w:pStyle w:val="ECEpartie"/>
        <w:numPr>
          <w:ilvl w:val="0"/>
          <w:numId w:val="0"/>
        </w:numPr>
        <w:ind w:left="360"/>
      </w:pPr>
    </w:p>
    <w:p w14:paraId="75DE59C9" w14:textId="77777777" w:rsidR="00BA1EC8" w:rsidRPr="00BA1EC8" w:rsidRDefault="00BA1EC8" w:rsidP="00BA1EC8">
      <w:pPr>
        <w:pStyle w:val="ECEcorps"/>
      </w:pPr>
    </w:p>
    <w:p w14:paraId="545F6466" w14:textId="2CA5DBE8" w:rsidR="00E26870" w:rsidRPr="003C13F9" w:rsidRDefault="00277BCD" w:rsidP="00E26870">
      <w:pPr>
        <w:pStyle w:val="ECEpartie"/>
      </w:pPr>
      <w:r>
        <w:t>Détermination de la constante d’Avogadro</w:t>
      </w:r>
      <w:r w:rsidR="00E26870" w:rsidRPr="00CF799E">
        <w:rPr>
          <w:b w:val="0"/>
        </w:rPr>
        <w:t xml:space="preserve"> </w:t>
      </w:r>
      <w:r w:rsidR="00BC2E3C" w:rsidRPr="00CF799E">
        <w:rPr>
          <w:b w:val="0"/>
        </w:rPr>
        <w:t>(</w:t>
      </w:r>
      <w:r w:rsidR="00BC2E3C">
        <w:rPr>
          <w:b w:val="0"/>
          <w:bCs/>
        </w:rPr>
        <w:t>1</w:t>
      </w:r>
      <w:r w:rsidR="00F41C98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4"/>
      <w:bookmarkEnd w:id="15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4EB05372" w14:textId="5E814380" w:rsidR="00991F60" w:rsidRPr="00474B94" w:rsidRDefault="00991F60" w:rsidP="00991F60">
      <w:pPr>
        <w:pStyle w:val="ECEcorps"/>
      </w:pPr>
      <w:r w:rsidRPr="00460EA0">
        <w:t xml:space="preserve">La </w:t>
      </w:r>
      <w:r w:rsidR="009C79EE">
        <w:t>tension à vide</w:t>
      </w:r>
      <w:r w:rsidRPr="00460EA0">
        <w:t xml:space="preserve"> théorique aux bornes d’une pile de concentration </w:t>
      </w:r>
      <w:r>
        <w:t xml:space="preserve">à l’argent </w:t>
      </w:r>
      <w:r w:rsidRPr="00460EA0">
        <w:t xml:space="preserve">est </w:t>
      </w:r>
      <w:r>
        <w:t>donnée par la relation :</w:t>
      </w:r>
    </w:p>
    <w:p w14:paraId="5D7E2B62" w14:textId="77777777" w:rsidR="00991F60" w:rsidRDefault="00991F60" w:rsidP="00991F60">
      <w:pPr>
        <w:pStyle w:val="ECEcorps"/>
      </w:pPr>
    </w:p>
    <w:p w14:paraId="4C5328D1" w14:textId="580E1D0B" w:rsidR="00991F60" w:rsidRPr="00816D07" w:rsidRDefault="00991F60" w:rsidP="00991F60">
      <w:pPr>
        <w:pStyle w:val="ECEcorps"/>
        <w:jc w:val="left"/>
        <w:rPr>
          <w:i/>
        </w:rPr>
      </w:pPr>
      <m:oMathPara>
        <m:oMath>
          <m:r>
            <m:rPr>
              <m:nor/>
            </m:rPr>
            <w:rPr>
              <w:rFonts w:asciiTheme="minorBidi" w:hAnsiTheme="minorBidi" w:cstheme="minorBidi"/>
            </w:rPr>
            <m:t>Δ</m:t>
          </m:r>
          <m:r>
            <m:rPr>
              <m:nor/>
            </m:rPr>
            <w:rPr>
              <w:rFonts w:asciiTheme="minorBidi" w:hAnsiTheme="minorBidi" w:cstheme="minorBidi"/>
              <w:i/>
              <w:iCs/>
            </w:rPr>
            <m:t>E</m:t>
          </m:r>
          <m:r>
            <m:rPr>
              <m:nor/>
            </m:rPr>
            <w:rPr>
              <w:rFonts w:asciiTheme="minorBidi" w:hAnsiTheme="minorBidi" w:cstheme="minorBidi"/>
            </w:rPr>
            <m:t xml:space="preserve"> =</m:t>
          </m:r>
          <m:r>
            <w:rPr>
              <w:rFonts w:ascii="Cambria Math" w:hAnsi="Cambria Math" w:cstheme="minorBidi"/>
            </w:rPr>
            <m:t xml:space="preserve"> </m:t>
          </m:r>
          <m:f>
            <m:fPr>
              <m:ctrlPr>
                <w:rPr>
                  <w:rFonts w:ascii="Cambria Math" w:hAnsi="Cambria Math" w:cstheme="minorBidi"/>
                  <w:lang w:val="en-US"/>
                </w:rPr>
              </m:ctrlPr>
            </m:fPr>
            <m:num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R</m:t>
              </m:r>
              <m:r>
                <m:rPr>
                  <m:nor/>
                </m:rPr>
                <w:rPr>
                  <w:rFonts w:asciiTheme="minorBidi" w:hAnsiTheme="minorBidi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T</m:t>
              </m:r>
            </m:num>
            <m:den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n</m:t>
              </m:r>
              <m:d>
                <m:dPr>
                  <m:ctrlPr>
                    <w:rPr>
                      <w:rFonts w:ascii="Cambria Math" w:hAnsi="Cambria Math" w:cstheme="minorBidi"/>
                      <w:i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theme="minorBidi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e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-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Theme="minorBidi" w:hAnsiTheme="minorBidi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F</m:t>
              </m:r>
            </m:den>
          </m:f>
          <m:r>
            <m:rPr>
              <m:nor/>
            </m:rPr>
            <w:rPr>
              <w:rFonts w:asciiTheme="minorBidi" w:hAnsiTheme="minorBidi" w:cstheme="minorBidi"/>
            </w:rPr>
            <m:t>∙ln(10)∙log</m:t>
          </m:r>
          <m:d>
            <m:dPr>
              <m:ctrlPr>
                <w:rPr>
                  <w:rFonts w:ascii="Cambria Math" w:hAnsi="Cambria Math" w:cstheme="minorBidi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Bid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cathode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anode</m:t>
                      </m:r>
                    </m:sub>
                  </m:sSub>
                </m:den>
              </m:f>
            </m:e>
          </m:d>
        </m:oMath>
      </m:oMathPara>
    </w:p>
    <w:p w14:paraId="642F105E" w14:textId="77777777" w:rsidR="00BC2E3C" w:rsidRDefault="00BC2E3C" w:rsidP="00991F60">
      <w:pPr>
        <w:pStyle w:val="ECEcorps"/>
      </w:pPr>
    </w:p>
    <w:p w14:paraId="2D51A814" w14:textId="003281FC" w:rsidR="00991F60" w:rsidRDefault="00184507" w:rsidP="001C0A75">
      <w:pPr>
        <w:pStyle w:val="ECEcorps"/>
      </w:pPr>
      <w:r>
        <w:t>A</w:t>
      </w:r>
      <w:r w:rsidR="00991F60" w:rsidRPr="00474B94">
        <w:t xml:space="preserve">vec </w:t>
      </w:r>
      <w:r w:rsidR="00991F60" w:rsidRPr="00BC2E3C">
        <w:rPr>
          <w:i/>
          <w:iCs/>
        </w:rPr>
        <w:t>n</w:t>
      </w:r>
      <w:r w:rsidR="00991F60">
        <w:t>(e</w:t>
      </w:r>
      <w:r w:rsidR="00991F60">
        <w:rPr>
          <w:vertAlign w:val="superscript"/>
        </w:rPr>
        <w:t>-</w:t>
      </w:r>
      <w:r w:rsidR="00991F60">
        <w:t>)</w:t>
      </w:r>
      <w:r w:rsidR="00991F60" w:rsidRPr="00474B94">
        <w:t xml:space="preserve"> le </w:t>
      </w:r>
      <w:r w:rsidR="00991F60">
        <w:t xml:space="preserve">nombre d’électrons </w:t>
      </w:r>
      <w:r w:rsidR="001C0A75">
        <w:t>échangés</w:t>
      </w:r>
      <w:r w:rsidR="00991F60">
        <w:t xml:space="preserve"> et </w:t>
      </w:r>
      <w:r w:rsidR="00991F60" w:rsidRPr="00BC2E3C">
        <w:rPr>
          <w:i/>
          <w:iCs/>
        </w:rPr>
        <w:t xml:space="preserve">T </w:t>
      </w:r>
      <w:r w:rsidR="00991F60">
        <w:t xml:space="preserve">la température des solutions exprimée en </w:t>
      </w:r>
      <w:r>
        <w:t>k</w:t>
      </w:r>
      <w:r w:rsidR="00991F60">
        <w:t>elvin</w:t>
      </w:r>
      <w:r>
        <w:t>s</w:t>
      </w:r>
      <w:r w:rsidR="00991F60">
        <w:t>.</w:t>
      </w:r>
    </w:p>
    <w:p w14:paraId="2B10AEEC" w14:textId="77777777" w:rsidR="001C0A75" w:rsidRPr="00474B94" w:rsidRDefault="001C0A75" w:rsidP="001C0A75">
      <w:pPr>
        <w:pStyle w:val="ECEcorps"/>
      </w:pPr>
    </w:p>
    <w:p w14:paraId="62B82D57" w14:textId="401A6303" w:rsidR="00991F60" w:rsidRDefault="006C33C4" w:rsidP="00E26870">
      <w:pPr>
        <w:pStyle w:val="ECEcorps"/>
        <w:rPr>
          <w:bCs/>
          <w:bdr w:val="single" w:sz="4" w:space="0" w:color="auto"/>
        </w:rPr>
      </w:pPr>
      <w:r w:rsidRPr="006C33C4">
        <w:rPr>
          <w:bCs/>
        </w:rPr>
        <w:t>On considèrera que la température des solutions correspond à la température de la pièce </w:t>
      </w:r>
      <w:r w:rsidRPr="005C7F64">
        <w:rPr>
          <w:bCs/>
        </w:rPr>
        <w:t xml:space="preserve">: </w:t>
      </w:r>
      <w:r w:rsidRPr="005C7F64">
        <w:rPr>
          <w:bCs/>
          <w:bdr w:val="single" w:sz="4" w:space="0" w:color="auto"/>
        </w:rPr>
        <w:t>T=…………</w:t>
      </w:r>
      <w:r w:rsidR="00033D22">
        <w:rPr>
          <w:bCs/>
          <w:bdr w:val="single" w:sz="4" w:space="0" w:color="auto"/>
        </w:rPr>
        <w:t>K</w:t>
      </w:r>
    </w:p>
    <w:p w14:paraId="43FB9539" w14:textId="2BC2EF2A" w:rsidR="00CF799E" w:rsidRDefault="00CF799E" w:rsidP="00E26870">
      <w:pPr>
        <w:pStyle w:val="ECEcorps"/>
        <w:rPr>
          <w:bCs/>
          <w:bdr w:val="single" w:sz="4" w:space="0" w:color="auto"/>
        </w:rPr>
      </w:pPr>
    </w:p>
    <w:p w14:paraId="7EC3A769" w14:textId="0778E375" w:rsidR="0052736A" w:rsidRPr="00474B94" w:rsidRDefault="0052736A" w:rsidP="001C0A75">
      <w:pPr>
        <w:pStyle w:val="ECEcorps"/>
        <w:rPr>
          <w:rFonts w:eastAsia="Arial Unicode MS"/>
        </w:rPr>
      </w:pPr>
      <w:r>
        <w:rPr>
          <w:rFonts w:eastAsia="Arial Unicode MS"/>
        </w:rPr>
        <w:t>3.1 Modéliser la courbe à l’aide de la fonction qui convient. Noter l’équation correspondante.</w:t>
      </w:r>
    </w:p>
    <w:p w14:paraId="32FA7210" w14:textId="3B56D053" w:rsidR="0052736A" w:rsidRDefault="0052736A" w:rsidP="0052736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</w:t>
      </w:r>
      <w:r w:rsidR="00033D22">
        <w:rPr>
          <w:rFonts w:eastAsia="Arial Unicode MS"/>
        </w:rPr>
        <w:t>.</w:t>
      </w:r>
      <w:r>
        <w:rPr>
          <w:rFonts w:eastAsia="Arial Unicode MS"/>
        </w:rPr>
        <w:t>………..</w:t>
      </w:r>
    </w:p>
    <w:p w14:paraId="48E57176" w14:textId="77777777" w:rsidR="00033D22" w:rsidRDefault="0052736A" w:rsidP="00033D2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</w:t>
      </w:r>
      <w:r w:rsidR="00033D22">
        <w:rPr>
          <w:rFonts w:eastAsia="Arial Unicode MS"/>
        </w:rPr>
        <w:t>…</w:t>
      </w:r>
    </w:p>
    <w:p w14:paraId="3CCB4FC8" w14:textId="77777777" w:rsidR="00033D22" w:rsidRDefault="00033D22" w:rsidP="00033D2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…………………………………………………………………………………………………………….………………………..</w:t>
      </w:r>
    </w:p>
    <w:p w14:paraId="29228CC5" w14:textId="5A419680" w:rsidR="00033D22" w:rsidRPr="005A596C" w:rsidRDefault="00033D22" w:rsidP="0016121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…………………………………………………………………………………………………………….………………………..</w:t>
      </w:r>
    </w:p>
    <w:tbl>
      <w:tblPr>
        <w:tblStyle w:val="Grilledutableau"/>
        <w:tblpPr w:leftFromText="141" w:rightFromText="141" w:vertAnchor="text" w:horzAnchor="margin" w:tblpXSpec="center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121D" w14:paraId="7557A89C" w14:textId="77777777" w:rsidTr="00033D2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9D581F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4A8E2D" w14:textId="1AF8D8A5" w:rsidR="0016121D" w:rsidRDefault="0016121D" w:rsidP="004C67CB">
            <w:pPr>
              <w:pStyle w:val="ECEappel"/>
              <w:framePr w:hSpace="0" w:wrap="auto" w:vAnchor="margin" w:hAnchor="text" w:xAlign="left" w:yAlign="inline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D4A49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6121D" w14:paraId="40A904DB" w14:textId="77777777" w:rsidTr="00033D2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EC5D8F" w14:textId="77777777" w:rsidR="0016121D" w:rsidRPr="00592F79" w:rsidRDefault="0016121D" w:rsidP="004C67C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CE1E94" w14:textId="15EFC355" w:rsidR="0016121D" w:rsidRPr="0009288D" w:rsidRDefault="0016121D" w:rsidP="004C67CB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modélisation</w:t>
            </w:r>
          </w:p>
          <w:p w14:paraId="5A77CF42" w14:textId="77777777" w:rsidR="0016121D" w:rsidRDefault="0016121D" w:rsidP="004C67CB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56F95C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E6782E" w14:textId="77777777" w:rsidR="0016121D" w:rsidRPr="006C33C4" w:rsidRDefault="0016121D" w:rsidP="00E26870">
      <w:pPr>
        <w:pStyle w:val="ECEcorps"/>
        <w:rPr>
          <w:bCs/>
        </w:rPr>
      </w:pPr>
    </w:p>
    <w:p w14:paraId="23B533F8" w14:textId="77777777" w:rsidR="006C33C4" w:rsidRDefault="006C33C4" w:rsidP="00E26870">
      <w:pPr>
        <w:pStyle w:val="ECEcorps"/>
        <w:rPr>
          <w:b/>
        </w:rPr>
      </w:pPr>
    </w:p>
    <w:p w14:paraId="00AF0779" w14:textId="77777777" w:rsidR="0016121D" w:rsidRDefault="0016121D" w:rsidP="00E26870">
      <w:pPr>
        <w:pStyle w:val="ECEcorps"/>
        <w:rPr>
          <w:bCs/>
        </w:rPr>
      </w:pPr>
    </w:p>
    <w:p w14:paraId="220A4677" w14:textId="4162A70A" w:rsidR="00460EA0" w:rsidRPr="00277BCD" w:rsidRDefault="00474B94" w:rsidP="00E26870">
      <w:pPr>
        <w:pStyle w:val="ECEcorps"/>
        <w:rPr>
          <w:bCs/>
        </w:rPr>
      </w:pPr>
      <w:r>
        <w:rPr>
          <w:bCs/>
        </w:rPr>
        <w:t>3.</w:t>
      </w:r>
      <w:r w:rsidR="0052736A">
        <w:rPr>
          <w:bCs/>
        </w:rPr>
        <w:t>2</w:t>
      </w:r>
      <w:r>
        <w:rPr>
          <w:bCs/>
        </w:rPr>
        <w:t xml:space="preserve"> Pr</w:t>
      </w:r>
      <w:r w:rsidR="001C0A75">
        <w:rPr>
          <w:bCs/>
        </w:rPr>
        <w:t>opose</w:t>
      </w:r>
      <w:r>
        <w:rPr>
          <w:bCs/>
        </w:rPr>
        <w:t>r une démarche</w:t>
      </w:r>
      <w:r w:rsidR="00CF799E">
        <w:rPr>
          <w:bCs/>
        </w:rPr>
        <w:t xml:space="preserve"> qui permette de</w:t>
      </w:r>
      <w:r>
        <w:rPr>
          <w:bCs/>
        </w:rPr>
        <w:t xml:space="preserve"> déterminer la con</w:t>
      </w:r>
      <w:r w:rsidR="00CF799E">
        <w:rPr>
          <w:bCs/>
        </w:rPr>
        <w:t>stante d’Avogadro à partir de</w:t>
      </w:r>
      <w:r>
        <w:rPr>
          <w:bCs/>
        </w:rPr>
        <w:t>s résultats</w:t>
      </w:r>
      <w:r w:rsidR="008D107B">
        <w:rPr>
          <w:bCs/>
        </w:rPr>
        <w:t xml:space="preserve"> expérimentaux</w:t>
      </w:r>
      <w:r>
        <w:rPr>
          <w:bCs/>
        </w:rPr>
        <w:t>.</w:t>
      </w:r>
    </w:p>
    <w:p w14:paraId="59E2B0EE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68AA75B9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6E731D2F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51339241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C4F6A36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DAA5A35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4D24A878" w14:textId="77777777" w:rsidR="00BC2E3C" w:rsidRDefault="00BC2E3C" w:rsidP="00E26870">
      <w:pPr>
        <w:pStyle w:val="ECEcorps"/>
        <w:rPr>
          <w:bCs/>
        </w:rPr>
      </w:pPr>
    </w:p>
    <w:p w14:paraId="129B8419" w14:textId="542126DB" w:rsidR="00474B94" w:rsidRDefault="00DC477B" w:rsidP="00E26870">
      <w:pPr>
        <w:pStyle w:val="ECEcorps"/>
        <w:rPr>
          <w:bCs/>
          <w:vertAlign w:val="superscript"/>
        </w:rPr>
      </w:pPr>
      <w:r>
        <w:rPr>
          <w:bCs/>
        </w:rPr>
        <w:t>3.</w:t>
      </w:r>
      <w:r w:rsidR="0052736A">
        <w:rPr>
          <w:bCs/>
        </w:rPr>
        <w:t>3</w:t>
      </w:r>
      <w:r>
        <w:rPr>
          <w:bCs/>
        </w:rPr>
        <w:t xml:space="preserve"> </w:t>
      </w:r>
      <w:r w:rsidR="00CF799E">
        <w:rPr>
          <w:bCs/>
        </w:rPr>
        <w:t xml:space="preserve">Déterminer </w:t>
      </w:r>
      <w:r w:rsidR="005E0B5A">
        <w:rPr>
          <w:bCs/>
        </w:rPr>
        <w:t>une</w:t>
      </w:r>
      <w:r w:rsidR="00CF799E">
        <w:rPr>
          <w:bCs/>
        </w:rPr>
        <w:t xml:space="preserve"> valeur de </w:t>
      </w:r>
      <w:r>
        <w:rPr>
          <w:bCs/>
        </w:rPr>
        <w:t>cette constante</w:t>
      </w:r>
      <w:r w:rsidR="005C7F64">
        <w:rPr>
          <w:bCs/>
        </w:rPr>
        <w:t>.</w:t>
      </w:r>
    </w:p>
    <w:p w14:paraId="4E1EFCFD" w14:textId="77777777" w:rsidR="00DC477B" w:rsidRDefault="00DC477B" w:rsidP="00DC477B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15DC4DBB" w14:textId="77777777" w:rsidR="00DC477B" w:rsidRPr="00474B94" w:rsidRDefault="00DC477B" w:rsidP="00DC477B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0E293F9" w14:textId="77777777" w:rsidR="00DC477B" w:rsidRDefault="00DC477B" w:rsidP="00E26870">
      <w:pPr>
        <w:pStyle w:val="ECEcorps"/>
        <w:rPr>
          <w:bCs/>
          <w:vertAlign w:val="superscript"/>
        </w:rPr>
      </w:pPr>
    </w:p>
    <w:p w14:paraId="3330AB56" w14:textId="19D00FB8" w:rsidR="00DC477B" w:rsidRDefault="005C7F64" w:rsidP="00E26870">
      <w:pPr>
        <w:pStyle w:val="ECEcorps"/>
        <w:rPr>
          <w:bCs/>
        </w:rPr>
      </w:pPr>
      <w:r>
        <w:rPr>
          <w:bCs/>
        </w:rPr>
        <w:t xml:space="preserve">La valeur </w:t>
      </w:r>
      <w:r w:rsidR="005E0B5A">
        <w:rPr>
          <w:bCs/>
        </w:rPr>
        <w:t>tabulée</w:t>
      </w:r>
      <w:r>
        <w:rPr>
          <w:bCs/>
        </w:rPr>
        <w:t xml:space="preserve"> </w:t>
      </w:r>
      <w:r w:rsidR="00CF799E">
        <w:rPr>
          <w:bCs/>
        </w:rPr>
        <w:t xml:space="preserve">de la constante d’Avogadro </w:t>
      </w:r>
      <w:r>
        <w:rPr>
          <w:bCs/>
        </w:rPr>
        <w:t xml:space="preserve">est </w:t>
      </w:r>
      <w:proofErr w:type="spellStart"/>
      <w:proofErr w:type="gramStart"/>
      <w:r w:rsidRPr="00BC2E3C">
        <w:rPr>
          <w:bCs/>
          <w:i/>
          <w:iCs/>
        </w:rPr>
        <w:t>N</w:t>
      </w:r>
      <w:r w:rsidRPr="00460EA0">
        <w:rPr>
          <w:bCs/>
          <w:vertAlign w:val="subscript"/>
        </w:rPr>
        <w:t>A</w:t>
      </w:r>
      <w:r>
        <w:rPr>
          <w:bCs/>
          <w:vertAlign w:val="subscript"/>
        </w:rPr>
        <w:t>,T</w:t>
      </w:r>
      <w:r w:rsidR="001C0A75">
        <w:rPr>
          <w:bCs/>
          <w:vertAlign w:val="subscript"/>
        </w:rPr>
        <w:t>ab</w:t>
      </w:r>
      <w:proofErr w:type="spellEnd"/>
      <w:proofErr w:type="gramEnd"/>
      <w:r w:rsidRPr="00460EA0">
        <w:rPr>
          <w:bCs/>
        </w:rPr>
        <w:t xml:space="preserve"> = </w:t>
      </w:r>
      <w:r w:rsidRPr="00460EA0">
        <w:rPr>
          <w:bCs/>
          <w:color w:val="202122"/>
          <w:shd w:val="clear" w:color="auto" w:fill="FFFFFF"/>
        </w:rPr>
        <w:t>6,02214076</w:t>
      </w:r>
      <w:r w:rsidR="001C0A75">
        <w:rPr>
          <w:bCs/>
          <w:color w:val="202122"/>
          <w:shd w:val="clear" w:color="auto" w:fill="FFFFFF"/>
        </w:rPr>
        <w:t xml:space="preserve"> </w:t>
      </w:r>
      <w:r w:rsidR="001C0A75" w:rsidRPr="008E2A6F">
        <w:rPr>
          <w:bCs/>
          <w:sz w:val="22"/>
          <w:szCs w:val="22"/>
        </w:rPr>
        <w:t>x</w:t>
      </w:r>
      <w:r w:rsidR="001C0A75">
        <w:rPr>
          <w:bCs/>
          <w:color w:val="202122"/>
          <w:shd w:val="clear" w:color="auto" w:fill="FFFFFF"/>
        </w:rPr>
        <w:t xml:space="preserve"> </w:t>
      </w:r>
      <w:r w:rsidRPr="00460EA0">
        <w:rPr>
          <w:bCs/>
          <w:color w:val="202122"/>
          <w:shd w:val="clear" w:color="auto" w:fill="FFFFFF"/>
        </w:rPr>
        <w:t>10</w:t>
      </w:r>
      <w:r w:rsidRPr="00460EA0">
        <w:rPr>
          <w:bCs/>
          <w:color w:val="202122"/>
          <w:vertAlign w:val="superscript"/>
        </w:rPr>
        <w:t>23</w:t>
      </w:r>
      <w:r w:rsidRPr="00460EA0">
        <w:rPr>
          <w:bCs/>
          <w:color w:val="202122"/>
          <w:shd w:val="clear" w:color="auto" w:fill="FFFFFF"/>
        </w:rPr>
        <w:t> </w:t>
      </w:r>
      <w:r w:rsidRPr="00460EA0">
        <w:rPr>
          <w:bCs/>
        </w:rPr>
        <w:t>mol</w:t>
      </w:r>
      <w:r w:rsidRPr="00460EA0">
        <w:rPr>
          <w:bCs/>
          <w:vertAlign w:val="superscript"/>
        </w:rPr>
        <w:t>−</w:t>
      </w:r>
      <w:r w:rsidRPr="00BC2E3C">
        <w:rPr>
          <w:bCs/>
          <w:vertAlign w:val="superscript"/>
        </w:rPr>
        <w:t>1</w:t>
      </w:r>
      <w:r>
        <w:rPr>
          <w:bCs/>
        </w:rPr>
        <w:t>.</w:t>
      </w:r>
    </w:p>
    <w:p w14:paraId="2D9021F3" w14:textId="77777777" w:rsidR="005C7F64" w:rsidRDefault="005C7F64" w:rsidP="00E26870">
      <w:pPr>
        <w:pStyle w:val="ECEcorps"/>
        <w:rPr>
          <w:bCs/>
        </w:rPr>
      </w:pPr>
    </w:p>
    <w:p w14:paraId="4D03062D" w14:textId="34D8E513" w:rsidR="00474B94" w:rsidRPr="00474B94" w:rsidRDefault="00474B94" w:rsidP="00E26870">
      <w:pPr>
        <w:pStyle w:val="ECEcorps"/>
        <w:rPr>
          <w:bCs/>
        </w:rPr>
      </w:pPr>
      <w:r>
        <w:rPr>
          <w:bCs/>
        </w:rPr>
        <w:t>3.</w:t>
      </w:r>
      <w:r w:rsidR="0052736A">
        <w:rPr>
          <w:bCs/>
        </w:rPr>
        <w:t>4</w:t>
      </w:r>
      <w:r>
        <w:rPr>
          <w:bCs/>
        </w:rPr>
        <w:t xml:space="preserve"> </w:t>
      </w:r>
      <w:r w:rsidR="0069268C">
        <w:rPr>
          <w:bCs/>
        </w:rPr>
        <w:t>Comparer l</w:t>
      </w:r>
      <w:r w:rsidR="005C7F64">
        <w:rPr>
          <w:bCs/>
        </w:rPr>
        <w:t>’</w:t>
      </w:r>
      <w:r w:rsidR="0069268C">
        <w:rPr>
          <w:bCs/>
        </w:rPr>
        <w:t xml:space="preserve">ordre de grandeur </w:t>
      </w:r>
      <w:r w:rsidR="005C7F64">
        <w:rPr>
          <w:bCs/>
        </w:rPr>
        <w:t xml:space="preserve">de la valeur </w:t>
      </w:r>
      <w:r w:rsidR="0069268C">
        <w:rPr>
          <w:bCs/>
        </w:rPr>
        <w:t>expérimental</w:t>
      </w:r>
      <w:r w:rsidR="005C7F64">
        <w:rPr>
          <w:bCs/>
        </w:rPr>
        <w:t>e</w:t>
      </w:r>
      <w:r w:rsidR="00CF799E">
        <w:rPr>
          <w:bCs/>
        </w:rPr>
        <w:t xml:space="preserve"> et </w:t>
      </w:r>
      <w:r w:rsidR="00B64F4C">
        <w:rPr>
          <w:bCs/>
        </w:rPr>
        <w:t xml:space="preserve">l’ordre de grandeur de </w:t>
      </w:r>
      <w:r w:rsidR="005C7F64">
        <w:rPr>
          <w:bCs/>
        </w:rPr>
        <w:t>la valeur t</w:t>
      </w:r>
      <w:r w:rsidR="005E0B5A">
        <w:rPr>
          <w:bCs/>
        </w:rPr>
        <w:t>abulée</w:t>
      </w:r>
      <w:r w:rsidR="005C7F64">
        <w:rPr>
          <w:bCs/>
        </w:rPr>
        <w:t xml:space="preserve"> de la</w:t>
      </w:r>
      <w:r w:rsidR="0069268C">
        <w:rPr>
          <w:bCs/>
        </w:rPr>
        <w:t xml:space="preserve"> constante d’Avogadro</w:t>
      </w:r>
      <w:r w:rsidR="00CF799E">
        <w:rPr>
          <w:bCs/>
        </w:rPr>
        <w:t>. D</w:t>
      </w:r>
      <w:r w:rsidR="00357465">
        <w:rPr>
          <w:bCs/>
        </w:rPr>
        <w:t>onner deux sources d’incertitude possibles</w:t>
      </w:r>
      <w:r w:rsidR="006C33C4">
        <w:rPr>
          <w:bCs/>
        </w:rPr>
        <w:t>.</w:t>
      </w:r>
    </w:p>
    <w:p w14:paraId="173A77AD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7F6D0E9A" w14:textId="77777777" w:rsidR="005C7F64" w:rsidRDefault="00474B9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B916BCE" w14:textId="4BE08577" w:rsidR="005C7F6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34E18D90" w14:textId="77777777" w:rsidR="005C7F64" w:rsidRPr="00474B9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D62B20" w14:textId="77777777" w:rsidR="005C7F6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544123CB" w14:textId="77777777" w:rsidR="005C7F64" w:rsidRPr="00474B9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BF5DF1" w14:textId="77777777" w:rsidR="00474B94" w:rsidRDefault="00474B94" w:rsidP="00E26870">
      <w:pPr>
        <w:pStyle w:val="ECEcorps"/>
        <w:rPr>
          <w:b/>
        </w:rPr>
      </w:pPr>
    </w:p>
    <w:p w14:paraId="5B23A3EA" w14:textId="77777777" w:rsidR="001D6FB4" w:rsidRDefault="001D6FB4" w:rsidP="00474B94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C477B" w:rsidRPr="00887D9D" w14:paraId="1FA972B8" w14:textId="77777777" w:rsidTr="00033D2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993FB3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42D7C50" w14:textId="77777777" w:rsidR="00DC477B" w:rsidRPr="00887D9D" w:rsidRDefault="00DC477B" w:rsidP="0064715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06CB14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C477B" w:rsidRPr="00887D9D" w14:paraId="4967D4CA" w14:textId="77777777" w:rsidTr="00033D2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A2B604" w14:textId="77777777" w:rsidR="00DC477B" w:rsidRPr="00887D9D" w:rsidRDefault="00DC477B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2D8F44" w14:textId="77777777" w:rsidR="00DC477B" w:rsidRPr="00887D9D" w:rsidRDefault="00DC477B" w:rsidP="00033D2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DE1F69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C159A7" w14:textId="77777777" w:rsidR="00DC477B" w:rsidRDefault="00DC477B" w:rsidP="00474B94">
      <w:pPr>
        <w:pStyle w:val="ECEcorps"/>
        <w:rPr>
          <w:b/>
        </w:rPr>
      </w:pPr>
    </w:p>
    <w:p w14:paraId="6F902F52" w14:textId="1D016F9D" w:rsidR="00474B94" w:rsidRPr="00337F03" w:rsidRDefault="00474B94" w:rsidP="00474B9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Start w:id="16" w:name="_GoBack"/>
      <w:bookmarkEnd w:id="2"/>
      <w:bookmarkEnd w:id="3"/>
      <w:bookmarkEnd w:id="4"/>
      <w:bookmarkEnd w:id="16"/>
    </w:p>
    <w:sectPr w:rsidR="00474B94" w:rsidRPr="00337F03" w:rsidSect="00391E14">
      <w:headerReference w:type="default" r:id="rId22"/>
      <w:footerReference w:type="default" r:id="rId23"/>
      <w:pgSz w:w="11906" w:h="16838" w:code="9"/>
      <w:pgMar w:top="851" w:right="851" w:bottom="292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1EDC04" w14:textId="77777777" w:rsidR="001F19C9" w:rsidRDefault="001F19C9" w:rsidP="0008058B">
      <w:r>
        <w:separator/>
      </w:r>
    </w:p>
  </w:endnote>
  <w:endnote w:type="continuationSeparator" w:id="0">
    <w:p w14:paraId="3499DE98" w14:textId="77777777" w:rsidR="001F19C9" w:rsidRDefault="001F19C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6FAC88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04C37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104C37">
      <w:fldChar w:fldCharType="begin"/>
    </w:r>
    <w:r w:rsidR="00104C37">
      <w:instrText xml:space="preserve"> NUMPAGES  </w:instrText>
    </w:r>
    <w:r w:rsidR="00104C37">
      <w:fldChar w:fldCharType="separate"/>
    </w:r>
    <w:r w:rsidR="00104C37">
      <w:rPr>
        <w:noProof/>
      </w:rPr>
      <w:t>5</w:t>
    </w:r>
    <w:r w:rsidR="00104C3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73056" w14:textId="77777777" w:rsidR="001F19C9" w:rsidRDefault="001F19C9" w:rsidP="0008058B">
      <w:r>
        <w:separator/>
      </w:r>
    </w:p>
  </w:footnote>
  <w:footnote w:type="continuationSeparator" w:id="0">
    <w:p w14:paraId="44E71757" w14:textId="77777777" w:rsidR="001F19C9" w:rsidRDefault="001F19C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891B98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2E63D0">
      <w:rPr>
        <w:b/>
        <w:sz w:val="24"/>
        <w:szCs w:val="24"/>
      </w:rPr>
      <w:t xml:space="preserve">CONSTANTE </w:t>
    </w:r>
    <w:r w:rsidR="00791902">
      <w:rPr>
        <w:b/>
        <w:sz w:val="24"/>
        <w:szCs w:val="24"/>
      </w:rPr>
      <w:t>D’AVOGADRO</w:t>
    </w:r>
    <w:r>
      <w:tab/>
      <w:t>Session</w:t>
    </w:r>
  </w:p>
  <w:p w14:paraId="62928406" w14:textId="1E2F16B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E63D0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E60DB1"/>
    <w:multiLevelType w:val="hybridMultilevel"/>
    <w:tmpl w:val="0504B1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C860C1B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57EE"/>
    <w:rsid w:val="00024878"/>
    <w:rsid w:val="0003345D"/>
    <w:rsid w:val="00033D22"/>
    <w:rsid w:val="00036419"/>
    <w:rsid w:val="000452AF"/>
    <w:rsid w:val="0005057E"/>
    <w:rsid w:val="0005391B"/>
    <w:rsid w:val="0005517E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D08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1C28"/>
    <w:rsid w:val="00104C37"/>
    <w:rsid w:val="001127DB"/>
    <w:rsid w:val="00117BB9"/>
    <w:rsid w:val="001227DD"/>
    <w:rsid w:val="00127337"/>
    <w:rsid w:val="0013056C"/>
    <w:rsid w:val="00136091"/>
    <w:rsid w:val="00145ED8"/>
    <w:rsid w:val="00153E3C"/>
    <w:rsid w:val="00154171"/>
    <w:rsid w:val="00154704"/>
    <w:rsid w:val="0016121D"/>
    <w:rsid w:val="0016304D"/>
    <w:rsid w:val="00180BB9"/>
    <w:rsid w:val="001830F7"/>
    <w:rsid w:val="001842E8"/>
    <w:rsid w:val="00184507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216C"/>
    <w:rsid w:val="001B5CD4"/>
    <w:rsid w:val="001B6AE5"/>
    <w:rsid w:val="001B6BCD"/>
    <w:rsid w:val="001C0A75"/>
    <w:rsid w:val="001C1B1D"/>
    <w:rsid w:val="001C388B"/>
    <w:rsid w:val="001C50C9"/>
    <w:rsid w:val="001C7882"/>
    <w:rsid w:val="001D6FB4"/>
    <w:rsid w:val="001E36BA"/>
    <w:rsid w:val="001E6BF0"/>
    <w:rsid w:val="001E6F71"/>
    <w:rsid w:val="001F19C9"/>
    <w:rsid w:val="001F2B63"/>
    <w:rsid w:val="001F3BEA"/>
    <w:rsid w:val="001F42A2"/>
    <w:rsid w:val="001F5398"/>
    <w:rsid w:val="001F6316"/>
    <w:rsid w:val="001F67FD"/>
    <w:rsid w:val="0021332F"/>
    <w:rsid w:val="00222333"/>
    <w:rsid w:val="00224F76"/>
    <w:rsid w:val="002352AB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77BCD"/>
    <w:rsid w:val="00297830"/>
    <w:rsid w:val="002B2244"/>
    <w:rsid w:val="002B44A4"/>
    <w:rsid w:val="002C3CC3"/>
    <w:rsid w:val="002E63D0"/>
    <w:rsid w:val="002E68C6"/>
    <w:rsid w:val="002E7086"/>
    <w:rsid w:val="00305D9F"/>
    <w:rsid w:val="00312F6B"/>
    <w:rsid w:val="00313B78"/>
    <w:rsid w:val="00314F87"/>
    <w:rsid w:val="003167DB"/>
    <w:rsid w:val="00317EBC"/>
    <w:rsid w:val="003238DB"/>
    <w:rsid w:val="00332943"/>
    <w:rsid w:val="00332C86"/>
    <w:rsid w:val="00335B86"/>
    <w:rsid w:val="0033731B"/>
    <w:rsid w:val="00337F03"/>
    <w:rsid w:val="00343196"/>
    <w:rsid w:val="003433EC"/>
    <w:rsid w:val="00344874"/>
    <w:rsid w:val="00351073"/>
    <w:rsid w:val="00356DD6"/>
    <w:rsid w:val="00357465"/>
    <w:rsid w:val="00366A24"/>
    <w:rsid w:val="00367552"/>
    <w:rsid w:val="0037570D"/>
    <w:rsid w:val="00380A67"/>
    <w:rsid w:val="003832B6"/>
    <w:rsid w:val="003839E3"/>
    <w:rsid w:val="003869AD"/>
    <w:rsid w:val="00391E14"/>
    <w:rsid w:val="00392182"/>
    <w:rsid w:val="0039367C"/>
    <w:rsid w:val="00397E4F"/>
    <w:rsid w:val="003A114B"/>
    <w:rsid w:val="003B15C1"/>
    <w:rsid w:val="003B41FF"/>
    <w:rsid w:val="003B550D"/>
    <w:rsid w:val="003C0A55"/>
    <w:rsid w:val="003C13F9"/>
    <w:rsid w:val="003C66C3"/>
    <w:rsid w:val="003C6A7A"/>
    <w:rsid w:val="003D2DB2"/>
    <w:rsid w:val="003F5DFB"/>
    <w:rsid w:val="003F64DD"/>
    <w:rsid w:val="00400882"/>
    <w:rsid w:val="004143AF"/>
    <w:rsid w:val="00430881"/>
    <w:rsid w:val="004314C1"/>
    <w:rsid w:val="0043310A"/>
    <w:rsid w:val="0043607D"/>
    <w:rsid w:val="00437AA1"/>
    <w:rsid w:val="00440EE2"/>
    <w:rsid w:val="00443039"/>
    <w:rsid w:val="004470BA"/>
    <w:rsid w:val="00452138"/>
    <w:rsid w:val="00455CA0"/>
    <w:rsid w:val="00457661"/>
    <w:rsid w:val="00460EA0"/>
    <w:rsid w:val="0046515C"/>
    <w:rsid w:val="00474B94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6A04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36A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0671"/>
    <w:rsid w:val="00555314"/>
    <w:rsid w:val="00563B34"/>
    <w:rsid w:val="0057024A"/>
    <w:rsid w:val="00572123"/>
    <w:rsid w:val="00574D92"/>
    <w:rsid w:val="005827DD"/>
    <w:rsid w:val="00593DD4"/>
    <w:rsid w:val="005A3ADA"/>
    <w:rsid w:val="005A596C"/>
    <w:rsid w:val="005A6352"/>
    <w:rsid w:val="005C7F64"/>
    <w:rsid w:val="005E0B5A"/>
    <w:rsid w:val="005F2757"/>
    <w:rsid w:val="005F3ABA"/>
    <w:rsid w:val="006017BB"/>
    <w:rsid w:val="0060313C"/>
    <w:rsid w:val="00603814"/>
    <w:rsid w:val="0060508C"/>
    <w:rsid w:val="006220B0"/>
    <w:rsid w:val="00622A2D"/>
    <w:rsid w:val="00623649"/>
    <w:rsid w:val="006256F1"/>
    <w:rsid w:val="00641949"/>
    <w:rsid w:val="00641C53"/>
    <w:rsid w:val="00662165"/>
    <w:rsid w:val="00663AA3"/>
    <w:rsid w:val="00670A39"/>
    <w:rsid w:val="0067559A"/>
    <w:rsid w:val="00675DF7"/>
    <w:rsid w:val="00680CBA"/>
    <w:rsid w:val="0069268C"/>
    <w:rsid w:val="00693925"/>
    <w:rsid w:val="0069660D"/>
    <w:rsid w:val="00697311"/>
    <w:rsid w:val="006A0F26"/>
    <w:rsid w:val="006A1119"/>
    <w:rsid w:val="006A17AD"/>
    <w:rsid w:val="006A4982"/>
    <w:rsid w:val="006A6100"/>
    <w:rsid w:val="006C33C4"/>
    <w:rsid w:val="006C3642"/>
    <w:rsid w:val="006C4658"/>
    <w:rsid w:val="006D7FC6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111"/>
    <w:rsid w:val="0077194D"/>
    <w:rsid w:val="00777A5A"/>
    <w:rsid w:val="00791883"/>
    <w:rsid w:val="00791902"/>
    <w:rsid w:val="007955D1"/>
    <w:rsid w:val="00795BD5"/>
    <w:rsid w:val="007A2EEC"/>
    <w:rsid w:val="007B33E4"/>
    <w:rsid w:val="007C2791"/>
    <w:rsid w:val="007D2CCF"/>
    <w:rsid w:val="007D359B"/>
    <w:rsid w:val="007E5DC4"/>
    <w:rsid w:val="007E7114"/>
    <w:rsid w:val="007F4752"/>
    <w:rsid w:val="007F4B1B"/>
    <w:rsid w:val="00801B39"/>
    <w:rsid w:val="008034C0"/>
    <w:rsid w:val="00804D53"/>
    <w:rsid w:val="0080589A"/>
    <w:rsid w:val="008100A2"/>
    <w:rsid w:val="0081247E"/>
    <w:rsid w:val="00814D65"/>
    <w:rsid w:val="00816D07"/>
    <w:rsid w:val="008212D5"/>
    <w:rsid w:val="00827238"/>
    <w:rsid w:val="00831BA4"/>
    <w:rsid w:val="00833E72"/>
    <w:rsid w:val="00845CFB"/>
    <w:rsid w:val="00847E64"/>
    <w:rsid w:val="00853BEB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107B"/>
    <w:rsid w:val="008D2329"/>
    <w:rsid w:val="008D5BC6"/>
    <w:rsid w:val="008D5E1C"/>
    <w:rsid w:val="008D5E24"/>
    <w:rsid w:val="008E0208"/>
    <w:rsid w:val="008E2A6F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5C20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2DD7"/>
    <w:rsid w:val="009634A6"/>
    <w:rsid w:val="00965FA8"/>
    <w:rsid w:val="00975D81"/>
    <w:rsid w:val="00977D3F"/>
    <w:rsid w:val="009850FD"/>
    <w:rsid w:val="009903B6"/>
    <w:rsid w:val="009916B8"/>
    <w:rsid w:val="00991F60"/>
    <w:rsid w:val="009A5591"/>
    <w:rsid w:val="009B28A1"/>
    <w:rsid w:val="009B3241"/>
    <w:rsid w:val="009C268C"/>
    <w:rsid w:val="009C79EE"/>
    <w:rsid w:val="009D5DFA"/>
    <w:rsid w:val="009E0132"/>
    <w:rsid w:val="009E02D9"/>
    <w:rsid w:val="009E173E"/>
    <w:rsid w:val="009E1FCF"/>
    <w:rsid w:val="009E2CC2"/>
    <w:rsid w:val="009F3076"/>
    <w:rsid w:val="009F43E0"/>
    <w:rsid w:val="00A01302"/>
    <w:rsid w:val="00A027BC"/>
    <w:rsid w:val="00A05EB9"/>
    <w:rsid w:val="00A07EA8"/>
    <w:rsid w:val="00A12834"/>
    <w:rsid w:val="00A16872"/>
    <w:rsid w:val="00A22C19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7DE7"/>
    <w:rsid w:val="00A960AB"/>
    <w:rsid w:val="00A96E30"/>
    <w:rsid w:val="00AB1C2D"/>
    <w:rsid w:val="00AB48FB"/>
    <w:rsid w:val="00AC1F4D"/>
    <w:rsid w:val="00AC48FD"/>
    <w:rsid w:val="00AD1605"/>
    <w:rsid w:val="00AD4D2D"/>
    <w:rsid w:val="00AE1C5F"/>
    <w:rsid w:val="00AE51D3"/>
    <w:rsid w:val="00AF12DB"/>
    <w:rsid w:val="00B109D5"/>
    <w:rsid w:val="00B135A8"/>
    <w:rsid w:val="00B13B26"/>
    <w:rsid w:val="00B1701C"/>
    <w:rsid w:val="00B2085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4F4C"/>
    <w:rsid w:val="00B737BE"/>
    <w:rsid w:val="00B7616B"/>
    <w:rsid w:val="00B827D4"/>
    <w:rsid w:val="00B90845"/>
    <w:rsid w:val="00BA06DA"/>
    <w:rsid w:val="00BA13F7"/>
    <w:rsid w:val="00BA1EC8"/>
    <w:rsid w:val="00BA3FD2"/>
    <w:rsid w:val="00BA7028"/>
    <w:rsid w:val="00BB1DA9"/>
    <w:rsid w:val="00BB5D1A"/>
    <w:rsid w:val="00BC2E3C"/>
    <w:rsid w:val="00BC7ECF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79B0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799E"/>
    <w:rsid w:val="00D0324F"/>
    <w:rsid w:val="00D073A6"/>
    <w:rsid w:val="00D20F73"/>
    <w:rsid w:val="00D306ED"/>
    <w:rsid w:val="00D32EF2"/>
    <w:rsid w:val="00D47672"/>
    <w:rsid w:val="00D54035"/>
    <w:rsid w:val="00D610A3"/>
    <w:rsid w:val="00D64332"/>
    <w:rsid w:val="00D658D3"/>
    <w:rsid w:val="00D742A9"/>
    <w:rsid w:val="00D82237"/>
    <w:rsid w:val="00D82AA1"/>
    <w:rsid w:val="00D9338B"/>
    <w:rsid w:val="00D9649A"/>
    <w:rsid w:val="00D96B92"/>
    <w:rsid w:val="00D96FEA"/>
    <w:rsid w:val="00DA2084"/>
    <w:rsid w:val="00DA38F7"/>
    <w:rsid w:val="00DA6E08"/>
    <w:rsid w:val="00DB6AEE"/>
    <w:rsid w:val="00DC1C63"/>
    <w:rsid w:val="00DC477B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2CEE"/>
    <w:rsid w:val="00E56A7B"/>
    <w:rsid w:val="00E56D83"/>
    <w:rsid w:val="00E74099"/>
    <w:rsid w:val="00E74827"/>
    <w:rsid w:val="00E749E8"/>
    <w:rsid w:val="00E81F3D"/>
    <w:rsid w:val="00E85DDA"/>
    <w:rsid w:val="00E961C1"/>
    <w:rsid w:val="00EA2F3F"/>
    <w:rsid w:val="00EB5473"/>
    <w:rsid w:val="00EC4179"/>
    <w:rsid w:val="00EC6C7F"/>
    <w:rsid w:val="00EE0587"/>
    <w:rsid w:val="00EE12CE"/>
    <w:rsid w:val="00EE308A"/>
    <w:rsid w:val="00EE3251"/>
    <w:rsid w:val="00EF1517"/>
    <w:rsid w:val="00EF25B5"/>
    <w:rsid w:val="00EF3573"/>
    <w:rsid w:val="00F01722"/>
    <w:rsid w:val="00F042A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1C98"/>
    <w:rsid w:val="00F60C94"/>
    <w:rsid w:val="00F61869"/>
    <w:rsid w:val="00F65642"/>
    <w:rsid w:val="00F66697"/>
    <w:rsid w:val="00F66787"/>
    <w:rsid w:val="00F879D2"/>
    <w:rsid w:val="00F917C9"/>
    <w:rsid w:val="00F92730"/>
    <w:rsid w:val="00FA059A"/>
    <w:rsid w:val="00FA4101"/>
    <w:rsid w:val="00FB14E2"/>
    <w:rsid w:val="00FB25E2"/>
    <w:rsid w:val="00FB2CA9"/>
    <w:rsid w:val="00FB3CF0"/>
    <w:rsid w:val="00FE4C5A"/>
    <w:rsid w:val="00FE6107"/>
    <w:rsid w:val="00FE6ED7"/>
    <w:rsid w:val="00FF2FF3"/>
    <w:rsid w:val="00FF5573"/>
    <w:rsid w:val="00FF6006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apple-converted-space">
    <w:name w:val="apple-converted-space"/>
    <w:basedOn w:val="Policepardfaut"/>
    <w:rsid w:val="00662165"/>
  </w:style>
  <w:style w:type="character" w:styleId="lev">
    <w:name w:val="Strong"/>
    <w:basedOn w:val="Policepardfaut"/>
    <w:uiPriority w:val="22"/>
    <w:qFormat/>
    <w:rsid w:val="00662165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4D6A04"/>
    <w:rPr>
      <w:color w:val="666666"/>
    </w:rPr>
  </w:style>
  <w:style w:type="paragraph" w:styleId="Paragraphedeliste">
    <w:name w:val="List Paragraph"/>
    <w:basedOn w:val="Normal"/>
    <w:uiPriority w:val="72"/>
    <w:rsid w:val="00277B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ink/ink3.xm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customXml" Target="ink/ink8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customXml" Target="ink/ink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customXml" Target="ink/ink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ink/ink4.xml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customXml" Target="ink/ink6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1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571 7 24575,'0'0'0</inkml:trace>
  <inkml:trace contextRef="#ctx0" brushRef="#br0" timeOffset="1">558 22 24575,'0'0'0</inkml:trace>
  <inkml:trace contextRef="#ctx0" brushRef="#br0" timeOffset="2">554 0 24575,'0'0'0</inkml:trace>
  <inkml:trace contextRef="#ctx0" brushRef="#br0" timeOffset="3">549 34 24575,'0'0'0</inkml:trace>
  <inkml:trace contextRef="#ctx0" brushRef="#br0" timeOffset="4">0 57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6:28.25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10 443 24575,'-1'-32'0,"-2"3"0,1 14 0,-1-3 0,3 8 0,0-3 0,0-4 0,0 3 0,0-4 0,3-5 0,3 4 0,8-10 0,5 6 0,4-6 0,2 4 0,-6 6 0,3 2 0,-4 8 0,8-4 0,-6 8 0,5 1 0,-6 4 0,4 1 0,0 5 0,37 28 0,4 8 0,-15-7 0,14 7 0,-2 7 0,-14 23 0,-24-29 0,17 40 0,-32-40 0,0 5 0,-2 3 0,-3-6 0,-2-3 0,-1-8 0,-4-4 0,-4-6 0,-7-2 0,-2-4 0,-5-3 0,2-5 0,-5-3 0,-1-2 0,0-3 0,-2-1 0,5-3 0,-2-5 0,5-4 0,-2-4 0,4-1 0,5 2 0,-5-7 0,11 9 0,-9-15 0,10 10 0,-2-8 0,3-1 0,3 0 0,1-7 0,1 0 0,0-6 0,0 3 0,0 6 0,0-2 0,1 10 0,4-10 0,2 9 0,4-3 0,-1 10 0,-1 4 0,3 0 0,-1 4 0,2 0 0,-1 1 0,1 3 0,-3 2 0,1 1 0,0 1 0,4 0 0,8 0 0,0 0 0,3 0 0,-8 0 0,0 1 0,-3 2 0,0 1 0,0 1 0,-4 0 0,-1 1 0,-3 0 0,-1 1 0,0 9 0,-2-5 0,0 12 0,-3-4 0,-4 15 0,-5-2 0,-4 5 0,-5-1 0,-2-5 0,-2 4 0,0-7 0,3-6 0,0-4 0,3-6 0,0-1 0,3-3 0,2-3 0,2-2 0,0-2 0,3-14 0,1-8 0,4-15 0,5-11 0,9-6 0,9-7 0,10-8 0,7 3 0,3 1 0,-4 19 0,6-2 0,-6 16 0,7-2 0,-2 6 0,-3 8 0,-2 4 0,-3 6 0,-3 3 0,-2 5 0,-3 1 0,-10 0 0,4 1 0,-5 5 0,1 3 0,-1 5 0,-6 4 0,-2-1 0,-3 9 0,-3 0 0,-1 9 0,-2 2 0,-7 5 0,-3-2 0,-9-1 0,-4 0 0,-2-5 0,-3 0 0,3-9 0,-1-2 0,8-9 0,-3-2 0,1-1 0,-2-4 0,-3 0 0,4-5 0,0-1 0,1-1 0,1-5 0,7 0 0,-3-6 0,6 2 0,-1-3 0,2-9 0,3 2 0,2-8 0,5 6 0,14-11 0,4 0 0,17-10 0,1 4 0,9-1 0,1 2 0,8 1 0,-13 11 0,13 0 0,-15 11 0,16 0 0,-8 7 0,-1 4 0,-7 3 0,-2 0 0,-7 7 0,-1 3 0,-6 8 0,-1 2 0,-4 2 0,-5 2 0,-4 0 0,-3 13 0,-5-8 0,0 10 0,-6-13 0,-5 2 0,-6 0 0,-9-2 0,0 0 0,-5-1 0,2-4 0,4-5 0,-1 0 0,9-7 0,-4 2 0,7-6 0,1 0 0,3-4 0,-1-12 0,5-8 0,-1-13 0,4-2 0,0-4 0,5 2 0,7-7 0,6 0 0,10-1 0,2 3 0,5 1 0,3 6 0,-1 4 0,4 3 0,3 5 0,2 3 0,0 4 0,2 5 0,-3 4 0,0 2 0,-1 4 0,-2 0 0,-6 0 0,0 6 0,-9 1 0,-7 5 0,-1 1 0,-5-1 0,-1 1 0,-2 1 0,-5-1 0,0 3 0,-4 0 0,0 9 0,-5-7 0,-5 12 0,-6-5 0,-9 8 0,0-2 0,-1 0 0,5-10 0,0 1 0,4-8 0,-3 1 0,-2 0 0,2-7 0,-1 1 0,2-7 0,0-1 0,-2-1 0,5 0 0,-4-1 0,5-3 0,-2-2 0,1-1 0,4 0 0,2-1 0,1 0 0,2-4 0,3-1 0,1-12 0,2 2 0,7-8 0,5 2 0,10 0 0,4-5 0,6 3 0,6-2 0,-1 6 0,7 4 0,-4 4 0,3 9 0,-5 1 0,0 7 0,-3 0 0,-3 2 0,0 7 0,-2 0 0,0 10 0,-2-1 0,-1 5 0,-3-1 0,-3 2 0,-3 1 0,-3 2 0,-8-8 0,1 11 0,-5-10 0,-1 11 0,-2-7 0,-6 3 0,-4-3 0,-7 2 0,-5 2 0,-2 0 0,-1 1 0,-3-1 0,9-8 0,-4 1 0,7-7 0,0-1 0,2-3 0,4-2 0,2-2 0,2-25 0,6 2 0,4-21 0,6 7 0,8-4 0,-2 0 0,5-1 0,0 4 0,-5 12 0,3 2 0,-5 7 0,3 1 0,-3 2 0,1 5 0,-2 3 0,4 2 0,-2 0 0,1 1 0,-4 3 0,0 3 0,-2 1 0,0 1 0,-4 0 0,-1-3 0,-2 2 0,-2 2 0,0-1 0,-2 2 0,-1-3 0,-4-1 0,-2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2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6 352 24575,'1'-8'0,"0"1"0,-1-6 0,0 5 0,0-5 0,0 8 0,0 1 0,0 1 0,0-1 0,0 1 0,0 0 0,0 0 0,0 1 0,0-1 0,0 0 0,0-1 0,0 1 0,0-2 0,0 1 0,1 0 0,-1-1 0,1 1 0,-1-1 0,0 1 0,0 0 0,0 1 0,0 1 0,0-1 0,0 0 0,0 1 0,0-2 0,0 2 0,0-2 0,0 0 0,0 0 0,0-2 0,0 2 0,0-1 0,0 1 0,0-2 0,0 1 0,0-2 0,0 1 0,0-1 0,0 0 0,0 1 0,0-1 0,0 2 0,-1-1 0,1 0 0,-1 0 0,0 0 0,1 0 0,-1 0 0,1 1 0,-1-1 0,1 2 0,-1-1 0,1 0 0,-1 2 0,1 0 0,-1 0 0,1 0 0,-1 1 0,1-1 0,-1-1 0,1 2 0,0-2 0,0 2 0,0 0 0,0-2 0,0 2 0,0-3 0,0 2 0,0-1 0,0 0 0,0 2 0,0-1 0,1 0 0,1 10 0,-1-4 0,1 6 0,-1-5 0,-1-2 0,1 2 0,-1 4 0,1-3 0,-1 4 0,1-5 0,-1 0 0,0 0 0,0 0 0,0-1 0,0 2 0,1-2 0,-1 2 0,1-1 0,0 0 0,-1 0 0,1-1 0,-1 1 0,1-1 0,-1 1 0,1 0 0,0 1 0,-1 0 0,1 0 0,-1-1 0,1 0 0,-1-1 0,1 1 0,0-1 0,-1 0 0,1 1 0,0-1 0,-1 0 0,1 0 0,0 1 0,-1 0 0,1 0 0,0-1 0,-1 1 0,1-1 0,0 0 0,-1 0 0,2 1 0,-2 1 0,1-2 0,0 0 0,-1-1 0,2 2 0,-2-2 0,1 1 0,0 0 0,-1-1 0,1 2 0,-1-2 0,1 0 0,-1 1 0,1-1 0,-1 1 0,0-1 0,0 2 0,0-2 0,1 1 0,-1-1 0,1 1 0,-1-1 0,0 0 0,1 2 0,-1-2 0,0 1 0,0-1 0,0 2 0,0-2 0,0 1 0,0 0 0,1-1 0,-1 1 0,1 1 0,-1 1 0,0 1 0,0 1 0,0-1 0,0 6 0,0-6 0,0 3 0,1-5 0,-1-2 0,1 1 0,-1-1 0</inkml:trace>
  <inkml:trace contextRef="#ctx0" brushRef="#br0" timeOffset="1">197 321 24575,'0'-8'0,"0"1"0,0 4 0,0 0 0,0 0 0,0 1 0,0-1 0,0 0 0,0 0 0,0 0 0,0 0 0,0 0 0,0 0 0,0 1 0,0-1 0,0 1 0,0-2 0,0 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121 1 24575,'-9'0'0,"1"0"0,4 0 0,-2 0 0,1 0 0,0 0 0,0 0 0,-1 0 0,-1 0 0,2 0 0,0 0 0,-7 0 0,6 0 0,-5 0 0,8 0 0,1 0 0,0 0 0,-1 0 0,0 0 0,0 0 0,1 0 0,-1 0 0,0 0 0,1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39.96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4 332 24575,'-2'44'0,"1"-1"0,1-1 0,0 0 0,0 0 0,0 21 0,0-22 0,4 15 0,3-29 0,7-1 0,5 2 0,-1-7 0,1 1 0,-2-6 0,0 1 0,1-4 0,2 3 0,-8-8 0,2 1 0,-7-5 0,1 0 0,36-30 0,-27 10 0,28-26 0,-32-1 0,-2 4 0,4-15 0,3-36 0,-3 13 0,-1-9 0,-6 24 0,-8 35 0,0-7 0,0 9 0,0 3 0,-2 4 0,-8-5 0,3 7 0,-6-5 0,5 10 0,1 2 0,0 1 0,1 3 0,-2 0 0,-2 3 0,2 1 0,-4 8 0,7 2 0,-5 15 0,3 2 0,-3 12 0,-1 4 0,0 4 0,3 5 0,2-14 0,3 10 0,3-17 0,0 12 0,0-1 0,4-10 0,8 4 0,7-16 0,14 0 0,6-9 0,30 1 0,-1-8 0,25 1 0,-11-23 0,5-11 0,-20-10-481,10-14 481,-12 3 0,4-8 0,-15 8 0,-16 6 0,-11 6 0,-6 2 0,-2-3 0,-1-4 0,-12 7 0,1-1 481,-7 15-481,0-3 0,-5 10 0,-3-6 0,-4 5 0,-3 4 0,1 1 0,-7 6 0,1 2 0,-7 2 0,10 2 0,-15 0 0,12 8 0,-15 3 0,12 7 0,-15 19 0,10-2 0,-7 15 0,11-4 0,5 1 0,0-1 0,5-6 0,2-3 0,5-6 0,0 1 0,4-2 0,1-5 0,2-1 0,0 0 0,3-4 0,8 2 0,8-7 0,9 2 0,11-2 0,8-4 0,8-1 0,8-6 0,1-2 0,0-9 0,0-6 0,-8-11 0,-2-11 0,-12 6 0,-9-6 0,-9 8 0,-5-5 0,-3 2 0,-2-7 0,-6 5 0,-2 6 0,-1-3 0,-3 6 0,0-2 0,-2 4 0,0 2 0,0 6 0,-1 2 0,-3 2 0,-4 2 0,1 4 0,-3 0 0,3 20 0,2-8 0,0 24 0,5-12 0,-3 10 0,3-1 0,0-6 0,0 15 0,0-19 0,0 22 0,4-18 0,6 8 0,4-7 0,9-3 0,1-4 0,4-3 0,0-6 0,-3-5 0,2-1 0,-5-3 0,2 0 0,-5 0 0,-3-2 0,-3-2 0,-5-1 0,-2 0 0,0-7 0,-1 4 0,1-10 0,-2 1 0,1-7 0,1-1 0,-1 2 0,2-3 0,-3 4 0,0-3 0,-1 3 0,-1 4 0,-2 4 0,0 1 0,0 2 0,0 2 0,0 1 0,0-2 0,0 3 0,0-4 0,6 33 0,-2-12 0,6 25 0,-6-16 0,2-5 0,0 4 0,-2-9 0,4 8 0,-6-11 0,3 5 0,-4-37 0,-1 17 0,2-24 0,-2 22 0,0 1 0,0 1 0,0 0 0,0 1 0,0-1 0,0-3 0,0 5 0,0-2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6:31.62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571 7 24575,'0'0'0</inkml:trace>
  <inkml:trace contextRef="#ctx0" brushRef="#br0" timeOffset="2371">558 22 24575,'0'0'0</inkml:trace>
  <inkml:trace contextRef="#ctx0" brushRef="#br0" timeOffset="4589">554 0 24575,'0'0'0</inkml:trace>
  <inkml:trace contextRef="#ctx0" brushRef="#br0" timeOffset="6437">549 34 24575,'0'0'0</inkml:trace>
  <inkml:trace contextRef="#ctx0" brushRef="#br0" timeOffset="9435">0 57 24575,'0'0'0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54.77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6 352 24575,'1'-8'0,"0"1"0,-1-6 0,0 5 0,0-5 0,0 8 0,0 1 0,0 1 0,0-1 0,0 1 0,0 0 0,0 0 0,0 1 0,0-1 0,0 0 0,0-1 0,0 1 0,0-2 0,0 1 0,1 0 0,-1-1 0,1 1 0,-1-1 0,0 1 0,0 0 0,0 1 0,0 1 0,0-1 0,0 0 0,0 1 0,0-2 0,0 2 0,0-2 0,0 0 0,0 0 0,0-2 0,0 2 0,0-1 0,0 1 0,0-2 0,0 1 0,0-2 0,0 1 0,0-1 0,0 0 0,0 1 0,0-1 0,0 2 0,-1-1 0,1 0 0,-1 0 0,0 0 0,1 0 0,-1 0 0,1 1 0,-1-1 0,1 2 0,-1-1 0,1 0 0,-1 2 0,1 0 0,-1 0 0,1 0 0,-1 1 0,1-1 0,-1-1 0,1 2 0,0-2 0,0 2 0,0 0 0,0-2 0,0 2 0,0-3 0,0 2 0,0-1 0,0 0 0,0 2 0,0-1 0,1 0 0,1 10 0,-1-4 0,1 6 0,-1-5 0,-1-2 0,1 2 0,-1 4 0,1-3 0,-1 4 0,1-5 0,-1 0 0,0 0 0,0 0 0,0-1 0,0 2 0,1-2 0,-1 2 0,1-1 0,0 0 0,-1 0 0,1-1 0,-1 1 0,1-1 0,-1 1 0,1 0 0,0 1 0,-1 0 0,1 0 0,-1-1 0,1 0 0,-1-1 0,1 1 0,0-1 0,-1 0 0,1 1 0,0-1 0,-1 0 0,1 0 0,0 1 0,-1 0 0,1 0 0,0-1 0,-1 1 0,1-1 0,0 0 0,-1 0 0,2 1 0,-2 1 0,1-2 0,0 0 0,-1-1 0,2 2 0,-2-2 0,1 1 0,0 0 0,-1-1 0,1 2 0,-1-2 0,1 0 0,-1 1 0,1-1 0,-1 1 0,0-1 0,0 2 0,0-2 0,1 1 0,-1-1 0,1 1 0,-1-1 0,0 0 0,1 2 0,-1-2 0,0 1 0,0-1 0,0 2 0,0-2 0,0 1 0,0 0 0,1-1 0,-1 1 0,1 1 0,-1 1 0,0 1 0,0 1 0,0-1 0,0 6 0,0-6 0,0 3 0,1-5 0,-1-2 0,1 1 0,-1-1 0</inkml:trace>
  <inkml:trace contextRef="#ctx0" brushRef="#br0" timeOffset="1510">197 321 24575,'0'-8'0,"0"1"0,0 4 0,0 0 0,0 0 0,0 1 0,0-1 0,0 0 0,0 0 0,0 0 0,0 0 0,0 0 0,0 0 0,0 1 0,0-1 0,0 1 0,0-2 0,0 1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50.88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121 1 24575,'-9'0'0,"1"0"0,4 0 0,-2 0 0,1 0 0,0 0 0,0 0 0,-1 0 0,-1 0 0,2 0 0,0 0 0,-7 0 0,6 0 0,-5 0 0,8 0 0,1 0 0,0 0 0,-1 0 0,0 0 0,0 0 0,1 0 0,-1 0 0,0 0 0,1 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E31BA7-9403-4A49-9756-07D132C0D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67</TotalTime>
  <Pages>5</Pages>
  <Words>1023</Words>
  <Characters>6860</Characters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2024-06-09T14:10:00Z</cp:lastPrinted>
  <dcterms:created xsi:type="dcterms:W3CDTF">2024-11-26T14:12:00Z</dcterms:created>
  <dcterms:modified xsi:type="dcterms:W3CDTF">2025-01-14T09:18:00Z</dcterms:modified>
</cp:coreProperties>
</file>