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90AA84" w14:textId="77777777" w:rsidR="00E02F58" w:rsidRDefault="00E02F58" w:rsidP="00E02F58">
      <w:pPr>
        <w:pStyle w:val="ECEbordure"/>
        <w:jc w:val="center"/>
        <w:rPr>
          <w:b/>
          <w:sz w:val="24"/>
          <w:szCs w:val="24"/>
        </w:rPr>
      </w:pPr>
      <w:bookmarkStart w:id="0" w:name="_Hlk40695300"/>
      <w:bookmarkEnd w:id="0"/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74EA3A0E" w14:textId="77777777" w:rsidR="00E02F58" w:rsidRDefault="00E02F58" w:rsidP="00E02F58">
      <w:pPr>
        <w:pStyle w:val="ECEbordure"/>
        <w:jc w:val="center"/>
        <w:rPr>
          <w:b/>
          <w:sz w:val="24"/>
          <w:szCs w:val="24"/>
        </w:rPr>
      </w:pPr>
    </w:p>
    <w:p w14:paraId="58C21C74" w14:textId="77777777" w:rsidR="00E02F58" w:rsidRPr="007146B9" w:rsidRDefault="00E02F58" w:rsidP="00E02F58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9CA613D" w14:textId="77777777" w:rsidR="00E02F58" w:rsidRPr="0060508C" w:rsidRDefault="00E02F58" w:rsidP="00E02F58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5401257E" w14:textId="77777777" w:rsidR="00E02F58" w:rsidRPr="0060508C" w:rsidRDefault="00E02F58" w:rsidP="00E02F58">
      <w:pPr>
        <w:pStyle w:val="ECEbordure"/>
        <w:jc w:val="center"/>
      </w:pPr>
    </w:p>
    <w:p w14:paraId="4B0845CA" w14:textId="77777777" w:rsidR="00E02F58" w:rsidRPr="0060508C" w:rsidRDefault="00E02F58" w:rsidP="00E02F58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176A2942" w14:textId="77777777" w:rsidR="00E02F58" w:rsidRPr="0060508C" w:rsidRDefault="00E02F58" w:rsidP="00E02F58">
      <w:pPr>
        <w:pStyle w:val="ECEbordure"/>
        <w:jc w:val="center"/>
      </w:pPr>
    </w:p>
    <w:p w14:paraId="5EBD7868" w14:textId="77777777" w:rsidR="00E02F58" w:rsidRDefault="00E02F58" w:rsidP="00E02F58">
      <w:pPr>
        <w:pStyle w:val="ECEcorps"/>
      </w:pPr>
    </w:p>
    <w:p w14:paraId="25C106CC" w14:textId="77777777" w:rsidR="00E02F58" w:rsidRPr="00244F93" w:rsidRDefault="00E02F58" w:rsidP="008C4DA9">
      <w:pPr>
        <w:pStyle w:val="ECEfiche"/>
        <w:pBdr>
          <w:left w:val="single" w:sz="12" w:space="0" w:color="auto"/>
        </w:pBdr>
        <w:tabs>
          <w:tab w:val="left" w:pos="825"/>
          <w:tab w:val="center" w:pos="5102"/>
        </w:tabs>
        <w:ind w:left="142" w:right="139"/>
        <w:rPr>
          <w:b/>
        </w:rPr>
      </w:pPr>
      <w:bookmarkStart w:id="1" w:name="_Toc24449639"/>
      <w:r w:rsidRPr="00E26870">
        <w:t>ÉNONCÉ DESTINÉ AU CANDIDAT</w:t>
      </w:r>
      <w:bookmarkEnd w:id="1"/>
    </w:p>
    <w:p w14:paraId="792E91DA" w14:textId="77777777" w:rsidR="00E02F58" w:rsidRDefault="00E02F58" w:rsidP="00E02F58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02F58" w14:paraId="5FE2BB2A" w14:textId="77777777" w:rsidTr="00C34102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9E5EEC" w14:textId="77777777" w:rsidR="00E02F58" w:rsidRDefault="00E02F58" w:rsidP="00C34102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8AC279F" w14:textId="77777777" w:rsidR="00E02F58" w:rsidRDefault="00E02F58" w:rsidP="00C34102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78FF2F" w14:textId="77777777" w:rsidR="00E02F58" w:rsidRDefault="00E02F58" w:rsidP="00C34102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02F58" w14:paraId="28402B69" w14:textId="77777777" w:rsidTr="00C34102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3154C" w14:textId="77777777" w:rsidR="00E02F58" w:rsidRDefault="00E02F58" w:rsidP="00C34102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AC4D2AE" w14:textId="77777777" w:rsidR="00E02F58" w:rsidRDefault="00E02F58" w:rsidP="00C34102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D367C0" w14:textId="77777777" w:rsidR="00E02F58" w:rsidRDefault="00E02F58" w:rsidP="00C34102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40CE1BF5" w14:textId="77777777" w:rsidR="00E02F58" w:rsidRDefault="00E02F58" w:rsidP="00E02F58">
      <w:pPr>
        <w:pStyle w:val="ECEcorps"/>
      </w:pPr>
    </w:p>
    <w:p w14:paraId="3E13646A" w14:textId="70507E0E" w:rsidR="00E02F58" w:rsidRDefault="00E02F58" w:rsidP="00E02F58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263DF8">
        <w:rPr>
          <w:b/>
        </w:rPr>
        <w:t>quatre</w:t>
      </w:r>
      <w:r w:rsidRPr="00D1437D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09000B41" w14:textId="77777777" w:rsidR="00E02F58" w:rsidRDefault="00E02F58" w:rsidP="00E02F58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1BC80CC" w14:textId="77777777" w:rsidR="00E02F58" w:rsidRDefault="00E02F58" w:rsidP="00E02F58">
      <w:pPr>
        <w:pStyle w:val="ECEbordure"/>
      </w:pPr>
    </w:p>
    <w:p w14:paraId="17A5F731" w14:textId="77777777" w:rsidR="00E02F58" w:rsidRDefault="00E02F58" w:rsidP="00E02F58">
      <w:pPr>
        <w:pStyle w:val="ECEbordure"/>
      </w:pPr>
      <w:r w:rsidRPr="00AC5BC7">
        <w:t>Le candidat doit agir en autonomie et faire preuve d’initiative tout au long de l’épreuve.</w:t>
      </w:r>
    </w:p>
    <w:p w14:paraId="5508C78D" w14:textId="77777777" w:rsidR="00E02F58" w:rsidRPr="00AC5BC7" w:rsidRDefault="00E02F58" w:rsidP="00E02F58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4CDC4144" w14:textId="77777777" w:rsidR="00E02F58" w:rsidRDefault="00E02F58" w:rsidP="00E02F58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38C0ADC3" w14:textId="77777777" w:rsidR="00E02F58" w:rsidRPr="00F1027B" w:rsidRDefault="00E02F58" w:rsidP="00E02F58">
      <w:pPr>
        <w:pStyle w:val="ECEbordure"/>
        <w:rPr>
          <w:bCs/>
        </w:rPr>
      </w:pPr>
      <w:r w:rsidRPr="00F1027B">
        <w:rPr>
          <w:bCs/>
        </w:rPr>
        <w:t xml:space="preserve">L’usage de la calculatrice avec mode examen actif est autorisé. L’usage de calculatrice sans mémoire « type collège » est autorisé. </w:t>
      </w:r>
    </w:p>
    <w:p w14:paraId="52D6E66F" w14:textId="77777777" w:rsidR="00E02F58" w:rsidRDefault="00E02F58" w:rsidP="00E02F58">
      <w:pPr>
        <w:pStyle w:val="ECEcorps"/>
        <w:rPr>
          <w:u w:val="single"/>
        </w:rPr>
      </w:pPr>
    </w:p>
    <w:p w14:paraId="19530CF0" w14:textId="77777777" w:rsidR="00E02F58" w:rsidRDefault="00E02F58" w:rsidP="00E02F58">
      <w:pPr>
        <w:pStyle w:val="ECEcorps"/>
        <w:rPr>
          <w:u w:val="single"/>
        </w:rPr>
      </w:pPr>
    </w:p>
    <w:p w14:paraId="22241A26" w14:textId="77777777" w:rsidR="00E02F58" w:rsidRPr="00545715" w:rsidRDefault="00E02F58" w:rsidP="00E02F58">
      <w:pPr>
        <w:pStyle w:val="ECEcorps"/>
        <w:rPr>
          <w:u w:val="single"/>
        </w:rPr>
      </w:pPr>
    </w:p>
    <w:p w14:paraId="5E0BD7CE" w14:textId="77777777" w:rsidR="00E02F58" w:rsidRPr="008C4DA9" w:rsidRDefault="00E02F58" w:rsidP="00E02F58">
      <w:pPr>
        <w:pStyle w:val="ECEtitre"/>
        <w:rPr>
          <w:sz w:val="24"/>
          <w:szCs w:val="24"/>
        </w:rPr>
      </w:pPr>
      <w:r w:rsidRPr="008C4DA9">
        <w:rPr>
          <w:sz w:val="24"/>
          <w:szCs w:val="24"/>
        </w:rPr>
        <w:t>CONTEXTE DE LA SITUATION D’ÉVALUATION</w:t>
      </w:r>
    </w:p>
    <w:p w14:paraId="0762D5ED" w14:textId="77777777" w:rsidR="00E02F58" w:rsidRPr="00E02F58" w:rsidRDefault="00E02F58" w:rsidP="00E02F58">
      <w:pPr>
        <w:pStyle w:val="ECEcorps"/>
      </w:pPr>
    </w:p>
    <w:p w14:paraId="75B5A1A3" w14:textId="079796B4" w:rsidR="00650076" w:rsidRDefault="00650076" w:rsidP="00E26870">
      <w:pPr>
        <w:pStyle w:val="ECEcorps"/>
      </w:pPr>
      <w:bookmarkStart w:id="2" w:name="_Toc379291742"/>
      <w:bookmarkStart w:id="3" w:name="_Toc266361605"/>
      <w:bookmarkStart w:id="4" w:name="_Toc469923078"/>
      <w:r>
        <w:t>De nombreux appareils</w:t>
      </w:r>
      <w:r w:rsidR="00E5455F">
        <w:t xml:space="preserve"> électriques</w:t>
      </w:r>
      <w:r>
        <w:t xml:space="preserve"> </w:t>
      </w:r>
      <w:r w:rsidR="008C4DA9">
        <w:t>ont besoin d’être régulièrement rechargés</w:t>
      </w:r>
      <w:r>
        <w:t>. L’utilisateur est souvent averti de la fin de la charge par un témoin lumineux.</w:t>
      </w:r>
    </w:p>
    <w:p w14:paraId="5406E16D" w14:textId="77777777" w:rsidR="003C762F" w:rsidRDefault="003C762F" w:rsidP="00E26870">
      <w:pPr>
        <w:pStyle w:val="ECEcorps"/>
      </w:pPr>
    </w:p>
    <w:p w14:paraId="2702EC24" w14:textId="664BD258" w:rsidR="00650076" w:rsidRDefault="00272EBB" w:rsidP="00E26870">
      <w:pPr>
        <w:pStyle w:val="ECEcorps"/>
      </w:pPr>
      <w:r>
        <w:t>Sur ce</w:t>
      </w:r>
      <w:r w:rsidR="00D01753">
        <w:t>rtains</w:t>
      </w:r>
      <w:r>
        <w:t xml:space="preserve"> cha</w:t>
      </w:r>
      <w:r w:rsidR="00B73AC6">
        <w:t>rgeur</w:t>
      </w:r>
      <w:r w:rsidR="00D01753">
        <w:t>s</w:t>
      </w:r>
      <w:r w:rsidR="005B392B">
        <w:t xml:space="preserve">, </w:t>
      </w:r>
      <w:r w:rsidR="00B73AC6">
        <w:t xml:space="preserve">la DEL </w:t>
      </w:r>
      <w:r w:rsidR="006D372C">
        <w:t>(</w:t>
      </w:r>
      <w:r w:rsidR="005B392B">
        <w:t>D</w:t>
      </w:r>
      <w:r w:rsidR="006D372C">
        <w:t xml:space="preserve">iode </w:t>
      </w:r>
      <w:proofErr w:type="spellStart"/>
      <w:r w:rsidR="005B392B">
        <w:t>É</w:t>
      </w:r>
      <w:r w:rsidR="006D372C">
        <w:t>lectro</w:t>
      </w:r>
      <w:r w:rsidR="005B392B">
        <w:t>-L</w:t>
      </w:r>
      <w:r w:rsidR="006D372C">
        <w:t>uminescente</w:t>
      </w:r>
      <w:proofErr w:type="spellEnd"/>
      <w:r w:rsidR="006D372C">
        <w:t xml:space="preserve">) </w:t>
      </w:r>
      <w:r>
        <w:t>rouge reste allumée pendant la charge de la batterie et s</w:t>
      </w:r>
      <w:r w:rsidR="008528A1">
        <w:t>’étein</w:t>
      </w:r>
      <w:r w:rsidR="00B258D4">
        <w:t>t</w:t>
      </w:r>
      <w:r w:rsidR="008528A1">
        <w:t xml:space="preserve"> quand la batterie est chargée</w:t>
      </w:r>
      <w:r w:rsidR="005B392B">
        <w:t xml:space="preserve"> (voir photo ci-dessous). </w:t>
      </w:r>
    </w:p>
    <w:p w14:paraId="3629D6E1" w14:textId="77777777" w:rsidR="00D01753" w:rsidRDefault="00D01753" w:rsidP="00E26870">
      <w:pPr>
        <w:pStyle w:val="ECEcorps"/>
      </w:pPr>
    </w:p>
    <w:p w14:paraId="7E25393F" w14:textId="77777777" w:rsidR="008D7985" w:rsidRDefault="00D01753" w:rsidP="009033F3">
      <w:pPr>
        <w:pStyle w:val="ECEcorps"/>
        <w:jc w:val="center"/>
      </w:pPr>
      <w:r>
        <w:rPr>
          <w:noProof/>
        </w:rPr>
        <w:drawing>
          <wp:inline distT="0" distB="0" distL="0" distR="0" wp14:anchorId="72F70191" wp14:editId="591BB4B1">
            <wp:extent cx="5339567" cy="1551007"/>
            <wp:effectExtent l="0" t="0" r="0" b="0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moinRCversion2.png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3206" cy="1554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218F9" w14:textId="77777777" w:rsidR="00B93E6D" w:rsidRDefault="00B93E6D" w:rsidP="00E26870">
      <w:pPr>
        <w:pStyle w:val="ECEcorps"/>
      </w:pPr>
    </w:p>
    <w:p w14:paraId="525508A9" w14:textId="7C2821D6" w:rsidR="00E26870" w:rsidRDefault="00E26870" w:rsidP="00E26870">
      <w:pPr>
        <w:pStyle w:val="ECEcorps"/>
        <w:rPr>
          <w:b/>
        </w:rPr>
      </w:pPr>
    </w:p>
    <w:p w14:paraId="2AA71910" w14:textId="77777777" w:rsidR="00BC67E4" w:rsidRPr="00E855FB" w:rsidRDefault="00BC67E4" w:rsidP="00E26870">
      <w:pPr>
        <w:pStyle w:val="ECEcorps"/>
        <w:rPr>
          <w:b/>
        </w:rPr>
      </w:pPr>
    </w:p>
    <w:p w14:paraId="233A0D25" w14:textId="77777777" w:rsidR="00407E41" w:rsidRDefault="00407E41" w:rsidP="00E26870">
      <w:pPr>
        <w:pStyle w:val="ECEcorps"/>
        <w:rPr>
          <w:b/>
          <w:i/>
          <w:sz w:val="24"/>
        </w:rPr>
      </w:pPr>
    </w:p>
    <w:p w14:paraId="0516FE71" w14:textId="30D8B02C" w:rsidR="00E26870" w:rsidRDefault="00E26870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407E41">
        <w:rPr>
          <w:b/>
          <w:i/>
          <w:sz w:val="24"/>
        </w:rPr>
        <w:t>d’étudier un montage comportant une DEL qui pourrait servir de témoin de charge d’un condensateur.</w:t>
      </w:r>
    </w:p>
    <w:p w14:paraId="03EB4FFF" w14:textId="77777777" w:rsidR="009033F3" w:rsidRPr="004C63B9" w:rsidRDefault="009033F3" w:rsidP="00E26870">
      <w:pPr>
        <w:pStyle w:val="ECEcorps"/>
        <w:rPr>
          <w:b/>
          <w:i/>
          <w:sz w:val="24"/>
        </w:rPr>
      </w:pPr>
    </w:p>
    <w:p w14:paraId="5E2BD8CA" w14:textId="77777777" w:rsidR="00E26870" w:rsidRDefault="00E26870" w:rsidP="00E26870">
      <w:pPr>
        <w:pStyle w:val="ECEcorps"/>
      </w:pPr>
    </w:p>
    <w:p w14:paraId="30EB22DA" w14:textId="77777777" w:rsidR="00637EE5" w:rsidRDefault="00E02F58" w:rsidP="00637EE5">
      <w:pPr>
        <w:pStyle w:val="ECEtitre"/>
        <w:rPr>
          <w:sz w:val="24"/>
          <w:szCs w:val="24"/>
        </w:rPr>
      </w:pPr>
      <w:r w:rsidRPr="00C836AC">
        <w:rPr>
          <w:sz w:val="24"/>
          <w:szCs w:val="24"/>
        </w:rPr>
        <w:lastRenderedPageBreak/>
        <w:t xml:space="preserve">INFORMATIONS MISES </w:t>
      </w:r>
      <w:r w:rsidR="000823EC">
        <w:rPr>
          <w:rFonts w:ascii="Leelawadee" w:hAnsi="Leelawadee" w:cs="Leelawadee"/>
          <w:sz w:val="24"/>
          <w:szCs w:val="24"/>
        </w:rPr>
        <w:t>À</w:t>
      </w:r>
      <w:r w:rsidRPr="00C836AC">
        <w:rPr>
          <w:sz w:val="24"/>
          <w:szCs w:val="24"/>
        </w:rPr>
        <w:t xml:space="preserve"> DISPOSITION DU CANDIDAT</w:t>
      </w:r>
    </w:p>
    <w:p w14:paraId="0085A157" w14:textId="77777777" w:rsidR="00637EE5" w:rsidRDefault="00637EE5" w:rsidP="00637EE5">
      <w:pPr>
        <w:pStyle w:val="ECEtitre"/>
        <w:rPr>
          <w:sz w:val="24"/>
          <w:szCs w:val="24"/>
        </w:rPr>
      </w:pPr>
    </w:p>
    <w:p w14:paraId="415D73A8" w14:textId="52BE1ABA" w:rsidR="004F36C7" w:rsidRPr="00637EE5" w:rsidRDefault="001142D0" w:rsidP="00637EE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Schéma du c</w:t>
      </w:r>
      <w:r w:rsidR="000A1DE0" w:rsidRPr="007E3089">
        <w:rPr>
          <w:bCs/>
          <w:sz w:val="24"/>
          <w:szCs w:val="24"/>
        </w:rPr>
        <w:t>i</w:t>
      </w:r>
      <w:r w:rsidR="00637EE5">
        <w:rPr>
          <w:bCs/>
          <w:sz w:val="24"/>
          <w:szCs w:val="24"/>
        </w:rPr>
        <w:t xml:space="preserve">rcuit </w:t>
      </w:r>
      <w:r>
        <w:rPr>
          <w:bCs/>
          <w:sz w:val="24"/>
          <w:szCs w:val="24"/>
        </w:rPr>
        <w:t>permettant d’</w:t>
      </w:r>
      <w:r w:rsidR="00637EE5">
        <w:rPr>
          <w:bCs/>
          <w:sz w:val="24"/>
          <w:szCs w:val="24"/>
        </w:rPr>
        <w:t>étudier la réponse d’un</w:t>
      </w:r>
      <w:r w:rsidR="000A1DE0" w:rsidRPr="007E3089">
        <w:rPr>
          <w:bCs/>
          <w:sz w:val="24"/>
          <w:szCs w:val="24"/>
        </w:rPr>
        <w:t xml:space="preserve"> dipôle RC lors de la charge</w:t>
      </w:r>
    </w:p>
    <w:p w14:paraId="392ACA6D" w14:textId="77777777" w:rsidR="00E26870" w:rsidRDefault="00E26870" w:rsidP="00E26870">
      <w:pPr>
        <w:pStyle w:val="ECEcorps"/>
      </w:pPr>
    </w:p>
    <w:p w14:paraId="39A47BA2" w14:textId="77777777" w:rsidR="000A1DE0" w:rsidRDefault="000A1DE0" w:rsidP="000A1DE0">
      <w:r w:rsidRPr="00B73AC6">
        <w:rPr>
          <w:u w:val="single"/>
        </w:rPr>
        <w:t>Composants utilisés</w:t>
      </w:r>
      <w:r w:rsidRPr="00DB51B6">
        <w:t> </w:t>
      </w:r>
      <w:r>
        <w:t>:</w:t>
      </w:r>
    </w:p>
    <w:p w14:paraId="7627CCFD" w14:textId="3F99BB1B" w:rsidR="000A1DE0" w:rsidRDefault="000A1DE0" w:rsidP="000A1DE0">
      <w:pPr>
        <w:pStyle w:val="ECEcorps"/>
      </w:pPr>
      <w:r>
        <w:t xml:space="preserve">- Pile </w:t>
      </w:r>
      <w:r w:rsidR="00EE0C84">
        <w:t xml:space="preserve">de </w:t>
      </w:r>
      <w:r>
        <w:t>9 V</w:t>
      </w:r>
    </w:p>
    <w:p w14:paraId="6FF00FA0" w14:textId="409AD309" w:rsidR="000A1DE0" w:rsidRDefault="000A1DE0" w:rsidP="000A1DE0">
      <w:pPr>
        <w:pStyle w:val="ECEcorps"/>
      </w:pPr>
      <w:r>
        <w:t>- Con</w:t>
      </w:r>
      <w:r w:rsidR="00946D1E">
        <w:t>ducteur ohmique de résistance 1</w:t>
      </w:r>
      <w:r w:rsidR="005432ED">
        <w:t>,0</w:t>
      </w:r>
      <w:r>
        <w:t> </w:t>
      </w:r>
      <w:proofErr w:type="spellStart"/>
      <w:r>
        <w:t>kΩ</w:t>
      </w:r>
      <w:proofErr w:type="spellEnd"/>
    </w:p>
    <w:p w14:paraId="679467EE" w14:textId="39105511" w:rsidR="000A1DE0" w:rsidRDefault="00946D1E" w:rsidP="000A1DE0">
      <w:pPr>
        <w:pStyle w:val="ECEcorps"/>
      </w:pPr>
      <w:r>
        <w:t>- Condensateur de capacité 220</w:t>
      </w:r>
      <w:r w:rsidR="000A1DE0">
        <w:t xml:space="preserve">0 µF (ou </w:t>
      </w:r>
      <w:r w:rsidR="009C05A1">
        <w:t>association de</w:t>
      </w:r>
      <w:r w:rsidR="000A1DE0">
        <w:t xml:space="preserve"> condensateurs de capacité équivalente)</w:t>
      </w:r>
    </w:p>
    <w:p w14:paraId="0F07C1C0" w14:textId="41878C31" w:rsidR="000A1DE0" w:rsidRDefault="005011A3" w:rsidP="00E26870">
      <w:pPr>
        <w:pStyle w:val="ECEcorps"/>
      </w:pPr>
      <w:r>
        <w:t>- DEL rouge</w:t>
      </w:r>
    </w:p>
    <w:p w14:paraId="74664919" w14:textId="25596B93" w:rsidR="000A1DE0" w:rsidRDefault="005B08DF" w:rsidP="005D40C5">
      <w:pPr>
        <w:pStyle w:val="ECEcorps"/>
        <w:jc w:val="center"/>
      </w:pPr>
      <w:r>
        <w:rPr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8240" behindDoc="1" locked="0" layoutInCell="1" allowOverlap="1" wp14:anchorId="648B6BB3" wp14:editId="1EFD7F9B">
            <wp:simplePos x="0" y="0"/>
            <wp:positionH relativeFrom="margin">
              <wp:posOffset>4067175</wp:posOffset>
            </wp:positionH>
            <wp:positionV relativeFrom="paragraph">
              <wp:posOffset>2057400</wp:posOffset>
            </wp:positionV>
            <wp:extent cx="2421255" cy="1572895"/>
            <wp:effectExtent l="0" t="0" r="0" b="8255"/>
            <wp:wrapTight wrapText="bothSides">
              <wp:wrapPolygon edited="0">
                <wp:start x="0" y="0"/>
                <wp:lineTo x="0" y="21452"/>
                <wp:lineTo x="21413" y="21452"/>
                <wp:lineTo x="21413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racteristiqueDiode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541" b="54317"/>
                    <a:stretch/>
                  </pic:blipFill>
                  <pic:spPr bwMode="auto">
                    <a:xfrm>
                      <a:off x="0" y="0"/>
                      <a:ext cx="2421255" cy="1572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45DE">
        <w:rPr>
          <w:noProof/>
        </w:rPr>
        <w:drawing>
          <wp:inline distT="0" distB="0" distL="0" distR="0" wp14:anchorId="1F625573" wp14:editId="4A566241">
            <wp:extent cx="3725501" cy="1967555"/>
            <wp:effectExtent l="0" t="0" r="889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hemaMontage(2)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05" t="9052" r="3615" b="25052"/>
                    <a:stretch/>
                  </pic:blipFill>
                  <pic:spPr bwMode="auto">
                    <a:xfrm>
                      <a:off x="0" y="0"/>
                      <a:ext cx="3771857" cy="19920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34813D" w14:textId="6BFB5E31" w:rsidR="007955D1" w:rsidRPr="00E8527A" w:rsidRDefault="000A1DE0" w:rsidP="007955D1">
      <w:pPr>
        <w:pStyle w:val="ECEcorps"/>
        <w:rPr>
          <w:sz w:val="24"/>
          <w:szCs w:val="24"/>
        </w:rPr>
      </w:pPr>
      <w:r w:rsidRPr="007E3089">
        <w:rPr>
          <w:b/>
          <w:bCs/>
          <w:sz w:val="24"/>
          <w:szCs w:val="24"/>
          <w:u w:val="single"/>
        </w:rPr>
        <w:t>C</w:t>
      </w:r>
      <w:r w:rsidRPr="007E3089">
        <w:rPr>
          <w:rFonts w:eastAsia="Arial Unicode MS"/>
          <w:b/>
          <w:bCs/>
          <w:sz w:val="24"/>
          <w:szCs w:val="24"/>
          <w:u w:val="single"/>
        </w:rPr>
        <w:t xml:space="preserve">aractéristique </w:t>
      </w:r>
      <w:r w:rsidR="002D7902">
        <w:rPr>
          <w:rFonts w:eastAsia="Arial Unicode MS"/>
          <w:b/>
          <w:bCs/>
          <w:i/>
          <w:sz w:val="24"/>
          <w:szCs w:val="24"/>
          <w:u w:val="single"/>
        </w:rPr>
        <w:t>i</w:t>
      </w:r>
      <w:r w:rsidR="00E70798" w:rsidRPr="007E3089">
        <w:rPr>
          <w:rFonts w:eastAsia="Arial Unicode MS"/>
          <w:b/>
          <w:bCs/>
          <w:sz w:val="24"/>
          <w:szCs w:val="24"/>
          <w:u w:val="single"/>
        </w:rPr>
        <w:t xml:space="preserve"> </w:t>
      </w:r>
      <w:r w:rsidRPr="007E3089">
        <w:rPr>
          <w:rFonts w:eastAsia="Arial Unicode MS"/>
          <w:b/>
          <w:bCs/>
          <w:sz w:val="24"/>
          <w:szCs w:val="24"/>
          <w:u w:val="single"/>
        </w:rPr>
        <w:t>=</w:t>
      </w:r>
      <w:r w:rsidR="00E70798" w:rsidRPr="007E3089">
        <w:rPr>
          <w:rFonts w:eastAsia="Arial Unicode MS"/>
          <w:b/>
          <w:bCs/>
          <w:sz w:val="24"/>
          <w:szCs w:val="24"/>
          <w:u w:val="single"/>
        </w:rPr>
        <w:t xml:space="preserve"> </w:t>
      </w:r>
      <w:r w:rsidRPr="007E3089">
        <w:rPr>
          <w:rFonts w:eastAsia="Arial Unicode MS"/>
          <w:b/>
          <w:bCs/>
          <w:sz w:val="24"/>
          <w:szCs w:val="24"/>
          <w:u w:val="single"/>
        </w:rPr>
        <w:t>f(</w:t>
      </w:r>
      <w:proofErr w:type="spellStart"/>
      <w:r w:rsidR="003941D4" w:rsidRPr="003941D4">
        <w:rPr>
          <w:rFonts w:eastAsia="Arial Unicode MS"/>
          <w:b/>
          <w:bCs/>
          <w:i/>
          <w:sz w:val="24"/>
          <w:szCs w:val="24"/>
          <w:u w:val="single"/>
        </w:rPr>
        <w:t>u</w:t>
      </w:r>
      <w:r w:rsidR="00E70798" w:rsidRPr="007E3089">
        <w:rPr>
          <w:rFonts w:eastAsia="Arial Unicode MS"/>
          <w:b/>
          <w:bCs/>
          <w:i/>
          <w:sz w:val="24"/>
          <w:szCs w:val="24"/>
          <w:u w:val="single"/>
          <w:vertAlign w:val="subscript"/>
        </w:rPr>
        <w:t>DEL</w:t>
      </w:r>
      <w:proofErr w:type="spellEnd"/>
      <w:r w:rsidRPr="007E3089">
        <w:rPr>
          <w:rFonts w:eastAsia="Arial Unicode MS"/>
          <w:b/>
          <w:bCs/>
          <w:sz w:val="24"/>
          <w:szCs w:val="24"/>
          <w:u w:val="single"/>
        </w:rPr>
        <w:t>) d’une DEL</w:t>
      </w:r>
    </w:p>
    <w:p w14:paraId="4D4EF479" w14:textId="4AD88DCA" w:rsidR="000A1DE0" w:rsidRDefault="000A1DE0" w:rsidP="007955D1">
      <w:pPr>
        <w:pStyle w:val="ECEcorps"/>
      </w:pPr>
    </w:p>
    <w:p w14:paraId="6905B4B3" w14:textId="7DDF12D5" w:rsidR="00E5455F" w:rsidRDefault="000A1DE0" w:rsidP="000A1DE0">
      <w:pPr>
        <w:pStyle w:val="ECEcorps"/>
      </w:pPr>
      <w:r>
        <w:t xml:space="preserve">Pour une DEL </w:t>
      </w:r>
      <w:r w:rsidR="00E5455F">
        <w:t>r</w:t>
      </w:r>
      <w:r>
        <w:t xml:space="preserve">ouge standard, la tension </w:t>
      </w:r>
      <w:r w:rsidR="001142D0">
        <w:t xml:space="preserve">de </w:t>
      </w:r>
      <w:r>
        <w:t>seuil est</w:t>
      </w:r>
      <w:r w:rsidR="009033F3">
        <w:t xml:space="preserve"> habituellement </w:t>
      </w:r>
      <w:r w:rsidR="00D65482">
        <w:t>de l’ordre de 1,6</w:t>
      </w:r>
      <w:r w:rsidR="00376F78">
        <w:t xml:space="preserve"> V.</w:t>
      </w:r>
    </w:p>
    <w:p w14:paraId="33B5805C" w14:textId="215A6F05" w:rsidR="00CB33C2" w:rsidRDefault="000A1DE0" w:rsidP="000A1DE0">
      <w:pPr>
        <w:pStyle w:val="ECEcorps"/>
      </w:pPr>
      <w:r>
        <w:t xml:space="preserve">Cette tension </w:t>
      </w:r>
      <w:r w:rsidR="001142D0">
        <w:t xml:space="preserve">de </w:t>
      </w:r>
      <w:r>
        <w:t>seuil correspond à la tension électrique minimale aux bornes de la D</w:t>
      </w:r>
      <w:r w:rsidR="00EE0C84">
        <w:t>EL</w:t>
      </w:r>
      <w:r w:rsidR="00CB33C2">
        <w:t xml:space="preserve"> </w:t>
      </w:r>
      <w:r>
        <w:t>pour qu’elle puisse s’allumer correctement.</w:t>
      </w:r>
    </w:p>
    <w:p w14:paraId="22615C18" w14:textId="4F30BC45" w:rsidR="00CB33C2" w:rsidRDefault="00CB33C2" w:rsidP="00EE0C84">
      <w:pPr>
        <w:pStyle w:val="ECEcorps"/>
        <w:shd w:val="clear" w:color="auto" w:fill="FFFFFF" w:themeFill="background1"/>
      </w:pPr>
      <w:r w:rsidRPr="00EE0C84">
        <w:t>En dessous de cette tension on considèrera que la DEL est « bloquée » et qu’aucun courant ne peut la traverser.</w:t>
      </w:r>
    </w:p>
    <w:p w14:paraId="562A078A" w14:textId="1A8558B8" w:rsidR="000A1DE0" w:rsidRDefault="000A1DE0" w:rsidP="007955D1">
      <w:pPr>
        <w:pStyle w:val="ECEcorps"/>
      </w:pPr>
    </w:p>
    <w:p w14:paraId="61882B57" w14:textId="63FC36B5" w:rsidR="005D40C5" w:rsidRDefault="005D40C5" w:rsidP="005D40C5">
      <w:pPr>
        <w:pStyle w:val="ECEtitre"/>
        <w:rPr>
          <w:b w:val="0"/>
          <w:u w:val="none"/>
        </w:rPr>
      </w:pPr>
    </w:p>
    <w:p w14:paraId="1C61C59D" w14:textId="101A1D84" w:rsidR="005D40C5" w:rsidRPr="00E8527A" w:rsidRDefault="00A31509" w:rsidP="005D40C5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Constante de temps</w:t>
      </w:r>
      <w:r w:rsidR="00181E0B">
        <w:rPr>
          <w:sz w:val="24"/>
          <w:szCs w:val="24"/>
        </w:rPr>
        <w:t xml:space="preserve"> du dipôle RC</w:t>
      </w:r>
    </w:p>
    <w:p w14:paraId="34B2AE31" w14:textId="4B8D4636" w:rsidR="005D40C5" w:rsidRDefault="005D40C5" w:rsidP="00E5455F">
      <w:pPr>
        <w:pStyle w:val="ECEappel"/>
        <w:framePr w:hSpace="0" w:wrap="auto" w:vAnchor="margin" w:hAnchor="text" w:xAlign="left" w:yAlign="inline"/>
        <w:jc w:val="both"/>
        <w:rPr>
          <w:rFonts w:eastAsia="Times New Roman"/>
          <w:b w:val="0"/>
        </w:rPr>
      </w:pPr>
    </w:p>
    <w:p w14:paraId="6F950655" w14:textId="018A1C47" w:rsidR="00A31509" w:rsidRDefault="00A31509" w:rsidP="000A1DE0">
      <w:pPr>
        <w:pStyle w:val="ECEcorps"/>
      </w:pPr>
      <w:r>
        <w:t xml:space="preserve">La constante de temps </w:t>
      </w:r>
      <m:oMath>
        <m:r>
          <m:rPr>
            <m:sty m:val="p"/>
          </m:rPr>
          <w:rPr>
            <w:rFonts w:ascii="Cambria Math" w:hAnsi="Cambria Math"/>
          </w:rPr>
          <m:t>τ</m:t>
        </m:r>
      </m:oMath>
      <w:r>
        <w:t xml:space="preserve"> du dipôle RC est la durée nécessaire pour que la tension aux b</w:t>
      </w:r>
      <w:r w:rsidR="00781B2A">
        <w:t>ornes du condensateur atteigne</w:t>
      </w:r>
      <w:r>
        <w:t xml:space="preserve"> 63% de la tension </w:t>
      </w:r>
      <w:r w:rsidRPr="00446D1D">
        <w:t>maximale</w:t>
      </w:r>
      <w:r w:rsidR="00CB491C">
        <w:t>, au cours de la charge</w:t>
      </w:r>
      <w:r>
        <w:t>.</w:t>
      </w:r>
    </w:p>
    <w:p w14:paraId="7A306CF5" w14:textId="77777777" w:rsidR="00BB544F" w:rsidRDefault="00BB544F" w:rsidP="000A1DE0">
      <w:pPr>
        <w:pStyle w:val="ECEcorps"/>
      </w:pPr>
    </w:p>
    <w:p w14:paraId="2ED0EC2A" w14:textId="317CA607" w:rsidR="000A1DE0" w:rsidRDefault="000A1DE0" w:rsidP="000A1DE0">
      <w:pPr>
        <w:pStyle w:val="ECEcorps"/>
      </w:pPr>
      <w:r>
        <w:t>Le régime stationnaire est obtenu pour une tension aux bornes du condensateur égal</w:t>
      </w:r>
      <w:r w:rsidR="00781B2A">
        <w:t xml:space="preserve">e </w:t>
      </w:r>
      <w:r w:rsidR="001142D0">
        <w:t xml:space="preserve">à </w:t>
      </w:r>
      <w:r w:rsidR="00781B2A">
        <w:t xml:space="preserve">99% de la tension maximale. </w:t>
      </w:r>
      <w:r w:rsidR="00BA4396">
        <w:t>L’intensité dans le circuit est alors quasi nulle</w:t>
      </w:r>
      <w:r w:rsidR="005B08DF">
        <w:t xml:space="preserve"> et le condensateur est considéré comme chargé</w:t>
      </w:r>
      <w:r w:rsidR="00BA4396">
        <w:t xml:space="preserve">. </w:t>
      </w:r>
      <w:r w:rsidR="00781B2A">
        <w:t>On considère qu</w:t>
      </w:r>
      <w:r w:rsidR="005B08DF">
        <w:t>e le régime stationnaire</w:t>
      </w:r>
      <w:r>
        <w:t xml:space="preserve"> est atteint à partir d’une durée égale à</w:t>
      </w:r>
      <w:r w:rsidR="00D12011">
        <w:t xml:space="preserve"> </w:t>
      </w:r>
      <m:oMath>
        <m:r>
          <w:rPr>
            <w:rFonts w:ascii="Cambria Math" w:hAnsi="Cambria Math"/>
          </w:rPr>
          <m:t>5</m:t>
        </m:r>
        <m:r>
          <m:rPr>
            <m:nor/>
          </m:rPr>
          <w:rPr>
            <w:rFonts w:ascii="Cambria Math" w:hAnsi="Cambria Math"/>
          </w:rPr>
          <m:t>τ</m:t>
        </m:r>
      </m:oMath>
      <w:r>
        <w:t>.</w:t>
      </w:r>
    </w:p>
    <w:p w14:paraId="32F10EAA" w14:textId="7D5C85C0" w:rsidR="00181E0B" w:rsidRDefault="00181E0B" w:rsidP="000A1DE0">
      <w:pPr>
        <w:pStyle w:val="ECEcorps"/>
      </w:pPr>
    </w:p>
    <w:p w14:paraId="61842291" w14:textId="77777777" w:rsidR="00181E0B" w:rsidRDefault="00181E0B" w:rsidP="000A1DE0">
      <w:pPr>
        <w:pStyle w:val="ECEcorps"/>
      </w:pPr>
    </w:p>
    <w:p w14:paraId="2000D629" w14:textId="42F23382" w:rsidR="00E26870" w:rsidRDefault="00E26870" w:rsidP="00E26870">
      <w:pPr>
        <w:pStyle w:val="ECEtitre"/>
        <w:rPr>
          <w:sz w:val="24"/>
          <w:szCs w:val="24"/>
        </w:rPr>
      </w:pPr>
      <w:bookmarkStart w:id="5" w:name="_Hlk25658939"/>
      <w:r w:rsidRPr="000A1DE0">
        <w:rPr>
          <w:sz w:val="24"/>
          <w:szCs w:val="24"/>
        </w:rPr>
        <w:t xml:space="preserve">TRAVAIL À EFFECTUER </w:t>
      </w:r>
    </w:p>
    <w:p w14:paraId="5B24A0A2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7335A78" w14:textId="53820657" w:rsidR="00E26870" w:rsidRPr="00452138" w:rsidRDefault="00E863EE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26869053"/>
      <w:r>
        <w:t>É</w:t>
      </w:r>
      <w:r w:rsidR="005432ED">
        <w:t xml:space="preserve">tude du dispositif </w:t>
      </w:r>
      <w:r w:rsidR="00E26870" w:rsidRPr="00E5455F">
        <w:rPr>
          <w:b w:val="0"/>
          <w:bCs/>
        </w:rPr>
        <w:t>(</w:t>
      </w:r>
      <w:r w:rsidR="00D65482">
        <w:rPr>
          <w:b w:val="0"/>
          <w:bCs/>
        </w:rPr>
        <w:t>3</w:t>
      </w:r>
      <w:r w:rsidR="00E26870" w:rsidRPr="00E5455F">
        <w:rPr>
          <w:b w:val="0"/>
          <w:bCs/>
        </w:rPr>
        <w:t>0 minutes conseillées)</w:t>
      </w:r>
      <w:bookmarkEnd w:id="6"/>
      <w:bookmarkEnd w:id="7"/>
    </w:p>
    <w:p w14:paraId="78226B7B" w14:textId="77777777" w:rsidR="00E26870" w:rsidRDefault="00E26870" w:rsidP="00E26870">
      <w:pPr>
        <w:pStyle w:val="ECEcorps"/>
      </w:pPr>
      <w:bookmarkStart w:id="8" w:name="_Hlk25655264"/>
      <w:bookmarkEnd w:id="5"/>
    </w:p>
    <w:p w14:paraId="2EF79D02" w14:textId="142707EA" w:rsidR="002D7192" w:rsidRDefault="001142D0" w:rsidP="00EE0C84">
      <w:pPr>
        <w:pStyle w:val="ECEcorps"/>
        <w:numPr>
          <w:ilvl w:val="1"/>
          <w:numId w:val="6"/>
        </w:numPr>
      </w:pPr>
      <w:r>
        <w:t xml:space="preserve">À l’aide du multimètre, mesurer la tension à vide </w:t>
      </w:r>
      <w:r w:rsidRPr="00EE0C84">
        <w:rPr>
          <w:i/>
        </w:rPr>
        <w:t>U</w:t>
      </w:r>
      <w:r w:rsidRPr="00EE0C84">
        <w:rPr>
          <w:i/>
          <w:vertAlign w:val="subscript"/>
        </w:rPr>
        <w:t>G</w:t>
      </w:r>
      <w:r>
        <w:t xml:space="preserve"> aux bornes de la pile et la noter ci-dessous.</w:t>
      </w:r>
    </w:p>
    <w:p w14:paraId="6C4F2692" w14:textId="77777777" w:rsidR="002D7192" w:rsidRDefault="002D7192" w:rsidP="002D7192">
      <w:pPr>
        <w:pStyle w:val="ECEcorps"/>
      </w:pPr>
    </w:p>
    <w:p w14:paraId="3387AEDE" w14:textId="51C9BA13" w:rsidR="002D7192" w:rsidRDefault="002D7192" w:rsidP="002D7192">
      <w:pPr>
        <w:pStyle w:val="ECEcorps"/>
        <w:jc w:val="center"/>
      </w:pPr>
      <w:r w:rsidRPr="00E855FB">
        <w:rPr>
          <w:i/>
        </w:rPr>
        <w:t>U</w:t>
      </w:r>
      <w:r w:rsidRPr="00E855FB">
        <w:rPr>
          <w:i/>
          <w:vertAlign w:val="subscript"/>
        </w:rPr>
        <w:t>G</w:t>
      </w:r>
      <w:r w:rsidRPr="00067185">
        <w:rPr>
          <w:i/>
        </w:rPr>
        <w:t xml:space="preserve"> </w:t>
      </w:r>
      <w:r w:rsidR="00067185">
        <w:t xml:space="preserve">= </w:t>
      </w:r>
      <w:r>
        <w:t>……………………</w:t>
      </w:r>
    </w:p>
    <w:p w14:paraId="18CFCF64" w14:textId="77777777" w:rsidR="00781B2A" w:rsidRDefault="00781B2A" w:rsidP="002D7192">
      <w:pPr>
        <w:pStyle w:val="ECEcorps"/>
        <w:jc w:val="center"/>
      </w:pPr>
    </w:p>
    <w:p w14:paraId="4AE40E8B" w14:textId="2595E396" w:rsidR="00EE0C84" w:rsidRDefault="001142D0" w:rsidP="001142D0">
      <w:pPr>
        <w:pStyle w:val="ECEcorps"/>
        <w:numPr>
          <w:ilvl w:val="1"/>
          <w:numId w:val="6"/>
        </w:numPr>
      </w:pPr>
      <w:r>
        <w:t>Dans le schéma du circuit permettant d’étudier la réponse d’un dipôle RC lors de la charge, associer</w:t>
      </w:r>
      <w:r w:rsidR="00A31509">
        <w:t xml:space="preserve"> chacune des positions 1 et 2 de l’interrupteur </w:t>
      </w:r>
      <w:r>
        <w:t xml:space="preserve">à </w:t>
      </w:r>
      <w:r w:rsidR="008E480A">
        <w:t xml:space="preserve">la charge </w:t>
      </w:r>
      <w:r w:rsidR="008460E3">
        <w:t>ou</w:t>
      </w:r>
      <w:r w:rsidR="008E480A">
        <w:t xml:space="preserve"> </w:t>
      </w:r>
      <w:r>
        <w:t xml:space="preserve">à </w:t>
      </w:r>
      <w:r w:rsidR="008E480A">
        <w:t>la décharge du condensateur.</w:t>
      </w:r>
    </w:p>
    <w:p w14:paraId="7CDCDAED" w14:textId="015B7898" w:rsidR="00EE0C84" w:rsidRPr="00341FA8" w:rsidRDefault="008E480A" w:rsidP="00EE0C84">
      <w:pPr>
        <w:pStyle w:val="ECErponse"/>
      </w:pPr>
      <w:r>
        <w:t>Position 1 :</w:t>
      </w:r>
      <w:r w:rsidR="00781B2A">
        <w:t xml:space="preserve"> </w:t>
      </w:r>
      <w:r>
        <w:t>……………………</w:t>
      </w:r>
      <w:r w:rsidR="00EE0C84" w:rsidRPr="00341FA8">
        <w:t>………………………………………………………</w:t>
      </w:r>
      <w:proofErr w:type="gramStart"/>
      <w:r w:rsidR="00EE0C84" w:rsidRPr="00341FA8">
        <w:t>……</w:t>
      </w:r>
      <w:r w:rsidR="00EE0C84">
        <w:t>.</w:t>
      </w:r>
      <w:proofErr w:type="gramEnd"/>
      <w:r w:rsidR="00EE0C84">
        <w:t>.</w:t>
      </w:r>
      <w:r w:rsidR="00EE0C84" w:rsidRPr="00341FA8">
        <w:t>…</w:t>
      </w:r>
      <w:r w:rsidR="00EE0C84">
        <w:t>…….</w:t>
      </w:r>
      <w:r w:rsidR="00EE0C84" w:rsidRPr="00341FA8">
        <w:t>………..………………..</w:t>
      </w:r>
    </w:p>
    <w:p w14:paraId="30B72395" w14:textId="32674362" w:rsidR="00EE0C84" w:rsidRDefault="008E480A" w:rsidP="005432ED">
      <w:pPr>
        <w:pStyle w:val="ECErponse"/>
      </w:pPr>
      <w:r>
        <w:t>Position 2 :</w:t>
      </w:r>
      <w:r w:rsidR="00781B2A">
        <w:t xml:space="preserve"> </w:t>
      </w:r>
      <w:r>
        <w:t>……………………</w:t>
      </w:r>
      <w:r w:rsidRPr="00341FA8">
        <w:t>………………………………………………………</w:t>
      </w:r>
      <w:proofErr w:type="gramStart"/>
      <w:r w:rsidRPr="00341FA8">
        <w:t>……</w:t>
      </w:r>
      <w:r>
        <w:t>.</w:t>
      </w:r>
      <w:proofErr w:type="gramEnd"/>
      <w:r>
        <w:t>.</w:t>
      </w:r>
      <w:r w:rsidRPr="00341FA8">
        <w:t>…</w:t>
      </w:r>
      <w:r>
        <w:t>…….</w:t>
      </w:r>
      <w:r w:rsidRPr="00341FA8">
        <w:t>………..………………..</w:t>
      </w:r>
    </w:p>
    <w:p w14:paraId="09A533F2" w14:textId="54EB7317" w:rsidR="00A47E1D" w:rsidRDefault="001142D0" w:rsidP="00A47E1D">
      <w:pPr>
        <w:pStyle w:val="ECEcorps"/>
        <w:numPr>
          <w:ilvl w:val="1"/>
          <w:numId w:val="6"/>
        </w:numPr>
      </w:pPr>
      <w:r>
        <w:lastRenderedPageBreak/>
        <w:t xml:space="preserve">Mettre en œuvre le montage du circuit permettant d’étudier la réponse d’un dipôle RC lors de la charge, l’interrupteur étant </w:t>
      </w:r>
      <w:r w:rsidR="006D372C">
        <w:t xml:space="preserve">initialement </w:t>
      </w:r>
      <w:r w:rsidR="00BC67E4">
        <w:t>positionné</w:t>
      </w:r>
      <w:r>
        <w:t xml:space="preserve"> en position 2.</w:t>
      </w:r>
    </w:p>
    <w:p w14:paraId="648C5DED" w14:textId="77777777" w:rsidR="001142D0" w:rsidRDefault="001142D0" w:rsidP="00C90DC7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90DC7" w14:paraId="65EFB745" w14:textId="77777777" w:rsidTr="008B0F8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C18B8BC" w14:textId="77777777" w:rsidR="00C90DC7" w:rsidRDefault="00C90DC7" w:rsidP="008B0F8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B73D5F9" w14:textId="77777777" w:rsidR="00C90DC7" w:rsidRDefault="00C90DC7" w:rsidP="008B0F8A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5E4647C" w14:textId="77777777" w:rsidR="00C90DC7" w:rsidRDefault="00C90DC7" w:rsidP="008B0F8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90DC7" w14:paraId="12D47288" w14:textId="77777777" w:rsidTr="008B0F8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856C42F" w14:textId="77777777" w:rsidR="00C90DC7" w:rsidRPr="00592F79" w:rsidRDefault="00C90DC7" w:rsidP="008B0F8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3B10B0C" w14:textId="34ACBC2D" w:rsidR="00C90DC7" w:rsidRPr="0009288D" w:rsidRDefault="00C90DC7" w:rsidP="008B0F8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montage</w:t>
            </w:r>
          </w:p>
          <w:p w14:paraId="6A01D29A" w14:textId="77777777" w:rsidR="00C90DC7" w:rsidRDefault="00C90DC7" w:rsidP="008B0F8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F958E7" w14:textId="77777777" w:rsidR="00C90DC7" w:rsidRDefault="00C90DC7" w:rsidP="008B0F8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8BE9FF1" w14:textId="77777777" w:rsidR="00946D1E" w:rsidRDefault="00946D1E" w:rsidP="00C90DC7">
      <w:pPr>
        <w:pStyle w:val="ECEcorps"/>
      </w:pPr>
    </w:p>
    <w:p w14:paraId="007B8292" w14:textId="77777777" w:rsidR="005432ED" w:rsidRDefault="00946D1E" w:rsidP="000F1AD5">
      <w:pPr>
        <w:pStyle w:val="ECEcorps"/>
        <w:ind w:left="360"/>
      </w:pPr>
      <w:r>
        <w:t xml:space="preserve">Basculer l’interrupteur en position 1 et </w:t>
      </w:r>
      <w:r w:rsidRPr="00067185">
        <w:rPr>
          <w:u w:val="single"/>
        </w:rPr>
        <w:t>simultanément</w:t>
      </w:r>
      <w:r>
        <w:t xml:space="preserve">, déclencher le chronomètre pour mesurer la durée d’allumage </w:t>
      </w:r>
      <w:r w:rsidRPr="00C40651">
        <w:rPr>
          <w:i/>
        </w:rPr>
        <w:sym w:font="Symbol" w:char="F044"/>
      </w:r>
      <w:proofErr w:type="spellStart"/>
      <w:r w:rsidRPr="00C40651">
        <w:rPr>
          <w:i/>
        </w:rPr>
        <w:t>t</w:t>
      </w:r>
      <w:r w:rsidRPr="00C40651">
        <w:rPr>
          <w:i/>
          <w:vertAlign w:val="subscript"/>
        </w:rPr>
        <w:t>allumage</w:t>
      </w:r>
      <w:proofErr w:type="spellEnd"/>
      <w:r>
        <w:t xml:space="preserve"> de la DEL</w:t>
      </w:r>
      <w:r w:rsidR="005432ED">
        <w:t>.</w:t>
      </w:r>
    </w:p>
    <w:p w14:paraId="01E9637A" w14:textId="77777777" w:rsidR="005432ED" w:rsidRDefault="005432ED" w:rsidP="005432ED">
      <w:pPr>
        <w:pStyle w:val="ECEcorps"/>
      </w:pPr>
    </w:p>
    <w:p w14:paraId="19E7BF1E" w14:textId="23F8267E" w:rsidR="00946D1E" w:rsidRDefault="00946D1E" w:rsidP="005432ED">
      <w:pPr>
        <w:pStyle w:val="ECEcorps"/>
        <w:jc w:val="center"/>
      </w:pPr>
      <w:r w:rsidRPr="00C40651">
        <w:rPr>
          <w:i/>
        </w:rPr>
        <w:sym w:font="Symbol" w:char="F044"/>
      </w:r>
      <w:proofErr w:type="spellStart"/>
      <w:proofErr w:type="gramStart"/>
      <w:r w:rsidRPr="005432ED">
        <w:rPr>
          <w:i/>
        </w:rPr>
        <w:t>t</w:t>
      </w:r>
      <w:r w:rsidRPr="005432ED">
        <w:rPr>
          <w:i/>
          <w:vertAlign w:val="subscript"/>
        </w:rPr>
        <w:t>allumage</w:t>
      </w:r>
      <w:proofErr w:type="spellEnd"/>
      <w:proofErr w:type="gramEnd"/>
      <w:r w:rsidRPr="00C40651">
        <w:t xml:space="preserve"> = </w:t>
      </w:r>
      <w:r>
        <w:t>…………………….</w:t>
      </w:r>
    </w:p>
    <w:p w14:paraId="383704D5" w14:textId="77777777" w:rsidR="001142D0" w:rsidRDefault="001142D0" w:rsidP="00C90DC7">
      <w:pPr>
        <w:pStyle w:val="ECEcorps"/>
      </w:pPr>
    </w:p>
    <w:bookmarkEnd w:id="8"/>
    <w:p w14:paraId="4C2FC72C" w14:textId="65900E8B" w:rsidR="00F60959" w:rsidRDefault="00F60959" w:rsidP="00E26870">
      <w:pPr>
        <w:pStyle w:val="ECEcorps"/>
      </w:pPr>
    </w:p>
    <w:p w14:paraId="6B9004FE" w14:textId="6D123C2D" w:rsidR="00E26870" w:rsidRDefault="00E863EE" w:rsidP="00E863EE">
      <w:pPr>
        <w:pStyle w:val="ECEpartie"/>
        <w:spacing w:line="240" w:lineRule="auto"/>
      </w:pPr>
      <w:bookmarkStart w:id="9" w:name="_Toc482638815"/>
      <w:bookmarkStart w:id="10" w:name="_Toc26869054"/>
      <w:bookmarkStart w:id="11" w:name="_Hlk25668167"/>
      <w:r>
        <w:t>É</w:t>
      </w:r>
      <w:r w:rsidR="005E3ADA">
        <w:t xml:space="preserve">tude </w:t>
      </w:r>
      <w:r w:rsidR="005432ED">
        <w:t>de la tension aux bornes du condensateur</w:t>
      </w:r>
      <w:r w:rsidR="00A47E1D">
        <w:t xml:space="preserve"> </w:t>
      </w:r>
      <w:r w:rsidR="00E26870" w:rsidRPr="00AE6E2A">
        <w:rPr>
          <w:b w:val="0"/>
          <w:bCs/>
        </w:rPr>
        <w:t>(</w:t>
      </w:r>
      <w:r w:rsidR="005918E4" w:rsidRPr="00AE6E2A">
        <w:rPr>
          <w:b w:val="0"/>
          <w:bCs/>
        </w:rPr>
        <w:t>2</w:t>
      </w:r>
      <w:r w:rsidR="00E26870" w:rsidRPr="00AE6E2A">
        <w:rPr>
          <w:b w:val="0"/>
          <w:bCs/>
        </w:rPr>
        <w:t>0 minutes conseillées)</w:t>
      </w:r>
      <w:bookmarkEnd w:id="9"/>
      <w:bookmarkEnd w:id="10"/>
    </w:p>
    <w:p w14:paraId="0F1C714C" w14:textId="68D00ED9" w:rsidR="00051D24" w:rsidRDefault="00051D24" w:rsidP="00E863EE">
      <w:pPr>
        <w:pStyle w:val="ECEcorps"/>
        <w:spacing w:line="240" w:lineRule="auto"/>
      </w:pPr>
    </w:p>
    <w:p w14:paraId="741D248D" w14:textId="7B267B30" w:rsidR="00A47E1D" w:rsidRDefault="00A47E1D" w:rsidP="00A47E1D">
      <w:pPr>
        <w:pStyle w:val="ECEcorps"/>
        <w:numPr>
          <w:ilvl w:val="1"/>
          <w:numId w:val="4"/>
        </w:numPr>
        <w:spacing w:line="240" w:lineRule="auto"/>
      </w:pPr>
      <w:r>
        <w:t>Brancher</w:t>
      </w:r>
      <w:r w:rsidR="00D848B3">
        <w:t xml:space="preserve"> une voie de</w:t>
      </w:r>
      <w:r>
        <w:t xml:space="preserve"> l’interface d’acquisition aux bornes du condensateur pour mesurer la tension </w:t>
      </w:r>
      <w:proofErr w:type="spellStart"/>
      <w:r w:rsidRPr="00A47E1D">
        <w:rPr>
          <w:i/>
        </w:rPr>
        <w:t>u</w:t>
      </w:r>
      <w:r w:rsidRPr="00A47E1D">
        <w:rPr>
          <w:i/>
          <w:vertAlign w:val="subscript"/>
        </w:rPr>
        <w:t>C</w:t>
      </w:r>
      <w:proofErr w:type="spellEnd"/>
      <w:r>
        <w:t xml:space="preserve"> en fonction du temps</w:t>
      </w:r>
      <w:r w:rsidR="00D848B3">
        <w:t xml:space="preserve"> </w:t>
      </w:r>
      <w:r w:rsidR="002B44D0" w:rsidRPr="002B44D0">
        <w:rPr>
          <w:i/>
          <w:iCs/>
        </w:rPr>
        <w:t>t</w:t>
      </w:r>
      <w:r w:rsidR="002B44D0">
        <w:t xml:space="preserve"> </w:t>
      </w:r>
      <w:r w:rsidR="00D848B3">
        <w:t>sur une durée égale à 20 s et pour un nombre de points égal à 4000</w:t>
      </w:r>
      <w:r>
        <w:t>.</w:t>
      </w:r>
    </w:p>
    <w:p w14:paraId="694799CC" w14:textId="77777777" w:rsidR="00E5289C" w:rsidRPr="00E5289C" w:rsidRDefault="00E5289C" w:rsidP="005432ED">
      <w:pPr>
        <w:pStyle w:val="ECEcorps"/>
      </w:pPr>
    </w:p>
    <w:bookmarkEnd w:id="11"/>
    <w:p w14:paraId="5CF315BE" w14:textId="10CD58E6" w:rsidR="00F43A8B" w:rsidRDefault="00F43A8B">
      <w:pPr>
        <w:spacing w:line="240" w:lineRule="auto"/>
        <w:jc w:val="left"/>
        <w:rPr>
          <w:color w:val="auto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6B42137C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495F881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6B6EF1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C8BD39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3ABC9215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0F27A00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13F38E0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E76D9C">
              <w:t xml:space="preserve"> montage </w:t>
            </w:r>
          </w:p>
          <w:p w14:paraId="0175D247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10ACA9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F3D07EE" w14:textId="77777777" w:rsidR="00E26870" w:rsidRDefault="00E26870" w:rsidP="00E26870">
      <w:pPr>
        <w:pStyle w:val="ECEcorps"/>
      </w:pPr>
    </w:p>
    <w:p w14:paraId="50A48945" w14:textId="5A3D8E7B" w:rsidR="00E76D9C" w:rsidRDefault="00E5289C" w:rsidP="000F1AD5">
      <w:pPr>
        <w:pStyle w:val="ECEcorps"/>
        <w:ind w:left="360"/>
      </w:pPr>
      <w:bookmarkStart w:id="12" w:name="_Hlk25668286"/>
      <w:r>
        <w:t>Enregistrer l’évolution d</w:t>
      </w:r>
      <w:r w:rsidR="00A47E1D">
        <w:t>e la tension</w:t>
      </w:r>
      <w:r w:rsidR="00E76D9C">
        <w:t xml:space="preserve"> </w:t>
      </w:r>
      <w:proofErr w:type="spellStart"/>
      <w:r w:rsidR="00A47E1D" w:rsidRPr="00A47E1D">
        <w:rPr>
          <w:i/>
        </w:rPr>
        <w:t>u</w:t>
      </w:r>
      <w:r w:rsidR="00A47E1D" w:rsidRPr="00A47E1D">
        <w:rPr>
          <w:i/>
          <w:vertAlign w:val="subscript"/>
        </w:rPr>
        <w:t>C</w:t>
      </w:r>
      <w:proofErr w:type="spellEnd"/>
      <w:r w:rsidR="00A47E1D" w:rsidRPr="00A47E1D">
        <w:t>(</w:t>
      </w:r>
      <w:r w:rsidR="00A47E1D" w:rsidRPr="002B44D0">
        <w:rPr>
          <w:i/>
          <w:iCs/>
        </w:rPr>
        <w:t>t</w:t>
      </w:r>
      <w:r w:rsidR="00A47E1D" w:rsidRPr="00A47E1D">
        <w:t>)</w:t>
      </w:r>
      <w:r w:rsidR="00A47E1D">
        <w:t xml:space="preserve"> </w:t>
      </w:r>
      <w:r w:rsidR="00E76D9C">
        <w:t>lors de la charge du condensateur.</w:t>
      </w:r>
    </w:p>
    <w:bookmarkEnd w:id="12"/>
    <w:p w14:paraId="5332F3BB" w14:textId="140A1136" w:rsidR="00444D5B" w:rsidRDefault="00444D5B">
      <w:pPr>
        <w:spacing w:line="240" w:lineRule="auto"/>
        <w:jc w:val="left"/>
        <w:rPr>
          <w:rFonts w:eastAsia="Arial Unicode MS"/>
          <w:color w:val="auto"/>
        </w:rPr>
      </w:pPr>
    </w:p>
    <w:p w14:paraId="36767C38" w14:textId="0844C052" w:rsidR="00A47E1D" w:rsidRDefault="00A47E1D" w:rsidP="000F1AD5">
      <w:pPr>
        <w:pStyle w:val="ECEcorps"/>
        <w:spacing w:line="240" w:lineRule="auto"/>
        <w:ind w:left="360"/>
      </w:pPr>
      <w:r>
        <w:t>En exploitant la courbe obtenue</w:t>
      </w:r>
      <w:r w:rsidR="00BC67E4">
        <w:t xml:space="preserve"> et les informations mises à disposition</w:t>
      </w:r>
      <w:r>
        <w:t>, mesurer :</w:t>
      </w:r>
    </w:p>
    <w:p w14:paraId="6F2A721A" w14:textId="138E9E1B" w:rsidR="00E5289C" w:rsidRDefault="00213207" w:rsidP="00E2586D">
      <w:pPr>
        <w:pStyle w:val="ECEcorps"/>
        <w:numPr>
          <w:ilvl w:val="0"/>
          <w:numId w:val="14"/>
        </w:numPr>
        <w:spacing w:before="240" w:line="240" w:lineRule="auto"/>
        <w:ind w:left="1083" w:hanging="357"/>
      </w:pPr>
      <w:proofErr w:type="gramStart"/>
      <w:r>
        <w:t>la</w:t>
      </w:r>
      <w:proofErr w:type="gramEnd"/>
      <w:r>
        <w:t xml:space="preserve"> tension maximale </w:t>
      </w:r>
      <w:proofErr w:type="spellStart"/>
      <w:r w:rsidRPr="00A47E1D">
        <w:rPr>
          <w:i/>
          <w:iCs/>
        </w:rPr>
        <w:t>U</w:t>
      </w:r>
      <w:r w:rsidRPr="00A47E1D">
        <w:rPr>
          <w:i/>
          <w:iCs/>
          <w:vertAlign w:val="subscript"/>
        </w:rPr>
        <w:t>C,max</w:t>
      </w:r>
      <w:proofErr w:type="spellEnd"/>
      <w:r w:rsidRPr="00A47E1D">
        <w:rPr>
          <w:vertAlign w:val="subscript"/>
        </w:rPr>
        <w:t xml:space="preserve"> </w:t>
      </w:r>
      <w:r w:rsidR="00A47E1D">
        <w:t xml:space="preserve">aux bornes du condensateur : </w:t>
      </w:r>
      <w:proofErr w:type="spellStart"/>
      <w:r w:rsidR="00F43A8B" w:rsidRPr="00A47E1D">
        <w:rPr>
          <w:i/>
          <w:iCs/>
        </w:rPr>
        <w:t>U</w:t>
      </w:r>
      <w:r w:rsidR="00F43A8B" w:rsidRPr="00A47E1D">
        <w:rPr>
          <w:i/>
          <w:iCs/>
          <w:vertAlign w:val="subscript"/>
        </w:rPr>
        <w:t>C,max</w:t>
      </w:r>
      <w:proofErr w:type="spellEnd"/>
      <w:r w:rsidR="00F43A8B" w:rsidRPr="00A47E1D">
        <w:rPr>
          <w:i/>
          <w:vertAlign w:val="subscript"/>
        </w:rPr>
        <w:t xml:space="preserve"> </w:t>
      </w:r>
      <w:r w:rsidR="00F43A8B">
        <w:t>=   ……………………</w:t>
      </w:r>
    </w:p>
    <w:p w14:paraId="6154370A" w14:textId="58488CB6" w:rsidR="00A47E1D" w:rsidRDefault="00A47E1D" w:rsidP="00E2586D">
      <w:pPr>
        <w:pStyle w:val="ECEcorps"/>
        <w:numPr>
          <w:ilvl w:val="0"/>
          <w:numId w:val="14"/>
        </w:numPr>
        <w:spacing w:before="240" w:line="240" w:lineRule="auto"/>
        <w:ind w:left="1083" w:hanging="357"/>
      </w:pPr>
      <w:r>
        <w:t xml:space="preserve">la constante de temps </w:t>
      </w:r>
      <w:r w:rsidR="00CB59DB">
        <w:sym w:font="Symbol" w:char="F074"/>
      </w:r>
      <w:r w:rsidR="00CB59DB">
        <w:t xml:space="preserve"> du dipôle RC : </w:t>
      </w:r>
      <w:r w:rsidR="00CB59DB">
        <w:sym w:font="Symbol" w:char="F074"/>
      </w:r>
      <w:r w:rsidR="00CB59DB">
        <w:t xml:space="preserve"> = ……………………..</w:t>
      </w:r>
    </w:p>
    <w:p w14:paraId="07E65D61" w14:textId="77777777" w:rsidR="00E2586D" w:rsidRDefault="00E2586D" w:rsidP="00E2586D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586D" w14:paraId="256EDB37" w14:textId="77777777" w:rsidTr="0057705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DD78690" w14:textId="77777777" w:rsidR="00E2586D" w:rsidRDefault="00E2586D" w:rsidP="0057705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521E66" w14:textId="77777777" w:rsidR="00E2586D" w:rsidRDefault="00E2586D" w:rsidP="00577059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96511F6" w14:textId="77777777" w:rsidR="00E2586D" w:rsidRDefault="00E2586D" w:rsidP="0057705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586D" w14:paraId="4B68FCB0" w14:textId="77777777" w:rsidTr="0057705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DCA672" w14:textId="77777777" w:rsidR="00E2586D" w:rsidRPr="00592F79" w:rsidRDefault="00E2586D" w:rsidP="0057705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3EA389C" w14:textId="77777777" w:rsidR="00E2586D" w:rsidRPr="000B6B23" w:rsidRDefault="00E2586D" w:rsidP="0057705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B8A804E" w14:textId="77777777" w:rsidR="00E2586D" w:rsidRDefault="00E2586D" w:rsidP="0057705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624CDCA" w14:textId="77777777" w:rsidR="00A47E1D" w:rsidRDefault="00A47E1D" w:rsidP="002D7902">
      <w:pPr>
        <w:pStyle w:val="ECEcorps"/>
      </w:pPr>
    </w:p>
    <w:p w14:paraId="6CE39F45" w14:textId="77777777" w:rsidR="00E5289C" w:rsidRDefault="00E5289C" w:rsidP="00E5289C">
      <w:pPr>
        <w:pStyle w:val="ECEcorps"/>
        <w:rPr>
          <w:i/>
          <w:iCs/>
        </w:rPr>
      </w:pPr>
    </w:p>
    <w:p w14:paraId="161C0BF5" w14:textId="4F7D74D2" w:rsidR="00213207" w:rsidRPr="002D2437" w:rsidRDefault="00BA4396" w:rsidP="00E2586D">
      <w:pPr>
        <w:pStyle w:val="ECEcorps"/>
        <w:numPr>
          <w:ilvl w:val="1"/>
          <w:numId w:val="4"/>
        </w:numPr>
        <w:spacing w:line="240" w:lineRule="auto"/>
        <w:ind w:left="357"/>
        <w:rPr>
          <w:rFonts w:eastAsia="Arial Unicode MS"/>
        </w:rPr>
      </w:pPr>
      <w:r>
        <w:t xml:space="preserve">Comparer la durée d’allumage de la DEL </w:t>
      </w:r>
      <w:r w:rsidR="002B44D0" w:rsidRPr="00C40651">
        <w:rPr>
          <w:i/>
        </w:rPr>
        <w:sym w:font="Symbol" w:char="F044"/>
      </w:r>
      <w:proofErr w:type="spellStart"/>
      <w:r w:rsidR="002B44D0" w:rsidRPr="00C40651">
        <w:rPr>
          <w:i/>
        </w:rPr>
        <w:t>t</w:t>
      </w:r>
      <w:r w:rsidR="002B44D0" w:rsidRPr="00C40651">
        <w:rPr>
          <w:i/>
          <w:vertAlign w:val="subscript"/>
        </w:rPr>
        <w:t>allumage</w:t>
      </w:r>
      <w:proofErr w:type="spellEnd"/>
      <w:r w:rsidR="002B44D0">
        <w:t xml:space="preserve"> </w:t>
      </w:r>
      <w:r w:rsidR="009A2168">
        <w:t xml:space="preserve">déterminée à la question 1.3. </w:t>
      </w:r>
      <w:proofErr w:type="gramStart"/>
      <w:r>
        <w:t>et</w:t>
      </w:r>
      <w:proofErr w:type="gramEnd"/>
      <w:r>
        <w:t xml:space="preserve"> la durée nécessaire pour atteindre le régime stationnaire. </w:t>
      </w:r>
      <w:r w:rsidR="002D2437">
        <w:t>Conclure</w:t>
      </w:r>
      <w:r w:rsidR="005B08DF">
        <w:t xml:space="preserve"> quant au rôle de la DEL dans ce circuit</w:t>
      </w:r>
      <w:r w:rsidR="002D2437">
        <w:t>.</w:t>
      </w:r>
    </w:p>
    <w:p w14:paraId="6EA11E1C" w14:textId="289D21E7" w:rsidR="002D2437" w:rsidRDefault="002D2437" w:rsidP="00E2586D">
      <w:pPr>
        <w:pStyle w:val="ECEcorps"/>
        <w:spacing w:before="240" w:line="240" w:lineRule="auto"/>
        <w:ind w:left="357"/>
      </w:pPr>
      <w:r>
        <w:t>…………………………………………………………………………………………………………………………………</w:t>
      </w:r>
    </w:p>
    <w:p w14:paraId="3A6532B7" w14:textId="27F291E6" w:rsidR="002D2437" w:rsidRDefault="002D2437" w:rsidP="00E2586D">
      <w:pPr>
        <w:pStyle w:val="ECEcorps"/>
        <w:spacing w:before="240" w:line="240" w:lineRule="auto"/>
        <w:ind w:left="357"/>
      </w:pPr>
      <w:r>
        <w:t>…………………………………………………………………………………………………………………………………</w:t>
      </w:r>
    </w:p>
    <w:p w14:paraId="1F5262B7" w14:textId="77777777" w:rsidR="006D372C" w:rsidRPr="00BA4396" w:rsidRDefault="006D372C" w:rsidP="006D372C">
      <w:pPr>
        <w:pStyle w:val="ECEcorps"/>
        <w:spacing w:before="240" w:line="240" w:lineRule="auto"/>
        <w:ind w:left="357"/>
        <w:rPr>
          <w:rFonts w:eastAsia="Arial Unicode MS"/>
        </w:rPr>
      </w:pPr>
      <w:r>
        <w:t>…………………………………………………………………………………………………………………………………</w:t>
      </w:r>
    </w:p>
    <w:p w14:paraId="06E3D2C4" w14:textId="5D91F682" w:rsidR="00946003" w:rsidRDefault="00946003" w:rsidP="00E26870">
      <w:pPr>
        <w:pStyle w:val="ECEcorps"/>
        <w:rPr>
          <w:rFonts w:eastAsia="Arial Unicode MS"/>
        </w:rPr>
      </w:pPr>
    </w:p>
    <w:p w14:paraId="4A81E933" w14:textId="542CA31C" w:rsidR="00E26870" w:rsidRPr="003C13F9" w:rsidRDefault="009A2168" w:rsidP="00E26870">
      <w:pPr>
        <w:pStyle w:val="ECEpartie"/>
      </w:pPr>
      <w:bookmarkStart w:id="13" w:name="_Toc482638816"/>
      <w:bookmarkStart w:id="14" w:name="_Toc26869055"/>
      <w:bookmarkStart w:id="15" w:name="_Hlk25668399"/>
      <w:r>
        <w:lastRenderedPageBreak/>
        <w:t>É</w:t>
      </w:r>
      <w:r w:rsidR="00E2586D">
        <w:t>tude de l’i</w:t>
      </w:r>
      <w:r w:rsidR="001C1C1A">
        <w:t xml:space="preserve">nfluence de la DEL </w:t>
      </w:r>
      <w:r w:rsidR="00E26870" w:rsidRPr="00AE6E2A">
        <w:rPr>
          <w:b w:val="0"/>
          <w:bCs/>
        </w:rPr>
        <w:t>(</w:t>
      </w:r>
      <w:r w:rsidR="00D65482">
        <w:rPr>
          <w:b w:val="0"/>
          <w:bCs/>
        </w:rPr>
        <w:t>1</w:t>
      </w:r>
      <w:r w:rsidR="00E26870" w:rsidRPr="00AE6E2A">
        <w:rPr>
          <w:b w:val="0"/>
          <w:bCs/>
        </w:rPr>
        <w:t>0 minutes conseillées)</w:t>
      </w:r>
      <w:bookmarkEnd w:id="13"/>
      <w:bookmarkEnd w:id="14"/>
    </w:p>
    <w:p w14:paraId="7C99EC52" w14:textId="1A43B03A" w:rsidR="00FC09FF" w:rsidRDefault="00FC09FF" w:rsidP="00FC09FF">
      <w:pPr>
        <w:pStyle w:val="ECEcorps"/>
      </w:pPr>
    </w:p>
    <w:p w14:paraId="31CC5F43" w14:textId="11FD7A7A" w:rsidR="00FC09FF" w:rsidRDefault="00FC09FF" w:rsidP="00FC09FF">
      <w:pPr>
        <w:pStyle w:val="ECEcorps"/>
        <w:numPr>
          <w:ilvl w:val="1"/>
          <w:numId w:val="4"/>
        </w:numPr>
      </w:pPr>
      <w:r>
        <w:t xml:space="preserve">Influence </w:t>
      </w:r>
      <w:r w:rsidR="00E5289C">
        <w:t xml:space="preserve">de la DEL </w:t>
      </w:r>
      <w:r>
        <w:t>sur la durée de la charge</w:t>
      </w:r>
    </w:p>
    <w:p w14:paraId="18154137" w14:textId="77777777" w:rsidR="00704399" w:rsidRDefault="00704399" w:rsidP="00704399">
      <w:pPr>
        <w:pStyle w:val="ECEpartie"/>
        <w:numPr>
          <w:ilvl w:val="0"/>
          <w:numId w:val="0"/>
        </w:numPr>
        <w:rPr>
          <w:b w:val="0"/>
        </w:rPr>
      </w:pPr>
    </w:p>
    <w:p w14:paraId="222AA4D6" w14:textId="205AD550" w:rsidR="00FC09FF" w:rsidRPr="008D0E39" w:rsidRDefault="00FC09FF" w:rsidP="00704399">
      <w:pPr>
        <w:pStyle w:val="ECEpartie"/>
        <w:numPr>
          <w:ilvl w:val="0"/>
          <w:numId w:val="0"/>
        </w:numPr>
        <w:rPr>
          <w:b w:val="0"/>
        </w:rPr>
      </w:pPr>
      <w:r w:rsidRPr="008D0E39">
        <w:rPr>
          <w:b w:val="0"/>
        </w:rPr>
        <w:t>En l’absence de DEL</w:t>
      </w:r>
      <w:r w:rsidR="002B44D0">
        <w:rPr>
          <w:b w:val="0"/>
        </w:rPr>
        <w:t xml:space="preserve"> dans le circuit</w:t>
      </w:r>
      <w:r w:rsidRPr="008D0E39">
        <w:rPr>
          <w:b w:val="0"/>
        </w:rPr>
        <w:t>, la constante de temps s’exprime</w:t>
      </w:r>
      <w:r w:rsidR="00704399">
        <w:rPr>
          <w:b w:val="0"/>
        </w:rPr>
        <w:t xml:space="preserve"> par la relation </w:t>
      </w:r>
      <m:oMath>
        <m:r>
          <m:rPr>
            <m:sty m:val="bi"/>
          </m:rPr>
          <w:rPr>
            <w:rFonts w:ascii="Cambria Math" w:hAnsi="Cambria Math"/>
          </w:rPr>
          <m:t>τ=R×C</m:t>
        </m:r>
      </m:oMath>
      <w:r w:rsidRPr="008D0E39">
        <w:rPr>
          <w:b w:val="0"/>
        </w:rPr>
        <w:t xml:space="preserve">. </w:t>
      </w:r>
      <w:r w:rsidR="00704399">
        <w:rPr>
          <w:b w:val="0"/>
        </w:rPr>
        <w:t xml:space="preserve">Préciser si </w:t>
      </w:r>
      <w:r w:rsidRPr="008D0E39">
        <w:rPr>
          <w:b w:val="0"/>
        </w:rPr>
        <w:t xml:space="preserve">la présence de la DEL modifie la </w:t>
      </w:r>
      <w:r w:rsidR="00704399">
        <w:rPr>
          <w:b w:val="0"/>
        </w:rPr>
        <w:t>valeur de la constante de temps du circuit.</w:t>
      </w:r>
      <w:r w:rsidRPr="008D0E39">
        <w:rPr>
          <w:b w:val="0"/>
        </w:rPr>
        <w:t xml:space="preserve"> Justifier.</w:t>
      </w:r>
    </w:p>
    <w:p w14:paraId="59025F36" w14:textId="77777777" w:rsidR="00FC09FF" w:rsidRDefault="00FC09FF" w:rsidP="00FC09F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0B80AB" w14:textId="7FA90344" w:rsidR="00FC09FF" w:rsidRDefault="00FC09FF" w:rsidP="00FC09F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3A3982A" w14:textId="77777777" w:rsidR="002B44D0" w:rsidRDefault="002B44D0" w:rsidP="002B44D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D1CC16" w14:textId="5F14E3ED" w:rsidR="00FC09FF" w:rsidRDefault="00FC09FF" w:rsidP="001A0F4F">
      <w:pPr>
        <w:pStyle w:val="ECEcorps"/>
      </w:pPr>
    </w:p>
    <w:p w14:paraId="50AD4833" w14:textId="0C4C9E1C" w:rsidR="00FC09FF" w:rsidRDefault="00FC09FF" w:rsidP="00FC09FF">
      <w:pPr>
        <w:pStyle w:val="ECEcorps"/>
        <w:numPr>
          <w:ilvl w:val="1"/>
          <w:numId w:val="4"/>
        </w:numPr>
      </w:pPr>
      <w:r>
        <w:t xml:space="preserve">Influence </w:t>
      </w:r>
      <w:r w:rsidR="00E5289C">
        <w:t xml:space="preserve">de la DEL </w:t>
      </w:r>
      <w:r w:rsidR="002D2437">
        <w:t xml:space="preserve">sur </w:t>
      </w:r>
      <w:r>
        <w:t>la tension de charge</w:t>
      </w:r>
    </w:p>
    <w:p w14:paraId="5C1D12F1" w14:textId="740F0556" w:rsidR="00FC09FF" w:rsidRDefault="00FC09FF" w:rsidP="001A0F4F">
      <w:pPr>
        <w:pStyle w:val="ECEcorps"/>
      </w:pPr>
    </w:p>
    <w:p w14:paraId="2EBCB445" w14:textId="1AF78EA2" w:rsidR="00FC09FF" w:rsidRDefault="002A36D9" w:rsidP="00E65FC0">
      <w:pPr>
        <w:pStyle w:val="ECEcorps"/>
      </w:pPr>
      <w:r>
        <w:t xml:space="preserve">En l’absence de DEL dans le circuit, la charge du condensateur est telle que </w:t>
      </w:r>
      <w:proofErr w:type="spellStart"/>
      <w:proofErr w:type="gramStart"/>
      <w:r w:rsidR="009A2168">
        <w:rPr>
          <w:i/>
        </w:rPr>
        <w:t>U</w:t>
      </w:r>
      <w:r w:rsidRPr="00E65FC0">
        <w:rPr>
          <w:i/>
          <w:iCs/>
          <w:vertAlign w:val="subscript"/>
        </w:rPr>
        <w:t>C,max</w:t>
      </w:r>
      <w:proofErr w:type="spellEnd"/>
      <w:proofErr w:type="gramEnd"/>
      <w:r w:rsidRPr="006D372C">
        <w:rPr>
          <w:i/>
        </w:rPr>
        <w:t xml:space="preserve"> </w:t>
      </w:r>
      <w:r>
        <w:t xml:space="preserve">= </w:t>
      </w:r>
      <w:r w:rsidRPr="002A36D9">
        <w:rPr>
          <w:i/>
        </w:rPr>
        <w:t>U</w:t>
      </w:r>
      <w:r w:rsidRPr="002A36D9">
        <w:rPr>
          <w:i/>
          <w:vertAlign w:val="subscript"/>
        </w:rPr>
        <w:t>G</w:t>
      </w:r>
      <w:r w:rsidR="00D65482">
        <w:t>.</w:t>
      </w:r>
    </w:p>
    <w:p w14:paraId="22060616" w14:textId="2627975F" w:rsidR="00FC09FF" w:rsidRDefault="00FC09FF" w:rsidP="00FC09FF">
      <w:pPr>
        <w:pStyle w:val="ECEcorps"/>
      </w:pPr>
      <w:r>
        <w:t>En présence de DEL</w:t>
      </w:r>
      <w:r w:rsidR="005B08DF">
        <w:t xml:space="preserve"> dans le circuit</w:t>
      </w:r>
      <w:r>
        <w:t xml:space="preserve">, </w:t>
      </w:r>
      <w:proofErr w:type="spellStart"/>
      <w:proofErr w:type="gramStart"/>
      <w:r w:rsidR="009A2168">
        <w:rPr>
          <w:i/>
        </w:rPr>
        <w:t>U</w:t>
      </w:r>
      <w:r w:rsidRPr="00E65FC0">
        <w:rPr>
          <w:i/>
          <w:iCs/>
          <w:vertAlign w:val="subscript"/>
        </w:rPr>
        <w:t>C,max</w:t>
      </w:r>
      <w:proofErr w:type="spellEnd"/>
      <w:proofErr w:type="gramEnd"/>
      <w:r w:rsidRPr="006D372C">
        <w:rPr>
          <w:i/>
        </w:rPr>
        <w:t xml:space="preserve"> </w:t>
      </w:r>
      <w:r>
        <w:t xml:space="preserve">&lt; </w:t>
      </w:r>
      <w:r w:rsidRPr="002A36D9">
        <w:rPr>
          <w:i/>
        </w:rPr>
        <w:t>U</w:t>
      </w:r>
      <w:r w:rsidRPr="002A36D9">
        <w:rPr>
          <w:i/>
          <w:vertAlign w:val="subscript"/>
        </w:rPr>
        <w:t>G</w:t>
      </w:r>
      <w:r>
        <w:t>.</w:t>
      </w:r>
    </w:p>
    <w:p w14:paraId="3990EAE0" w14:textId="77777777" w:rsidR="00B94C73" w:rsidRDefault="00B94C73" w:rsidP="00FC09FF">
      <w:pPr>
        <w:pStyle w:val="ECEcorps"/>
      </w:pPr>
    </w:p>
    <w:p w14:paraId="3750977F" w14:textId="77777777" w:rsidR="00E5289C" w:rsidRDefault="00E5289C" w:rsidP="002D2437">
      <w:pPr>
        <w:pStyle w:val="ECEpartie"/>
        <w:numPr>
          <w:ilvl w:val="0"/>
          <w:numId w:val="0"/>
        </w:numPr>
      </w:pPr>
    </w:p>
    <w:p w14:paraId="1DF37E8C" w14:textId="5FF6B7EC" w:rsidR="00DA2662" w:rsidRPr="00785BA0" w:rsidRDefault="00DA2662" w:rsidP="00E5289C">
      <w:pPr>
        <w:pStyle w:val="ECEpartie"/>
        <w:numPr>
          <w:ilvl w:val="0"/>
          <w:numId w:val="0"/>
        </w:numPr>
        <w:ind w:left="360" w:hanging="360"/>
        <w:rPr>
          <w:b w:val="0"/>
          <w:bCs/>
        </w:rPr>
      </w:pPr>
      <w:r w:rsidRPr="00785BA0">
        <w:rPr>
          <w:b w:val="0"/>
        </w:rPr>
        <w:t>Calculer</w:t>
      </w:r>
      <w:r w:rsidR="00785BA0" w:rsidRPr="00785BA0">
        <w:rPr>
          <w:b w:val="0"/>
        </w:rPr>
        <w:t xml:space="preserve"> la différence</w:t>
      </w:r>
      <w:r w:rsidRPr="00785BA0">
        <w:rPr>
          <w:b w:val="0"/>
        </w:rPr>
        <w:t xml:space="preserve"> </w:t>
      </w:r>
      <w:r w:rsidRPr="00785BA0">
        <w:rPr>
          <w:b w:val="0"/>
          <w:i/>
        </w:rPr>
        <w:t>U</w:t>
      </w:r>
      <w:r w:rsidRPr="00785BA0">
        <w:rPr>
          <w:b w:val="0"/>
          <w:i/>
          <w:vertAlign w:val="subscript"/>
        </w:rPr>
        <w:t>G</w:t>
      </w:r>
      <w:r w:rsidRPr="00785BA0">
        <w:rPr>
          <w:b w:val="0"/>
        </w:rPr>
        <w:t xml:space="preserve"> </w:t>
      </w:r>
      <w:r w:rsidR="002B44D0">
        <w:rPr>
          <w:b w:val="0"/>
        </w:rPr>
        <w:t>–</w:t>
      </w:r>
      <w:r w:rsidRPr="00785BA0">
        <w:rPr>
          <w:b w:val="0"/>
        </w:rPr>
        <w:t xml:space="preserve"> </w:t>
      </w:r>
      <w:proofErr w:type="spellStart"/>
      <w:proofErr w:type="gramStart"/>
      <w:r w:rsidR="009A2168">
        <w:rPr>
          <w:b w:val="0"/>
          <w:i/>
        </w:rPr>
        <w:t>U</w:t>
      </w:r>
      <w:r w:rsidRPr="00785BA0">
        <w:rPr>
          <w:b w:val="0"/>
          <w:i/>
          <w:iCs/>
          <w:vertAlign w:val="subscript"/>
        </w:rPr>
        <w:t>C,max</w:t>
      </w:r>
      <w:proofErr w:type="spellEnd"/>
      <w:proofErr w:type="gramEnd"/>
      <w:r w:rsidRPr="00785BA0">
        <w:rPr>
          <w:b w:val="0"/>
          <w:iCs/>
        </w:rPr>
        <w:t xml:space="preserve"> et </w:t>
      </w:r>
      <w:r w:rsidR="00785BA0" w:rsidRPr="00785BA0">
        <w:rPr>
          <w:b w:val="0"/>
          <w:iCs/>
        </w:rPr>
        <w:t xml:space="preserve">la </w:t>
      </w:r>
      <w:r w:rsidRPr="00785BA0">
        <w:rPr>
          <w:b w:val="0"/>
          <w:iCs/>
        </w:rPr>
        <w:t>comparer à la tension de seuil de la DEL.</w:t>
      </w:r>
      <w:r w:rsidR="00CB491C">
        <w:rPr>
          <w:b w:val="0"/>
          <w:iCs/>
        </w:rPr>
        <w:t xml:space="preserve"> Commenter le résultat.</w:t>
      </w:r>
      <w:bookmarkStart w:id="16" w:name="_GoBack"/>
      <w:bookmarkEnd w:id="16"/>
    </w:p>
    <w:p w14:paraId="63AE89B9" w14:textId="77777777" w:rsidR="00DA2662" w:rsidRPr="00341FA8" w:rsidRDefault="00DA2662" w:rsidP="00DA266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E6605D" w14:textId="174DD4A4" w:rsidR="00DA2662" w:rsidRDefault="00DA2662" w:rsidP="00DA266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C8CB7B9" w14:textId="77777777" w:rsidR="002B44D0" w:rsidRDefault="002B44D0" w:rsidP="002B44D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E342F7" w14:textId="77777777" w:rsidR="002B44D0" w:rsidRDefault="002B44D0" w:rsidP="00DA2662">
      <w:pPr>
        <w:pStyle w:val="ECErponse"/>
      </w:pPr>
    </w:p>
    <w:p w14:paraId="16114EAD" w14:textId="77777777" w:rsidR="005C38BC" w:rsidRDefault="005C38BC" w:rsidP="005C38BC">
      <w:pPr>
        <w:pStyle w:val="ECEcorps"/>
      </w:pPr>
    </w:p>
    <w:bookmarkEnd w:id="15"/>
    <w:p w14:paraId="718F00AC" w14:textId="77777777" w:rsidR="00AE6E2A" w:rsidRPr="002B44D0" w:rsidRDefault="00AE6E2A" w:rsidP="002B44D0">
      <w:pPr>
        <w:pStyle w:val="ECEcorps"/>
        <w:rPr>
          <w:bCs/>
        </w:rPr>
      </w:pPr>
    </w:p>
    <w:p w14:paraId="1619B30F" w14:textId="043B5D5F" w:rsidR="0053639F" w:rsidRDefault="00E26870" w:rsidP="00657439">
      <w:pPr>
        <w:pStyle w:val="ECEcorps"/>
        <w:jc w:val="left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p w14:paraId="1A102665" w14:textId="0BA4C880" w:rsidR="00787DE2" w:rsidRPr="00787DE2" w:rsidRDefault="00787DE2" w:rsidP="00657439">
      <w:pPr>
        <w:pStyle w:val="ECEcorps"/>
        <w:jc w:val="left"/>
      </w:pPr>
    </w:p>
    <w:sectPr w:rsidR="00787DE2" w:rsidRPr="00787DE2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CF194C" w14:textId="77777777" w:rsidR="008D65FF" w:rsidRDefault="008D65FF" w:rsidP="0008058B">
      <w:r>
        <w:separator/>
      </w:r>
    </w:p>
  </w:endnote>
  <w:endnote w:type="continuationSeparator" w:id="0">
    <w:p w14:paraId="1C29F88F" w14:textId="77777777" w:rsidR="008D65FF" w:rsidRDefault="008D65FF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0A5A0B" w14:textId="70F23E37" w:rsidR="001306B1" w:rsidRPr="00827238" w:rsidRDefault="001306B1" w:rsidP="00511500">
    <w:pPr>
      <w:pStyle w:val="ECEcorps"/>
      <w:jc w:val="right"/>
    </w:pPr>
    <w:r w:rsidRPr="00827238">
      <w:t xml:space="preserve">Page </w:t>
    </w:r>
    <w:r w:rsidR="001C345E" w:rsidRPr="00827238">
      <w:fldChar w:fldCharType="begin"/>
    </w:r>
    <w:r w:rsidRPr="00827238">
      <w:instrText xml:space="preserve"> PAGE </w:instrText>
    </w:r>
    <w:r w:rsidR="001C345E" w:rsidRPr="00827238">
      <w:fldChar w:fldCharType="separate"/>
    </w:r>
    <w:r w:rsidR="00CB491C">
      <w:rPr>
        <w:noProof/>
      </w:rPr>
      <w:t>3</w:t>
    </w:r>
    <w:r w:rsidR="001C345E" w:rsidRPr="00827238">
      <w:rPr>
        <w:noProof/>
      </w:rPr>
      <w:fldChar w:fldCharType="end"/>
    </w:r>
    <w:r w:rsidRPr="00827238">
      <w:t xml:space="preserve"> sur </w:t>
    </w:r>
    <w:r w:rsidR="001C345E">
      <w:fldChar w:fldCharType="begin"/>
    </w:r>
    <w:r w:rsidR="0031541C">
      <w:instrText xml:space="preserve"> NUMPAGES  </w:instrText>
    </w:r>
    <w:r w:rsidR="001C345E">
      <w:fldChar w:fldCharType="separate"/>
    </w:r>
    <w:r w:rsidR="00CB491C">
      <w:rPr>
        <w:noProof/>
      </w:rPr>
      <w:t>4</w:t>
    </w:r>
    <w:r w:rsidR="001C345E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C23A87" w14:textId="77777777" w:rsidR="008D65FF" w:rsidRDefault="008D65FF" w:rsidP="0008058B">
      <w:r>
        <w:separator/>
      </w:r>
    </w:p>
  </w:footnote>
  <w:footnote w:type="continuationSeparator" w:id="0">
    <w:p w14:paraId="05911F67" w14:textId="77777777" w:rsidR="008D65FF" w:rsidRDefault="008D65FF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D8424A" w14:textId="77777777" w:rsidR="001306B1" w:rsidRDefault="001306B1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bookmarkStart w:id="17" w:name="_Hlk25655199"/>
    <w:r w:rsidR="00A34CB4">
      <w:rPr>
        <w:b/>
        <w:sz w:val="24"/>
        <w:szCs w:val="24"/>
      </w:rPr>
      <w:t>T</w:t>
    </w:r>
    <w:r w:rsidR="006A06B3">
      <w:rPr>
        <w:b/>
        <w:sz w:val="24"/>
        <w:szCs w:val="24"/>
      </w:rPr>
      <w:t>É</w:t>
    </w:r>
    <w:r w:rsidR="00A34CB4">
      <w:rPr>
        <w:b/>
        <w:sz w:val="24"/>
        <w:szCs w:val="24"/>
      </w:rPr>
      <w:t>MOIN DE CHARGE</w:t>
    </w:r>
    <w:bookmarkEnd w:id="17"/>
    <w:r>
      <w:tab/>
      <w:t>Session</w:t>
    </w:r>
  </w:p>
  <w:p w14:paraId="0A73F0F2" w14:textId="66277F2D" w:rsidR="001306B1" w:rsidRDefault="001306B1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1142D0">
      <w:t>5</w:t>
    </w:r>
  </w:p>
  <w:p w14:paraId="1CEF2226" w14:textId="77777777" w:rsidR="001306B1" w:rsidRDefault="001306B1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E602BA6"/>
    <w:multiLevelType w:val="hybridMultilevel"/>
    <w:tmpl w:val="8B22297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4DC429A"/>
    <w:multiLevelType w:val="hybridMultilevel"/>
    <w:tmpl w:val="322AFA3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9300C9C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CFD1D56"/>
    <w:multiLevelType w:val="hybridMultilevel"/>
    <w:tmpl w:val="4B2413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5206826"/>
    <w:multiLevelType w:val="hybridMultilevel"/>
    <w:tmpl w:val="A2E6FF8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08B4D6C"/>
    <w:multiLevelType w:val="hybridMultilevel"/>
    <w:tmpl w:val="2DC067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FB786D"/>
    <w:multiLevelType w:val="hybridMultilevel"/>
    <w:tmpl w:val="513E27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9"/>
  </w:num>
  <w:num w:numId="10">
    <w:abstractNumId w:val="2"/>
  </w:num>
  <w:num w:numId="11">
    <w:abstractNumId w:val="7"/>
  </w:num>
  <w:num w:numId="12">
    <w:abstractNumId w:val="10"/>
  </w:num>
  <w:num w:numId="13">
    <w:abstractNumId w:val="4"/>
  </w:num>
  <w:num w:numId="14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7271"/>
    <w:rsid w:val="00024878"/>
    <w:rsid w:val="0003345D"/>
    <w:rsid w:val="00036419"/>
    <w:rsid w:val="000452AF"/>
    <w:rsid w:val="0005057E"/>
    <w:rsid w:val="00050848"/>
    <w:rsid w:val="00051D24"/>
    <w:rsid w:val="0005391B"/>
    <w:rsid w:val="00060606"/>
    <w:rsid w:val="00061FDB"/>
    <w:rsid w:val="00067185"/>
    <w:rsid w:val="000730EC"/>
    <w:rsid w:val="00077036"/>
    <w:rsid w:val="0008058B"/>
    <w:rsid w:val="000823EC"/>
    <w:rsid w:val="0009288D"/>
    <w:rsid w:val="0009441D"/>
    <w:rsid w:val="00094B9D"/>
    <w:rsid w:val="000A0EF6"/>
    <w:rsid w:val="000A1DE0"/>
    <w:rsid w:val="000A2FB0"/>
    <w:rsid w:val="000A35F6"/>
    <w:rsid w:val="000A3EEE"/>
    <w:rsid w:val="000A44CB"/>
    <w:rsid w:val="000A4DD1"/>
    <w:rsid w:val="000A7BEB"/>
    <w:rsid w:val="000A7E22"/>
    <w:rsid w:val="000B6230"/>
    <w:rsid w:val="000B6B23"/>
    <w:rsid w:val="000C0C10"/>
    <w:rsid w:val="000C720C"/>
    <w:rsid w:val="000D3D7B"/>
    <w:rsid w:val="000D4C7E"/>
    <w:rsid w:val="000D79A6"/>
    <w:rsid w:val="000E11E8"/>
    <w:rsid w:val="000E6CD3"/>
    <w:rsid w:val="000E713F"/>
    <w:rsid w:val="000F09CE"/>
    <w:rsid w:val="000F1AD5"/>
    <w:rsid w:val="000F2199"/>
    <w:rsid w:val="000F4F58"/>
    <w:rsid w:val="000F5562"/>
    <w:rsid w:val="00106F72"/>
    <w:rsid w:val="001142D0"/>
    <w:rsid w:val="00117BB9"/>
    <w:rsid w:val="001227DD"/>
    <w:rsid w:val="00123407"/>
    <w:rsid w:val="00127337"/>
    <w:rsid w:val="00127DD3"/>
    <w:rsid w:val="0013056C"/>
    <w:rsid w:val="001306B1"/>
    <w:rsid w:val="001432ED"/>
    <w:rsid w:val="00154171"/>
    <w:rsid w:val="00154704"/>
    <w:rsid w:val="0016304D"/>
    <w:rsid w:val="00180BB9"/>
    <w:rsid w:val="00181E0B"/>
    <w:rsid w:val="00183751"/>
    <w:rsid w:val="00184425"/>
    <w:rsid w:val="00184590"/>
    <w:rsid w:val="00185C9A"/>
    <w:rsid w:val="00185F5A"/>
    <w:rsid w:val="00190464"/>
    <w:rsid w:val="001946FD"/>
    <w:rsid w:val="00194A94"/>
    <w:rsid w:val="00195444"/>
    <w:rsid w:val="00197F7D"/>
    <w:rsid w:val="00197FD0"/>
    <w:rsid w:val="001A032B"/>
    <w:rsid w:val="001A07C5"/>
    <w:rsid w:val="001A0F4F"/>
    <w:rsid w:val="001A43AF"/>
    <w:rsid w:val="001A5F0A"/>
    <w:rsid w:val="001B505D"/>
    <w:rsid w:val="001B5CD4"/>
    <w:rsid w:val="001B6AE5"/>
    <w:rsid w:val="001B6BCD"/>
    <w:rsid w:val="001C1B1D"/>
    <w:rsid w:val="001C1C1A"/>
    <w:rsid w:val="001C2547"/>
    <w:rsid w:val="001C345E"/>
    <w:rsid w:val="001C388B"/>
    <w:rsid w:val="001C4FCE"/>
    <w:rsid w:val="001C50C9"/>
    <w:rsid w:val="001C7882"/>
    <w:rsid w:val="001E36BA"/>
    <w:rsid w:val="001E6BF0"/>
    <w:rsid w:val="001F2B63"/>
    <w:rsid w:val="001F3839"/>
    <w:rsid w:val="001F3BEA"/>
    <w:rsid w:val="001F42A2"/>
    <w:rsid w:val="001F5398"/>
    <w:rsid w:val="001F6316"/>
    <w:rsid w:val="001F67FD"/>
    <w:rsid w:val="00212788"/>
    <w:rsid w:val="00213207"/>
    <w:rsid w:val="00222333"/>
    <w:rsid w:val="0023474F"/>
    <w:rsid w:val="002356A6"/>
    <w:rsid w:val="0023590A"/>
    <w:rsid w:val="00235CF8"/>
    <w:rsid w:val="002402D0"/>
    <w:rsid w:val="002406F0"/>
    <w:rsid w:val="002436AD"/>
    <w:rsid w:val="002570A7"/>
    <w:rsid w:val="00263DF8"/>
    <w:rsid w:val="00267E4F"/>
    <w:rsid w:val="00272204"/>
    <w:rsid w:val="00272EBB"/>
    <w:rsid w:val="002739E2"/>
    <w:rsid w:val="002766CE"/>
    <w:rsid w:val="002876C2"/>
    <w:rsid w:val="00297830"/>
    <w:rsid w:val="002A36D9"/>
    <w:rsid w:val="002B2244"/>
    <w:rsid w:val="002B3FA1"/>
    <w:rsid w:val="002B44A4"/>
    <w:rsid w:val="002B44D0"/>
    <w:rsid w:val="002C0959"/>
    <w:rsid w:val="002C3CC3"/>
    <w:rsid w:val="002C4D5E"/>
    <w:rsid w:val="002D2437"/>
    <w:rsid w:val="002D7192"/>
    <w:rsid w:val="002D7902"/>
    <w:rsid w:val="002E68C6"/>
    <w:rsid w:val="002E7086"/>
    <w:rsid w:val="002F0A3B"/>
    <w:rsid w:val="00305D9F"/>
    <w:rsid w:val="00312F6B"/>
    <w:rsid w:val="00313B78"/>
    <w:rsid w:val="00314F87"/>
    <w:rsid w:val="0031541C"/>
    <w:rsid w:val="003167DB"/>
    <w:rsid w:val="00317EBC"/>
    <w:rsid w:val="0032552B"/>
    <w:rsid w:val="003261D8"/>
    <w:rsid w:val="0033115C"/>
    <w:rsid w:val="00332943"/>
    <w:rsid w:val="00332C86"/>
    <w:rsid w:val="00335B86"/>
    <w:rsid w:val="0033731B"/>
    <w:rsid w:val="0034139D"/>
    <w:rsid w:val="00343196"/>
    <w:rsid w:val="00344874"/>
    <w:rsid w:val="00351073"/>
    <w:rsid w:val="00356DD6"/>
    <w:rsid w:val="00357FA6"/>
    <w:rsid w:val="00366A24"/>
    <w:rsid w:val="00367552"/>
    <w:rsid w:val="0037570D"/>
    <w:rsid w:val="00376F78"/>
    <w:rsid w:val="00380A67"/>
    <w:rsid w:val="003839E3"/>
    <w:rsid w:val="0038621B"/>
    <w:rsid w:val="003869AD"/>
    <w:rsid w:val="00392182"/>
    <w:rsid w:val="0039367C"/>
    <w:rsid w:val="003941D4"/>
    <w:rsid w:val="00397E4F"/>
    <w:rsid w:val="003B15C1"/>
    <w:rsid w:val="003B22A6"/>
    <w:rsid w:val="003B41FF"/>
    <w:rsid w:val="003C0A55"/>
    <w:rsid w:val="003C13F9"/>
    <w:rsid w:val="003C3334"/>
    <w:rsid w:val="003C6A7A"/>
    <w:rsid w:val="003C762F"/>
    <w:rsid w:val="003D2DB2"/>
    <w:rsid w:val="003E1FEE"/>
    <w:rsid w:val="003E2BDE"/>
    <w:rsid w:val="003F5DFB"/>
    <w:rsid w:val="00400882"/>
    <w:rsid w:val="00407E41"/>
    <w:rsid w:val="004143AF"/>
    <w:rsid w:val="00415881"/>
    <w:rsid w:val="004179FD"/>
    <w:rsid w:val="0042449C"/>
    <w:rsid w:val="00430881"/>
    <w:rsid w:val="004314C1"/>
    <w:rsid w:val="00444D5B"/>
    <w:rsid w:val="00446D1D"/>
    <w:rsid w:val="004470BA"/>
    <w:rsid w:val="00452138"/>
    <w:rsid w:val="00455CA0"/>
    <w:rsid w:val="00457661"/>
    <w:rsid w:val="004613F7"/>
    <w:rsid w:val="0046515C"/>
    <w:rsid w:val="00476A24"/>
    <w:rsid w:val="00476C4B"/>
    <w:rsid w:val="0048435C"/>
    <w:rsid w:val="00484BB6"/>
    <w:rsid w:val="00486CC1"/>
    <w:rsid w:val="00490BE1"/>
    <w:rsid w:val="00494687"/>
    <w:rsid w:val="004951F3"/>
    <w:rsid w:val="004955A9"/>
    <w:rsid w:val="00496711"/>
    <w:rsid w:val="004A0F52"/>
    <w:rsid w:val="004B461A"/>
    <w:rsid w:val="004B701D"/>
    <w:rsid w:val="004B7AC0"/>
    <w:rsid w:val="004B7D19"/>
    <w:rsid w:val="004C193F"/>
    <w:rsid w:val="004C486D"/>
    <w:rsid w:val="004C63B9"/>
    <w:rsid w:val="004C7336"/>
    <w:rsid w:val="004E3F39"/>
    <w:rsid w:val="004E7A99"/>
    <w:rsid w:val="004E7C5D"/>
    <w:rsid w:val="004F36C7"/>
    <w:rsid w:val="004F39E2"/>
    <w:rsid w:val="004F58C7"/>
    <w:rsid w:val="004F7FE3"/>
    <w:rsid w:val="005011A3"/>
    <w:rsid w:val="00501272"/>
    <w:rsid w:val="00501769"/>
    <w:rsid w:val="005036F0"/>
    <w:rsid w:val="00511500"/>
    <w:rsid w:val="00514057"/>
    <w:rsid w:val="0051466E"/>
    <w:rsid w:val="00514F40"/>
    <w:rsid w:val="0051680A"/>
    <w:rsid w:val="005205E1"/>
    <w:rsid w:val="005241AE"/>
    <w:rsid w:val="0052797B"/>
    <w:rsid w:val="00527A98"/>
    <w:rsid w:val="00531889"/>
    <w:rsid w:val="0053548C"/>
    <w:rsid w:val="00535F25"/>
    <w:rsid w:val="0053639F"/>
    <w:rsid w:val="005367B5"/>
    <w:rsid w:val="005415CA"/>
    <w:rsid w:val="005432ED"/>
    <w:rsid w:val="0054457E"/>
    <w:rsid w:val="00545715"/>
    <w:rsid w:val="00553B78"/>
    <w:rsid w:val="00555314"/>
    <w:rsid w:val="0056329E"/>
    <w:rsid w:val="005640CB"/>
    <w:rsid w:val="00566898"/>
    <w:rsid w:val="00572123"/>
    <w:rsid w:val="005827DD"/>
    <w:rsid w:val="005918E4"/>
    <w:rsid w:val="00593DD4"/>
    <w:rsid w:val="005A3ADA"/>
    <w:rsid w:val="005A6352"/>
    <w:rsid w:val="005B08DF"/>
    <w:rsid w:val="005B1248"/>
    <w:rsid w:val="005B392B"/>
    <w:rsid w:val="005C38BC"/>
    <w:rsid w:val="005D2413"/>
    <w:rsid w:val="005D40C5"/>
    <w:rsid w:val="005E3ADA"/>
    <w:rsid w:val="005F3ABA"/>
    <w:rsid w:val="006017BB"/>
    <w:rsid w:val="00603814"/>
    <w:rsid w:val="00603961"/>
    <w:rsid w:val="0060508C"/>
    <w:rsid w:val="0061212D"/>
    <w:rsid w:val="006220B0"/>
    <w:rsid w:val="00622A2D"/>
    <w:rsid w:val="006256F1"/>
    <w:rsid w:val="00633227"/>
    <w:rsid w:val="00637EE5"/>
    <w:rsid w:val="00640178"/>
    <w:rsid w:val="00641949"/>
    <w:rsid w:val="00641C53"/>
    <w:rsid w:val="00650076"/>
    <w:rsid w:val="00656885"/>
    <w:rsid w:val="00657439"/>
    <w:rsid w:val="00665A68"/>
    <w:rsid w:val="00670802"/>
    <w:rsid w:val="00670A39"/>
    <w:rsid w:val="006714E5"/>
    <w:rsid w:val="0067559A"/>
    <w:rsid w:val="00675DF7"/>
    <w:rsid w:val="00680CBA"/>
    <w:rsid w:val="006826E0"/>
    <w:rsid w:val="00694F12"/>
    <w:rsid w:val="006A06B3"/>
    <w:rsid w:val="006A0F26"/>
    <w:rsid w:val="006A1119"/>
    <w:rsid w:val="006A4982"/>
    <w:rsid w:val="006C3642"/>
    <w:rsid w:val="006D372C"/>
    <w:rsid w:val="006D5FAD"/>
    <w:rsid w:val="006E4A76"/>
    <w:rsid w:val="006E61FC"/>
    <w:rsid w:val="006F3571"/>
    <w:rsid w:val="006F3A3C"/>
    <w:rsid w:val="00700B7B"/>
    <w:rsid w:val="00703EF9"/>
    <w:rsid w:val="00704399"/>
    <w:rsid w:val="007150CE"/>
    <w:rsid w:val="007171FB"/>
    <w:rsid w:val="007248BF"/>
    <w:rsid w:val="00724A84"/>
    <w:rsid w:val="00736B78"/>
    <w:rsid w:val="00741025"/>
    <w:rsid w:val="00743B73"/>
    <w:rsid w:val="007479C4"/>
    <w:rsid w:val="00750D77"/>
    <w:rsid w:val="00751CCC"/>
    <w:rsid w:val="00752C74"/>
    <w:rsid w:val="00755E31"/>
    <w:rsid w:val="00762F0F"/>
    <w:rsid w:val="00777A5A"/>
    <w:rsid w:val="00780252"/>
    <w:rsid w:val="00781B2A"/>
    <w:rsid w:val="00785BA0"/>
    <w:rsid w:val="00787DE2"/>
    <w:rsid w:val="00790672"/>
    <w:rsid w:val="00791883"/>
    <w:rsid w:val="007955D1"/>
    <w:rsid w:val="00795BD5"/>
    <w:rsid w:val="007A2EEC"/>
    <w:rsid w:val="007B330A"/>
    <w:rsid w:val="007B3F71"/>
    <w:rsid w:val="007C2791"/>
    <w:rsid w:val="007D2843"/>
    <w:rsid w:val="007D2CCF"/>
    <w:rsid w:val="007D359B"/>
    <w:rsid w:val="007D3AB3"/>
    <w:rsid w:val="007E3089"/>
    <w:rsid w:val="007E5DC4"/>
    <w:rsid w:val="007F4752"/>
    <w:rsid w:val="007F4B1B"/>
    <w:rsid w:val="008034C0"/>
    <w:rsid w:val="00804D53"/>
    <w:rsid w:val="0080632E"/>
    <w:rsid w:val="0081247E"/>
    <w:rsid w:val="00813FE6"/>
    <w:rsid w:val="00814D65"/>
    <w:rsid w:val="008212D5"/>
    <w:rsid w:val="00827238"/>
    <w:rsid w:val="0083277B"/>
    <w:rsid w:val="0083530E"/>
    <w:rsid w:val="0083694B"/>
    <w:rsid w:val="00845CFB"/>
    <w:rsid w:val="008460E3"/>
    <w:rsid w:val="00847E64"/>
    <w:rsid w:val="008528A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4ECA"/>
    <w:rsid w:val="008A66EA"/>
    <w:rsid w:val="008B1679"/>
    <w:rsid w:val="008B1B0C"/>
    <w:rsid w:val="008B3457"/>
    <w:rsid w:val="008B6F5F"/>
    <w:rsid w:val="008C1158"/>
    <w:rsid w:val="008C38F0"/>
    <w:rsid w:val="008C4DA9"/>
    <w:rsid w:val="008C5E45"/>
    <w:rsid w:val="008D0653"/>
    <w:rsid w:val="008D0E39"/>
    <w:rsid w:val="008D2329"/>
    <w:rsid w:val="008D5BC6"/>
    <w:rsid w:val="008D5E1C"/>
    <w:rsid w:val="008D5E24"/>
    <w:rsid w:val="008D65FF"/>
    <w:rsid w:val="008D7985"/>
    <w:rsid w:val="008E0208"/>
    <w:rsid w:val="008E480A"/>
    <w:rsid w:val="008E58B1"/>
    <w:rsid w:val="008E7248"/>
    <w:rsid w:val="008F40D5"/>
    <w:rsid w:val="008F43AF"/>
    <w:rsid w:val="008F520D"/>
    <w:rsid w:val="00902E0B"/>
    <w:rsid w:val="009033F3"/>
    <w:rsid w:val="00910A57"/>
    <w:rsid w:val="00910ACC"/>
    <w:rsid w:val="00910B6F"/>
    <w:rsid w:val="00915AEE"/>
    <w:rsid w:val="00917147"/>
    <w:rsid w:val="009362F7"/>
    <w:rsid w:val="00936D98"/>
    <w:rsid w:val="009407A6"/>
    <w:rsid w:val="00943326"/>
    <w:rsid w:val="0094436A"/>
    <w:rsid w:val="00944BEE"/>
    <w:rsid w:val="00946003"/>
    <w:rsid w:val="00946D1E"/>
    <w:rsid w:val="009506E7"/>
    <w:rsid w:val="00953704"/>
    <w:rsid w:val="00953B67"/>
    <w:rsid w:val="00953C7A"/>
    <w:rsid w:val="00956745"/>
    <w:rsid w:val="00961955"/>
    <w:rsid w:val="00965FA8"/>
    <w:rsid w:val="00966310"/>
    <w:rsid w:val="0097259A"/>
    <w:rsid w:val="00975A5C"/>
    <w:rsid w:val="00975D81"/>
    <w:rsid w:val="00977D3F"/>
    <w:rsid w:val="0098026D"/>
    <w:rsid w:val="009817E7"/>
    <w:rsid w:val="009818FE"/>
    <w:rsid w:val="009850FD"/>
    <w:rsid w:val="009903B6"/>
    <w:rsid w:val="00990FFB"/>
    <w:rsid w:val="00995EA3"/>
    <w:rsid w:val="009A2168"/>
    <w:rsid w:val="009A5591"/>
    <w:rsid w:val="009B2A18"/>
    <w:rsid w:val="009B3241"/>
    <w:rsid w:val="009B5A36"/>
    <w:rsid w:val="009B5CD2"/>
    <w:rsid w:val="009C05A1"/>
    <w:rsid w:val="009C268C"/>
    <w:rsid w:val="009D56FA"/>
    <w:rsid w:val="009D5DFA"/>
    <w:rsid w:val="009E0132"/>
    <w:rsid w:val="009E02D9"/>
    <w:rsid w:val="009E173E"/>
    <w:rsid w:val="009E1FCF"/>
    <w:rsid w:val="009F3076"/>
    <w:rsid w:val="009F43E0"/>
    <w:rsid w:val="00A01302"/>
    <w:rsid w:val="00A01F1A"/>
    <w:rsid w:val="00A027BC"/>
    <w:rsid w:val="00A05EB9"/>
    <w:rsid w:val="00A11CD7"/>
    <w:rsid w:val="00A12834"/>
    <w:rsid w:val="00A13DD1"/>
    <w:rsid w:val="00A16872"/>
    <w:rsid w:val="00A260A0"/>
    <w:rsid w:val="00A27074"/>
    <w:rsid w:val="00A31509"/>
    <w:rsid w:val="00A34CB4"/>
    <w:rsid w:val="00A35262"/>
    <w:rsid w:val="00A37761"/>
    <w:rsid w:val="00A42781"/>
    <w:rsid w:val="00A436E8"/>
    <w:rsid w:val="00A446AD"/>
    <w:rsid w:val="00A46746"/>
    <w:rsid w:val="00A47E1D"/>
    <w:rsid w:val="00A52B59"/>
    <w:rsid w:val="00A5619C"/>
    <w:rsid w:val="00A60B25"/>
    <w:rsid w:val="00A611F0"/>
    <w:rsid w:val="00A6374C"/>
    <w:rsid w:val="00A649FE"/>
    <w:rsid w:val="00A80249"/>
    <w:rsid w:val="00A960AB"/>
    <w:rsid w:val="00A96E30"/>
    <w:rsid w:val="00AA4C81"/>
    <w:rsid w:val="00AA6C4F"/>
    <w:rsid w:val="00AB1C2D"/>
    <w:rsid w:val="00AC1DB6"/>
    <w:rsid w:val="00AC1F4D"/>
    <w:rsid w:val="00AC3181"/>
    <w:rsid w:val="00AC48FD"/>
    <w:rsid w:val="00AD1605"/>
    <w:rsid w:val="00AD26C1"/>
    <w:rsid w:val="00AE1C5F"/>
    <w:rsid w:val="00AE3E74"/>
    <w:rsid w:val="00AE5357"/>
    <w:rsid w:val="00AE6E2A"/>
    <w:rsid w:val="00AF12DB"/>
    <w:rsid w:val="00AF28F2"/>
    <w:rsid w:val="00B1701C"/>
    <w:rsid w:val="00B20241"/>
    <w:rsid w:val="00B258D4"/>
    <w:rsid w:val="00B3421A"/>
    <w:rsid w:val="00B35967"/>
    <w:rsid w:val="00B37749"/>
    <w:rsid w:val="00B40BD5"/>
    <w:rsid w:val="00B40C58"/>
    <w:rsid w:val="00B4612A"/>
    <w:rsid w:val="00B4698B"/>
    <w:rsid w:val="00B46D6D"/>
    <w:rsid w:val="00B46EC2"/>
    <w:rsid w:val="00B510D3"/>
    <w:rsid w:val="00B63ABE"/>
    <w:rsid w:val="00B64DBE"/>
    <w:rsid w:val="00B669BE"/>
    <w:rsid w:val="00B73AC6"/>
    <w:rsid w:val="00B7616B"/>
    <w:rsid w:val="00B77D74"/>
    <w:rsid w:val="00B827D4"/>
    <w:rsid w:val="00B90845"/>
    <w:rsid w:val="00B93E6D"/>
    <w:rsid w:val="00B94C73"/>
    <w:rsid w:val="00B958A6"/>
    <w:rsid w:val="00BA328D"/>
    <w:rsid w:val="00BA4396"/>
    <w:rsid w:val="00BA512C"/>
    <w:rsid w:val="00BB544F"/>
    <w:rsid w:val="00BB5D1A"/>
    <w:rsid w:val="00BC2F27"/>
    <w:rsid w:val="00BC67E4"/>
    <w:rsid w:val="00BD1E2B"/>
    <w:rsid w:val="00BD2046"/>
    <w:rsid w:val="00BE2432"/>
    <w:rsid w:val="00BE7B0A"/>
    <w:rsid w:val="00BF194C"/>
    <w:rsid w:val="00BF45AB"/>
    <w:rsid w:val="00BF62A6"/>
    <w:rsid w:val="00BF661D"/>
    <w:rsid w:val="00C03A82"/>
    <w:rsid w:val="00C06213"/>
    <w:rsid w:val="00C15234"/>
    <w:rsid w:val="00C17467"/>
    <w:rsid w:val="00C2065A"/>
    <w:rsid w:val="00C22A4C"/>
    <w:rsid w:val="00C23E7C"/>
    <w:rsid w:val="00C24FEE"/>
    <w:rsid w:val="00C3270A"/>
    <w:rsid w:val="00C334F8"/>
    <w:rsid w:val="00C40651"/>
    <w:rsid w:val="00C41B19"/>
    <w:rsid w:val="00C41EB2"/>
    <w:rsid w:val="00C467EB"/>
    <w:rsid w:val="00C550C6"/>
    <w:rsid w:val="00C60133"/>
    <w:rsid w:val="00C60BE5"/>
    <w:rsid w:val="00C623E7"/>
    <w:rsid w:val="00C62E79"/>
    <w:rsid w:val="00C72E57"/>
    <w:rsid w:val="00C74BFD"/>
    <w:rsid w:val="00C90DC7"/>
    <w:rsid w:val="00C95EE4"/>
    <w:rsid w:val="00CA1A4D"/>
    <w:rsid w:val="00CA4FA9"/>
    <w:rsid w:val="00CB33C2"/>
    <w:rsid w:val="00CB491C"/>
    <w:rsid w:val="00CB59DB"/>
    <w:rsid w:val="00CB5C99"/>
    <w:rsid w:val="00CC4EB7"/>
    <w:rsid w:val="00CC57B9"/>
    <w:rsid w:val="00CC695B"/>
    <w:rsid w:val="00CD1F8A"/>
    <w:rsid w:val="00CD237E"/>
    <w:rsid w:val="00CD300B"/>
    <w:rsid w:val="00CE47C8"/>
    <w:rsid w:val="00CE4EF5"/>
    <w:rsid w:val="00CE6AA4"/>
    <w:rsid w:val="00CF316B"/>
    <w:rsid w:val="00D01753"/>
    <w:rsid w:val="00D0324F"/>
    <w:rsid w:val="00D0735F"/>
    <w:rsid w:val="00D073A6"/>
    <w:rsid w:val="00D12011"/>
    <w:rsid w:val="00D152E2"/>
    <w:rsid w:val="00D20F73"/>
    <w:rsid w:val="00D22085"/>
    <w:rsid w:val="00D32EF2"/>
    <w:rsid w:val="00D610A3"/>
    <w:rsid w:val="00D61F1E"/>
    <w:rsid w:val="00D64332"/>
    <w:rsid w:val="00D65482"/>
    <w:rsid w:val="00D658D3"/>
    <w:rsid w:val="00D662C6"/>
    <w:rsid w:val="00D72EB5"/>
    <w:rsid w:val="00D742A9"/>
    <w:rsid w:val="00D82237"/>
    <w:rsid w:val="00D848B3"/>
    <w:rsid w:val="00D9649A"/>
    <w:rsid w:val="00D96B92"/>
    <w:rsid w:val="00D96FEA"/>
    <w:rsid w:val="00DA2084"/>
    <w:rsid w:val="00DA2662"/>
    <w:rsid w:val="00DA6E08"/>
    <w:rsid w:val="00DB51B6"/>
    <w:rsid w:val="00DB6AEE"/>
    <w:rsid w:val="00DC189D"/>
    <w:rsid w:val="00DC1C63"/>
    <w:rsid w:val="00DD02A8"/>
    <w:rsid w:val="00DD3429"/>
    <w:rsid w:val="00DD3792"/>
    <w:rsid w:val="00DE1294"/>
    <w:rsid w:val="00DE3D26"/>
    <w:rsid w:val="00DE6F64"/>
    <w:rsid w:val="00DE7B24"/>
    <w:rsid w:val="00DF3178"/>
    <w:rsid w:val="00DF5D61"/>
    <w:rsid w:val="00E00BAB"/>
    <w:rsid w:val="00E01154"/>
    <w:rsid w:val="00E02F58"/>
    <w:rsid w:val="00E0440C"/>
    <w:rsid w:val="00E04892"/>
    <w:rsid w:val="00E107BD"/>
    <w:rsid w:val="00E137F8"/>
    <w:rsid w:val="00E14BA5"/>
    <w:rsid w:val="00E16A32"/>
    <w:rsid w:val="00E170B4"/>
    <w:rsid w:val="00E21464"/>
    <w:rsid w:val="00E2460E"/>
    <w:rsid w:val="00E2586D"/>
    <w:rsid w:val="00E26870"/>
    <w:rsid w:val="00E310D8"/>
    <w:rsid w:val="00E34C70"/>
    <w:rsid w:val="00E3791C"/>
    <w:rsid w:val="00E4340C"/>
    <w:rsid w:val="00E438C3"/>
    <w:rsid w:val="00E45266"/>
    <w:rsid w:val="00E46864"/>
    <w:rsid w:val="00E520C6"/>
    <w:rsid w:val="00E5289C"/>
    <w:rsid w:val="00E5455F"/>
    <w:rsid w:val="00E56A7B"/>
    <w:rsid w:val="00E56D83"/>
    <w:rsid w:val="00E65FC0"/>
    <w:rsid w:val="00E70798"/>
    <w:rsid w:val="00E74827"/>
    <w:rsid w:val="00E749E8"/>
    <w:rsid w:val="00E76D9C"/>
    <w:rsid w:val="00E81F3D"/>
    <w:rsid w:val="00E8527A"/>
    <w:rsid w:val="00E855FB"/>
    <w:rsid w:val="00E85B22"/>
    <w:rsid w:val="00E85DDA"/>
    <w:rsid w:val="00E863EE"/>
    <w:rsid w:val="00E961C1"/>
    <w:rsid w:val="00EA2BCB"/>
    <w:rsid w:val="00EB05D7"/>
    <w:rsid w:val="00EB0C74"/>
    <w:rsid w:val="00EB72EF"/>
    <w:rsid w:val="00EC4179"/>
    <w:rsid w:val="00EC76FC"/>
    <w:rsid w:val="00EE0587"/>
    <w:rsid w:val="00EE0C84"/>
    <w:rsid w:val="00EE12CE"/>
    <w:rsid w:val="00EE1C61"/>
    <w:rsid w:val="00EE308A"/>
    <w:rsid w:val="00EE3251"/>
    <w:rsid w:val="00EF1517"/>
    <w:rsid w:val="00EF25B5"/>
    <w:rsid w:val="00EF560F"/>
    <w:rsid w:val="00F01722"/>
    <w:rsid w:val="00F017C8"/>
    <w:rsid w:val="00F07E59"/>
    <w:rsid w:val="00F07F89"/>
    <w:rsid w:val="00F10905"/>
    <w:rsid w:val="00F11BD2"/>
    <w:rsid w:val="00F14501"/>
    <w:rsid w:val="00F15700"/>
    <w:rsid w:val="00F20118"/>
    <w:rsid w:val="00F256DE"/>
    <w:rsid w:val="00F31436"/>
    <w:rsid w:val="00F31C5B"/>
    <w:rsid w:val="00F31D58"/>
    <w:rsid w:val="00F35C1A"/>
    <w:rsid w:val="00F371EF"/>
    <w:rsid w:val="00F43A8B"/>
    <w:rsid w:val="00F60959"/>
    <w:rsid w:val="00F60C94"/>
    <w:rsid w:val="00F61869"/>
    <w:rsid w:val="00F64F02"/>
    <w:rsid w:val="00F65642"/>
    <w:rsid w:val="00F66787"/>
    <w:rsid w:val="00F819D2"/>
    <w:rsid w:val="00F81CF6"/>
    <w:rsid w:val="00F845DE"/>
    <w:rsid w:val="00F86AB7"/>
    <w:rsid w:val="00F879D2"/>
    <w:rsid w:val="00F93A9A"/>
    <w:rsid w:val="00FB14E2"/>
    <w:rsid w:val="00FB25E2"/>
    <w:rsid w:val="00FB2CA9"/>
    <w:rsid w:val="00FC09FF"/>
    <w:rsid w:val="00FC6D51"/>
    <w:rsid w:val="00FD6AEE"/>
    <w:rsid w:val="00FE4C5A"/>
    <w:rsid w:val="00FE6107"/>
    <w:rsid w:val="00FE6ED7"/>
    <w:rsid w:val="00FE7168"/>
    <w:rsid w:val="00FF428F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965F217"/>
  <w15:docId w15:val="{92115548-79F3-4F43-B730-CC1F6EAF2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unhideWhenUsed/>
    <w:rsid w:val="00050848"/>
    <w:rPr>
      <w:color w:val="808080"/>
    </w:rPr>
  </w:style>
  <w:style w:type="character" w:styleId="Lienhypertexte">
    <w:name w:val="Hyperlink"/>
    <w:basedOn w:val="Policepardfaut"/>
    <w:uiPriority w:val="99"/>
    <w:semiHidden/>
    <w:unhideWhenUsed/>
    <w:rsid w:val="00D662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491F7E-CC1A-440A-88A8-D5FA00C78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691</TotalTime>
  <Pages>4</Pages>
  <Words>833</Words>
  <Characters>4749</Characters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2022-09-27T13:27:00Z</cp:lastPrinted>
  <dcterms:created xsi:type="dcterms:W3CDTF">2022-12-06T10:56:00Z</dcterms:created>
  <dcterms:modified xsi:type="dcterms:W3CDTF">2025-01-14T10:50:00Z</dcterms:modified>
</cp:coreProperties>
</file>