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732482" w14:textId="77777777" w:rsidR="005A6352" w:rsidRDefault="005A6352">
      <w:pPr>
        <w:spacing w:line="240" w:lineRule="auto"/>
        <w:jc w:val="left"/>
        <w:rPr>
          <w:color w:val="auto"/>
        </w:rPr>
      </w:pPr>
    </w:p>
    <w:p w14:paraId="004C8B63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38C07B2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E0FEA04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391860F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40D0BB00" w14:textId="77777777" w:rsidR="00A12834" w:rsidRPr="0060508C" w:rsidRDefault="00A12834" w:rsidP="0060508C">
      <w:pPr>
        <w:pStyle w:val="ECEbordure"/>
        <w:jc w:val="center"/>
      </w:pPr>
    </w:p>
    <w:p w14:paraId="22A2C8C4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59FCD1E8" w14:textId="77777777" w:rsidR="00A12834" w:rsidRPr="0060508C" w:rsidRDefault="00A12834" w:rsidP="0060508C">
      <w:pPr>
        <w:pStyle w:val="ECEbordure"/>
        <w:jc w:val="center"/>
      </w:pPr>
    </w:p>
    <w:p w14:paraId="530D8ECA" w14:textId="77777777" w:rsidR="0008058B" w:rsidRDefault="0008058B" w:rsidP="008A2C45">
      <w:pPr>
        <w:pStyle w:val="ECEcorps"/>
      </w:pPr>
    </w:p>
    <w:p w14:paraId="4A2BCF99" w14:textId="77777777" w:rsidR="00E26870" w:rsidRPr="00244F93" w:rsidRDefault="00E26870" w:rsidP="007D2F3E">
      <w:pPr>
        <w:pStyle w:val="ECEfiche"/>
        <w:tabs>
          <w:tab w:val="clear" w:pos="567"/>
        </w:tabs>
        <w:ind w:left="142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0DC7EFDC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534295D7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498524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01859517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B5531E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08641015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7B4CB8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13B1319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2588145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01C9AB35" w14:textId="77777777" w:rsidR="00E26870" w:rsidRDefault="00E26870" w:rsidP="00E26870">
      <w:pPr>
        <w:pStyle w:val="ECEcorps"/>
      </w:pPr>
    </w:p>
    <w:p w14:paraId="30B9BEDC" w14:textId="4A11581D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966190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60DBD703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CD47DCE" w14:textId="77777777" w:rsidR="00E26870" w:rsidRDefault="00E26870" w:rsidP="00E26870">
      <w:pPr>
        <w:pStyle w:val="ECEbordure"/>
      </w:pPr>
    </w:p>
    <w:p w14:paraId="2EEB415F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1237A4F8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7BC06E32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20506588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4753E580" w14:textId="77777777" w:rsidR="00E26870" w:rsidRDefault="00E26870" w:rsidP="00E26870">
      <w:pPr>
        <w:pStyle w:val="ECEcorps"/>
        <w:rPr>
          <w:u w:val="single"/>
        </w:rPr>
      </w:pPr>
    </w:p>
    <w:p w14:paraId="78984A32" w14:textId="77777777" w:rsidR="003A114B" w:rsidRPr="00545715" w:rsidRDefault="003A114B" w:rsidP="00E26870">
      <w:pPr>
        <w:pStyle w:val="ECEcorps"/>
        <w:rPr>
          <w:u w:val="single"/>
        </w:rPr>
      </w:pPr>
    </w:p>
    <w:p w14:paraId="0563532F" w14:textId="77777777" w:rsidR="00E26870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4E7ADEA8" w14:textId="77777777" w:rsidR="009947F8" w:rsidRPr="009947F8" w:rsidRDefault="009947F8" w:rsidP="009947F8">
      <w:pPr>
        <w:pStyle w:val="ECEcorps"/>
      </w:pPr>
    </w:p>
    <w:p w14:paraId="41E58212" w14:textId="77777777" w:rsidR="00A62010" w:rsidRDefault="00C50326" w:rsidP="00C50326">
      <w:pPr>
        <w:pStyle w:val="ECEcorps"/>
        <w:rPr>
          <w:color w:val="202122"/>
          <w:shd w:val="clear" w:color="auto" w:fill="FFFFFF"/>
        </w:rPr>
      </w:pPr>
      <w:r>
        <w:rPr>
          <w:color w:val="202122"/>
          <w:shd w:val="clear" w:color="auto" w:fill="FFFFFF"/>
        </w:rPr>
        <w:t xml:space="preserve">La mission </w:t>
      </w:r>
      <w:proofErr w:type="spellStart"/>
      <w:r>
        <w:rPr>
          <w:color w:val="202122"/>
          <w:shd w:val="clear" w:color="auto" w:fill="FFFFFF"/>
        </w:rPr>
        <w:t>Juno</w:t>
      </w:r>
      <w:proofErr w:type="spellEnd"/>
      <w:r>
        <w:rPr>
          <w:color w:val="202122"/>
          <w:shd w:val="clear" w:color="auto" w:fill="FFFFFF"/>
        </w:rPr>
        <w:t xml:space="preserve"> </w:t>
      </w:r>
      <w:r w:rsidR="009E667D">
        <w:rPr>
          <w:color w:val="202122"/>
          <w:shd w:val="clear" w:color="auto" w:fill="FFFFFF"/>
        </w:rPr>
        <w:t>développée</w:t>
      </w:r>
      <w:r>
        <w:rPr>
          <w:color w:val="202122"/>
          <w:shd w:val="clear" w:color="auto" w:fill="FFFFFF"/>
        </w:rPr>
        <w:t xml:space="preserve"> par la NASA a pour objectif de collecter </w:t>
      </w:r>
      <w:r w:rsidR="009E667D">
        <w:rPr>
          <w:color w:val="202122"/>
          <w:shd w:val="clear" w:color="auto" w:fill="FFFFFF"/>
        </w:rPr>
        <w:t>davantage</w:t>
      </w:r>
      <w:r>
        <w:rPr>
          <w:color w:val="202122"/>
          <w:shd w:val="clear" w:color="auto" w:fill="FFFFFF"/>
        </w:rPr>
        <w:t xml:space="preserve"> d’informations sur Jupiter</w:t>
      </w:r>
      <w:r w:rsidR="00814051">
        <w:rPr>
          <w:color w:val="202122"/>
          <w:shd w:val="clear" w:color="auto" w:fill="FFFFFF"/>
        </w:rPr>
        <w:t>,</w:t>
      </w:r>
      <w:r w:rsidR="009E667D">
        <w:rPr>
          <w:color w:val="202122"/>
          <w:shd w:val="clear" w:color="auto" w:fill="FFFFFF"/>
        </w:rPr>
        <w:t xml:space="preserve"> la plus volumineuse et massive planète d</w:t>
      </w:r>
      <w:r w:rsidR="00814051">
        <w:rPr>
          <w:color w:val="202122"/>
          <w:shd w:val="clear" w:color="auto" w:fill="FFFFFF"/>
        </w:rPr>
        <w:t xml:space="preserve">e notre </w:t>
      </w:r>
      <w:r w:rsidR="009E667D">
        <w:rPr>
          <w:color w:val="202122"/>
          <w:shd w:val="clear" w:color="auto" w:fill="FFFFFF"/>
        </w:rPr>
        <w:t>système solaire.</w:t>
      </w:r>
    </w:p>
    <w:p w14:paraId="13B0D3A5" w14:textId="03BD4653" w:rsidR="00C50326" w:rsidRDefault="00D71449" w:rsidP="00C50326">
      <w:pPr>
        <w:pStyle w:val="ECEcorps"/>
      </w:pPr>
      <w:r>
        <w:rPr>
          <w:color w:val="202122"/>
          <w:shd w:val="clear" w:color="auto" w:fill="FFFFFF"/>
        </w:rPr>
        <w:t>Lors de la phase d’approche de Jupiter en 2016, l</w:t>
      </w:r>
      <w:r w:rsidR="009E667D">
        <w:rPr>
          <w:color w:val="202122"/>
          <w:shd w:val="clear" w:color="auto" w:fill="FFFFFF"/>
        </w:rPr>
        <w:t xml:space="preserve">a sonde </w:t>
      </w:r>
      <w:proofErr w:type="spellStart"/>
      <w:r w:rsidR="009E667D">
        <w:rPr>
          <w:color w:val="202122"/>
          <w:shd w:val="clear" w:color="auto" w:fill="FFFFFF"/>
        </w:rPr>
        <w:t>Juno</w:t>
      </w:r>
      <w:proofErr w:type="spellEnd"/>
      <w:r w:rsidR="009E667D">
        <w:rPr>
          <w:color w:val="202122"/>
          <w:shd w:val="clear" w:color="auto" w:fill="FFFFFF"/>
        </w:rPr>
        <w:t xml:space="preserve"> a enregistr</w:t>
      </w:r>
      <w:r w:rsidR="0077592A">
        <w:rPr>
          <w:color w:val="202122"/>
          <w:shd w:val="clear" w:color="auto" w:fill="FFFFFF"/>
        </w:rPr>
        <w:t>é</w:t>
      </w:r>
      <w:r w:rsidR="009E667D">
        <w:rPr>
          <w:color w:val="202122"/>
          <w:shd w:val="clear" w:color="auto" w:fill="FFFFFF"/>
        </w:rPr>
        <w:t xml:space="preserve"> durant un peu plus de </w:t>
      </w:r>
      <w:r w:rsidR="00F56F38">
        <w:rPr>
          <w:color w:val="202122"/>
          <w:shd w:val="clear" w:color="auto" w:fill="FFFFFF"/>
        </w:rPr>
        <w:t>neuf</w:t>
      </w:r>
      <w:r w:rsidR="009E667D">
        <w:rPr>
          <w:color w:val="202122"/>
          <w:shd w:val="clear" w:color="auto" w:fill="FFFFFF"/>
        </w:rPr>
        <w:t xml:space="preserve"> jours sans interruption le mouvement des </w:t>
      </w:r>
      <w:r w:rsidR="00F56F38">
        <w:rPr>
          <w:color w:val="202122"/>
          <w:shd w:val="clear" w:color="auto" w:fill="FFFFFF"/>
        </w:rPr>
        <w:t>quatre</w:t>
      </w:r>
      <w:r w:rsidR="009E667D">
        <w:rPr>
          <w:color w:val="202122"/>
          <w:shd w:val="clear" w:color="auto" w:fill="FFFFFF"/>
        </w:rPr>
        <w:t xml:space="preserve"> </w:t>
      </w:r>
      <w:r w:rsidR="00CF2AE0">
        <w:rPr>
          <w:color w:val="202122"/>
          <w:shd w:val="clear" w:color="auto" w:fill="FFFFFF"/>
        </w:rPr>
        <w:t xml:space="preserve">principaux </w:t>
      </w:r>
      <w:r w:rsidR="009E667D">
        <w:rPr>
          <w:color w:val="202122"/>
          <w:shd w:val="clear" w:color="auto" w:fill="FFFFFF"/>
        </w:rPr>
        <w:t xml:space="preserve">satellites </w:t>
      </w:r>
      <w:r w:rsidR="00CF2AE0">
        <w:rPr>
          <w:color w:val="202122"/>
          <w:shd w:val="clear" w:color="auto" w:fill="FFFFFF"/>
        </w:rPr>
        <w:t>de Jupiter : Io</w:t>
      </w:r>
      <w:r w:rsidR="009E667D">
        <w:rPr>
          <w:color w:val="202122"/>
          <w:shd w:val="clear" w:color="auto" w:fill="FFFFFF"/>
        </w:rPr>
        <w:t xml:space="preserve">, </w:t>
      </w:r>
      <w:r w:rsidR="008E545B" w:rsidRPr="005069E0">
        <w:rPr>
          <w:shd w:val="clear" w:color="auto" w:fill="FFFFFF"/>
        </w:rPr>
        <w:t>G</w:t>
      </w:r>
      <w:r w:rsidR="009E667D" w:rsidRPr="005069E0">
        <w:rPr>
          <w:shd w:val="clear" w:color="auto" w:fill="FFFFFF"/>
        </w:rPr>
        <w:t>a</w:t>
      </w:r>
      <w:r w:rsidR="009E667D">
        <w:rPr>
          <w:color w:val="202122"/>
          <w:shd w:val="clear" w:color="auto" w:fill="FFFFFF"/>
        </w:rPr>
        <w:t>nymède, Callisto et Europa.</w:t>
      </w:r>
    </w:p>
    <w:p w14:paraId="01B40CB4" w14:textId="77777777" w:rsidR="00C60969" w:rsidRDefault="00C60969" w:rsidP="00E26870">
      <w:pPr>
        <w:pStyle w:val="ECEcorps"/>
      </w:pPr>
    </w:p>
    <w:p w14:paraId="13220BE3" w14:textId="08684803" w:rsidR="00C60969" w:rsidRPr="005069E0" w:rsidRDefault="00C60969" w:rsidP="00C60969">
      <w:pPr>
        <w:pStyle w:val="ECEcorps"/>
        <w:rPr>
          <w:b/>
          <w:i/>
          <w:sz w:val="24"/>
        </w:rPr>
      </w:pPr>
      <w:r w:rsidRPr="005069E0">
        <w:rPr>
          <w:b/>
          <w:i/>
          <w:sz w:val="24"/>
        </w:rPr>
        <w:t xml:space="preserve">Le but de cette épreuve est </w:t>
      </w:r>
      <w:r w:rsidR="00885721" w:rsidRPr="005069E0">
        <w:rPr>
          <w:b/>
          <w:i/>
          <w:sz w:val="24"/>
        </w:rPr>
        <w:t>de d</w:t>
      </w:r>
      <w:r w:rsidR="00D8629F" w:rsidRPr="005069E0">
        <w:rPr>
          <w:b/>
          <w:i/>
          <w:sz w:val="24"/>
        </w:rPr>
        <w:t>éterminer la masse de Jupiter</w:t>
      </w:r>
      <w:r w:rsidR="008519C4">
        <w:rPr>
          <w:b/>
          <w:i/>
          <w:sz w:val="24"/>
        </w:rPr>
        <w:t xml:space="preserve"> en s’appuyant sur des mesures effectuées à partir de </w:t>
      </w:r>
      <w:r w:rsidR="008519C4" w:rsidRPr="005069E0">
        <w:rPr>
          <w:b/>
          <w:i/>
          <w:sz w:val="24"/>
        </w:rPr>
        <w:t xml:space="preserve">la vidéo enregistrée par la sonde </w:t>
      </w:r>
      <w:proofErr w:type="spellStart"/>
      <w:r w:rsidR="008519C4" w:rsidRPr="005069E0">
        <w:rPr>
          <w:b/>
          <w:i/>
          <w:sz w:val="24"/>
        </w:rPr>
        <w:t>Juno</w:t>
      </w:r>
      <w:proofErr w:type="spellEnd"/>
      <w:r w:rsidR="00885721" w:rsidRPr="005069E0">
        <w:rPr>
          <w:b/>
          <w:i/>
          <w:sz w:val="24"/>
        </w:rPr>
        <w:t xml:space="preserve">. </w:t>
      </w:r>
    </w:p>
    <w:p w14:paraId="1C2EB838" w14:textId="77777777" w:rsidR="00C60969" w:rsidRDefault="00C60969" w:rsidP="00E26870">
      <w:pPr>
        <w:pStyle w:val="ECEcorps"/>
      </w:pPr>
    </w:p>
    <w:p w14:paraId="475DEB06" w14:textId="333E39E1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753F375D" w14:textId="153BE7B2" w:rsidR="00053036" w:rsidRDefault="00053036" w:rsidP="00E26870">
      <w:pPr>
        <w:pStyle w:val="ECEcorps"/>
        <w:rPr>
          <w:b/>
          <w:sz w:val="24"/>
          <w:szCs w:val="24"/>
          <w:u w:val="single"/>
        </w:rPr>
      </w:pPr>
    </w:p>
    <w:p w14:paraId="6428DC85" w14:textId="77777777" w:rsidR="00A62010" w:rsidRPr="007146B9" w:rsidRDefault="00A62010" w:rsidP="00A6201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EA0B80E" w14:textId="7FD29855" w:rsidR="00A62010" w:rsidRDefault="00A62010" w:rsidP="00A62010">
      <w:pPr>
        <w:pStyle w:val="ECEcorps"/>
      </w:pPr>
    </w:p>
    <w:p w14:paraId="4D2AEF3D" w14:textId="77777777" w:rsidR="00FA07FD" w:rsidRDefault="00FA07FD" w:rsidP="00A62010">
      <w:pPr>
        <w:pStyle w:val="ECEcorps"/>
      </w:pPr>
    </w:p>
    <w:p w14:paraId="46C1AD7A" w14:textId="24E10A8C" w:rsidR="00A62010" w:rsidRDefault="00A62010" w:rsidP="00A62010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Vidéo </w:t>
      </w:r>
      <w:r w:rsidRPr="000A7281">
        <w:rPr>
          <w:i/>
          <w:iCs/>
          <w:sz w:val="24"/>
          <w:szCs w:val="24"/>
        </w:rPr>
        <w:t>« mouvement-satellites »</w:t>
      </w:r>
    </w:p>
    <w:p w14:paraId="0F290A99" w14:textId="77777777" w:rsidR="00A62010" w:rsidRDefault="00A62010" w:rsidP="00A62010">
      <w:pPr>
        <w:pStyle w:val="ECEcorps"/>
      </w:pPr>
    </w:p>
    <w:p w14:paraId="34884AED" w14:textId="511DCE48" w:rsidR="00A62010" w:rsidRPr="005069E0" w:rsidRDefault="00A62010" w:rsidP="00A62010">
      <w:pPr>
        <w:pStyle w:val="ECEcorps"/>
        <w:rPr>
          <w:b/>
          <w:bCs/>
        </w:rPr>
      </w:pPr>
      <w:r>
        <w:t xml:space="preserve">Cette vidéo présente l’enregistrement établi par la sonde </w:t>
      </w:r>
      <w:proofErr w:type="spellStart"/>
      <w:r>
        <w:t>Juno</w:t>
      </w:r>
      <w:proofErr w:type="spellEnd"/>
      <w:r>
        <w:t xml:space="preserve"> lors de son approche de Jupiter pendant un peu plus de neuf jours. Le mouvement des quatre principaux satellites de Jupiter y est visible. Io est le satellite le plus proche de Jupiter. </w:t>
      </w:r>
      <w:r>
        <w:rPr>
          <w:b/>
          <w:bCs/>
        </w:rPr>
        <w:t>À</w:t>
      </w:r>
      <w:r w:rsidRPr="00FE63AD">
        <w:rPr>
          <w:b/>
          <w:bCs/>
        </w:rPr>
        <w:t xml:space="preserve"> la première image de la vidéo, Io est le seul satellite à gauche de Jupiter à l’image.</w:t>
      </w:r>
      <w:r>
        <w:rPr>
          <w:b/>
          <w:bCs/>
        </w:rPr>
        <w:t xml:space="preserve"> </w:t>
      </w:r>
      <w:r w:rsidRPr="005069E0">
        <w:rPr>
          <w:bCs/>
        </w:rPr>
        <w:t xml:space="preserve">Dans la suite de ce sujet, on étudiera </w:t>
      </w:r>
      <w:r>
        <w:rPr>
          <w:bCs/>
        </w:rPr>
        <w:t>uniquement</w:t>
      </w:r>
      <w:r w:rsidRPr="005069E0">
        <w:rPr>
          <w:bCs/>
        </w:rPr>
        <w:t xml:space="preserve"> le mouvement du satellite Io.</w:t>
      </w:r>
      <w:r w:rsidR="00337F52">
        <w:rPr>
          <w:bCs/>
        </w:rPr>
        <w:t xml:space="preserve"> </w:t>
      </w:r>
    </w:p>
    <w:p w14:paraId="6BAF3A8A" w14:textId="65D42D30" w:rsidR="00A62010" w:rsidRDefault="00A62010" w:rsidP="00A62010">
      <w:pPr>
        <w:pStyle w:val="ECEcorps"/>
      </w:pPr>
    </w:p>
    <w:p w14:paraId="17D67D88" w14:textId="2170983E" w:rsidR="00FA07FD" w:rsidRDefault="00FA07FD" w:rsidP="00A62010">
      <w:pPr>
        <w:pStyle w:val="ECEcorps"/>
      </w:pPr>
    </w:p>
    <w:p w14:paraId="778D4668" w14:textId="77777777" w:rsidR="00FA07FD" w:rsidRDefault="00FA07FD" w:rsidP="00A62010">
      <w:pPr>
        <w:pStyle w:val="ECEcorps"/>
      </w:pPr>
      <w:bookmarkStart w:id="5" w:name="_GoBack"/>
      <w:bookmarkEnd w:id="5"/>
    </w:p>
    <w:p w14:paraId="37B4B6E2" w14:textId="1DE3984C" w:rsidR="0042575E" w:rsidRPr="005069E0" w:rsidRDefault="0042575E" w:rsidP="0042575E">
      <w:pPr>
        <w:pStyle w:val="ECEcorps"/>
        <w:rPr>
          <w:b/>
          <w:sz w:val="24"/>
          <w:u w:val="single"/>
        </w:rPr>
      </w:pPr>
      <w:r w:rsidRPr="005069E0">
        <w:rPr>
          <w:b/>
          <w:sz w:val="24"/>
          <w:u w:val="single"/>
        </w:rPr>
        <w:lastRenderedPageBreak/>
        <w:t xml:space="preserve">Positions respectives </w:t>
      </w:r>
      <w:r>
        <w:rPr>
          <w:b/>
          <w:sz w:val="24"/>
          <w:u w:val="single"/>
        </w:rPr>
        <w:t xml:space="preserve">de la planète Jupiter, </w:t>
      </w:r>
      <w:r w:rsidRPr="005069E0">
        <w:rPr>
          <w:b/>
          <w:sz w:val="24"/>
          <w:u w:val="single"/>
        </w:rPr>
        <w:t xml:space="preserve">de </w:t>
      </w:r>
      <w:r>
        <w:rPr>
          <w:b/>
          <w:sz w:val="24"/>
          <w:u w:val="single"/>
        </w:rPr>
        <w:t>quatre</w:t>
      </w:r>
      <w:r w:rsidRPr="005069E0">
        <w:rPr>
          <w:b/>
          <w:sz w:val="24"/>
          <w:u w:val="single"/>
        </w:rPr>
        <w:t xml:space="preserve"> satellites </w:t>
      </w:r>
      <w:r>
        <w:rPr>
          <w:b/>
          <w:sz w:val="24"/>
          <w:u w:val="single"/>
        </w:rPr>
        <w:t xml:space="preserve">et de </w:t>
      </w:r>
      <w:proofErr w:type="spellStart"/>
      <w:r>
        <w:rPr>
          <w:b/>
          <w:sz w:val="24"/>
          <w:u w:val="single"/>
        </w:rPr>
        <w:t>Juno</w:t>
      </w:r>
      <w:proofErr w:type="spellEnd"/>
    </w:p>
    <w:p w14:paraId="2AD8BE44" w14:textId="77777777" w:rsidR="0042575E" w:rsidRPr="009E2C9D" w:rsidRDefault="0042575E" w:rsidP="0042575E">
      <w:pPr>
        <w:pStyle w:val="ECEcorps"/>
        <w:rPr>
          <w:color w:val="FF0000"/>
          <w:sz w:val="12"/>
          <w:szCs w:val="12"/>
        </w:rPr>
      </w:pPr>
    </w:p>
    <w:p w14:paraId="5807F917" w14:textId="77777777" w:rsidR="0042575E" w:rsidRDefault="0042575E" w:rsidP="0042575E">
      <w:pPr>
        <w:pStyle w:val="ECEcorps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7E2BCBF" wp14:editId="506FF362">
            <wp:simplePos x="0" y="0"/>
            <wp:positionH relativeFrom="margin">
              <wp:align>center</wp:align>
            </wp:positionH>
            <wp:positionV relativeFrom="margin">
              <wp:posOffset>819303</wp:posOffset>
            </wp:positionV>
            <wp:extent cx="6246495" cy="3591560"/>
            <wp:effectExtent l="0" t="0" r="1905" b="8890"/>
            <wp:wrapSquare wrapText="bothSides"/>
            <wp:docPr id="2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4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6495" cy="3591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La sonde </w:t>
      </w:r>
      <w:proofErr w:type="spellStart"/>
      <w:r w:rsidRPr="00614FCF">
        <w:t>Juno</w:t>
      </w:r>
      <w:proofErr w:type="spellEnd"/>
      <w:r w:rsidRPr="00614FCF">
        <w:t xml:space="preserve"> s’approche selon une trajectoire faiblement inclinée par rapport au plan équatorial de Jupiter qui contient les trajectoires de ses </w:t>
      </w:r>
      <w:r>
        <w:t>quatre</w:t>
      </w:r>
      <w:r w:rsidRPr="00614FCF">
        <w:t xml:space="preserve"> principaux satellites.</w:t>
      </w:r>
      <w:r>
        <w:t xml:space="preserve"> Sur la figure ci-dessous les dimensions des trajectoires des satellites et la taille de Jupiter sont à la même échelle.</w:t>
      </w:r>
    </w:p>
    <w:p w14:paraId="44EBBEA6" w14:textId="77777777" w:rsidR="0042575E" w:rsidRDefault="0042575E" w:rsidP="0042575E">
      <w:pPr>
        <w:pStyle w:val="ECEcorps"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71D8C426" wp14:editId="23E9E5EF">
            <wp:simplePos x="0" y="0"/>
            <wp:positionH relativeFrom="column">
              <wp:posOffset>3726815</wp:posOffset>
            </wp:positionH>
            <wp:positionV relativeFrom="paragraph">
              <wp:posOffset>3733800</wp:posOffset>
            </wp:positionV>
            <wp:extent cx="2686685" cy="1582420"/>
            <wp:effectExtent l="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242" t="34718" r="11902" b="28779"/>
                    <a:stretch/>
                  </pic:blipFill>
                  <pic:spPr bwMode="auto">
                    <a:xfrm>
                      <a:off x="0" y="0"/>
                      <a:ext cx="2686685" cy="1582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FDB13C" w14:textId="3FE0C710" w:rsidR="0042575E" w:rsidRDefault="0042575E" w:rsidP="0042575E">
      <w:pPr>
        <w:pStyle w:val="ECEcorps"/>
      </w:pPr>
      <w:r w:rsidRPr="00DB1976">
        <w:t xml:space="preserve">En se plaçant dans un repère plan </w:t>
      </w:r>
      <w:r>
        <w:t xml:space="preserve">orthonormé </w:t>
      </w:r>
      <w:r w:rsidRPr="00852C4A">
        <w:t>(</w:t>
      </w:r>
      <w:proofErr w:type="spellStart"/>
      <w:r>
        <w:t>J</w:t>
      </w:r>
      <w:r w:rsidRPr="00852C4A">
        <w:rPr>
          <w:i/>
          <w:iCs/>
        </w:rPr>
        <w:t>xy</w:t>
      </w:r>
      <w:proofErr w:type="spellEnd"/>
      <w:r w:rsidRPr="00852C4A">
        <w:t>)</w:t>
      </w:r>
      <w:r w:rsidRPr="00DB1976">
        <w:t xml:space="preserve"> centré sur Jupiter, les coordonnées </w:t>
      </w:r>
      <w:r w:rsidRPr="00DB1976">
        <w:rPr>
          <w:i/>
          <w:iCs/>
        </w:rPr>
        <w:t>x</w:t>
      </w:r>
      <w:r w:rsidRPr="00DB1976">
        <w:t xml:space="preserve"> et </w:t>
      </w:r>
      <w:r w:rsidRPr="00DB1976">
        <w:rPr>
          <w:i/>
          <w:iCs/>
        </w:rPr>
        <w:t>y</w:t>
      </w:r>
      <w:r w:rsidRPr="00DB1976">
        <w:t xml:space="preserve"> du satellite Io ont été extraites des images de la vidéo</w:t>
      </w:r>
      <w:r>
        <w:t>,</w:t>
      </w:r>
      <w:r w:rsidRPr="00DB1976">
        <w:t xml:space="preserve"> régulièrement dans le temps et sans interruption.</w:t>
      </w:r>
    </w:p>
    <w:p w14:paraId="2D418EB3" w14:textId="77777777" w:rsidR="00053036" w:rsidRDefault="00053036" w:rsidP="0042575E">
      <w:pPr>
        <w:pStyle w:val="ECEcorps"/>
      </w:pPr>
    </w:p>
    <w:p w14:paraId="798516D9" w14:textId="77777777" w:rsidR="0042575E" w:rsidRDefault="0042575E" w:rsidP="0042575E">
      <w:pPr>
        <w:pStyle w:val="ECEcorps"/>
        <w:ind w:right="-2"/>
        <w:rPr>
          <w:noProof/>
          <w:lang w:eastAsia="zh-CN"/>
        </w:rPr>
      </w:pPr>
      <w:r w:rsidRPr="00DB1976">
        <w:t>Ces coordonnées ont été corrigées de manière à compenser</w:t>
      </w:r>
      <w:r>
        <w:t xml:space="preserve"> l’effet de</w:t>
      </w:r>
      <w:r w:rsidRPr="00DB1976">
        <w:t xml:space="preserve"> la diminution de la distance </w:t>
      </w:r>
      <w:proofErr w:type="spellStart"/>
      <w:r w:rsidRPr="00DB1976">
        <w:t>Juno</w:t>
      </w:r>
      <w:proofErr w:type="spellEnd"/>
      <w:r w:rsidRPr="00DB1976">
        <w:t>-Jupiter</w:t>
      </w:r>
      <w:r>
        <w:t xml:space="preserve"> lors de l’approche de la sonde.</w:t>
      </w:r>
      <w:bookmarkStart w:id="6" w:name="_Hlk50471805"/>
      <w:bookmarkEnd w:id="6"/>
      <w:r w:rsidRPr="00242F9F">
        <w:rPr>
          <w:noProof/>
          <w:lang w:eastAsia="zh-CN"/>
        </w:rPr>
        <w:t xml:space="preserve"> </w:t>
      </w:r>
    </w:p>
    <w:p w14:paraId="01CA6AB0" w14:textId="77777777" w:rsidR="0042575E" w:rsidRDefault="0042575E" w:rsidP="0042575E">
      <w:pPr>
        <w:pStyle w:val="ECEcorps"/>
        <w:ind w:right="6093"/>
        <w:rPr>
          <w:noProof/>
          <w:lang w:eastAsia="zh-CN"/>
        </w:rPr>
      </w:pPr>
    </w:p>
    <w:p w14:paraId="4D6B8C1F" w14:textId="77777777" w:rsidR="0042575E" w:rsidRDefault="0042575E" w:rsidP="0042575E">
      <w:pPr>
        <w:pStyle w:val="ECEcorps"/>
        <w:ind w:right="6093"/>
        <w:rPr>
          <w:noProof/>
          <w:lang w:eastAsia="zh-CN"/>
        </w:rPr>
      </w:pPr>
    </w:p>
    <w:p w14:paraId="2E96EBAA" w14:textId="77777777" w:rsidR="0042575E" w:rsidRDefault="0042575E" w:rsidP="0042575E">
      <w:pPr>
        <w:pStyle w:val="ECEcorps"/>
      </w:pPr>
    </w:p>
    <w:p w14:paraId="6EDB95D2" w14:textId="77777777" w:rsidR="0042575E" w:rsidRDefault="0042575E" w:rsidP="0042575E">
      <w:pPr>
        <w:pStyle w:val="ECEcorps"/>
      </w:pPr>
      <w:r>
        <w:t>La distance Jupiter-Io est constante mais la trajectoire de Io projetée dans ce repère (</w:t>
      </w:r>
      <w:proofErr w:type="spellStart"/>
      <w:r>
        <w:t>J</w:t>
      </w:r>
      <w:r w:rsidRPr="00002332">
        <w:rPr>
          <w:i/>
          <w:iCs/>
        </w:rPr>
        <w:t>xy</w:t>
      </w:r>
      <w:proofErr w:type="spellEnd"/>
      <w:r>
        <w:t xml:space="preserve">) </w:t>
      </w:r>
      <w:r w:rsidRPr="005069E0">
        <w:t>a la forme d’une</w:t>
      </w:r>
      <w:r>
        <w:rPr>
          <w:color w:val="FF0000"/>
        </w:rPr>
        <w:t xml:space="preserve"> </w:t>
      </w:r>
      <w:r>
        <w:t>ellipse aplatie.</w:t>
      </w:r>
      <w:r w:rsidRPr="00242F9F">
        <w:rPr>
          <w:noProof/>
          <w:lang w:eastAsia="zh-CN"/>
        </w:rPr>
        <w:t xml:space="preserve"> </w:t>
      </w:r>
    </w:p>
    <w:p w14:paraId="66B6E623" w14:textId="77777777" w:rsidR="0042575E" w:rsidRDefault="0042575E" w:rsidP="0042575E">
      <w:pPr>
        <w:pStyle w:val="ECEcorps"/>
      </w:pPr>
    </w:p>
    <w:p w14:paraId="11A7B28C" w14:textId="77777777" w:rsidR="0042575E" w:rsidRDefault="0042575E" w:rsidP="0042575E">
      <w:pPr>
        <w:pStyle w:val="ECEcorps"/>
      </w:pPr>
      <w:r w:rsidRPr="00466BC0">
        <w:rPr>
          <w:u w:val="single"/>
        </w:rPr>
        <w:t>Remarque</w:t>
      </w:r>
      <w:r>
        <w:t> : le relevé des positions du satellite Io dans ce repère au cours du temps se trouve dans le fichier « </w:t>
      </w:r>
      <w:r w:rsidRPr="00466BC0">
        <w:rPr>
          <w:i/>
        </w:rPr>
        <w:t>positions-Io</w:t>
      </w:r>
      <w:r>
        <w:t> »</w:t>
      </w:r>
    </w:p>
    <w:p w14:paraId="69795290" w14:textId="77777777" w:rsidR="0042575E" w:rsidRDefault="0042575E" w:rsidP="0042575E">
      <w:pPr>
        <w:pStyle w:val="ECEcorps"/>
      </w:pPr>
      <w:r>
        <w:t xml:space="preserve"> </w:t>
      </w:r>
    </w:p>
    <w:p w14:paraId="6E6156DF" w14:textId="100A236B" w:rsidR="0042575E" w:rsidRDefault="0042575E" w:rsidP="0042575E">
      <w:pPr>
        <w:pStyle w:val="ECEcorps"/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A56CD38" wp14:editId="7F0BAD70">
                <wp:simplePos x="0" y="0"/>
                <wp:positionH relativeFrom="column">
                  <wp:posOffset>3698240</wp:posOffset>
                </wp:positionH>
                <wp:positionV relativeFrom="paragraph">
                  <wp:posOffset>79375</wp:posOffset>
                </wp:positionV>
                <wp:extent cx="2809875" cy="1504950"/>
                <wp:effectExtent l="0" t="0" r="0" b="0"/>
                <wp:wrapNone/>
                <wp:docPr id="39" name="Grou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09875" cy="1504950"/>
                          <a:chOff x="0" y="0"/>
                          <a:chExt cx="2809929" cy="1504950"/>
                        </a:xfrm>
                      </wpg:grpSpPr>
                      <wps:wsp>
                        <wps:cNvPr id="1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1333500" y="809625"/>
                            <a:ext cx="133350" cy="190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186775" w14:textId="77777777" w:rsidR="0042575E" w:rsidRPr="00442DCC" w:rsidRDefault="0042575E" w:rsidP="0042575E">
                              <w:pPr>
                                <w:rPr>
                                  <w:color w:val="auto"/>
                                </w:rPr>
                              </w:pPr>
                              <w:r w:rsidRPr="00442DCC">
                                <w:rPr>
                                  <w:color w:val="auto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2609850" y="609600"/>
                            <a:ext cx="200079" cy="390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45BB95" w14:textId="77777777" w:rsidR="0042575E" w:rsidRPr="00442DCC" w:rsidRDefault="0042575E" w:rsidP="0042575E">
                              <w:pPr>
                                <w:rPr>
                                  <w:color w:val="auto"/>
                                </w:rPr>
                              </w:pPr>
                              <w:proofErr w:type="gramStart"/>
                              <w:r w:rsidRPr="00442DCC">
                                <w:rPr>
                                  <w:color w:val="auto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Zone de texte 38"/>
                        <wps:cNvSpPr txBox="1"/>
                        <wps:spPr>
                          <a:xfrm>
                            <a:off x="1143000" y="0"/>
                            <a:ext cx="190500" cy="2286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F3A394B" w14:textId="77777777" w:rsidR="0042575E" w:rsidRPr="00442DCC" w:rsidRDefault="0042575E" w:rsidP="0042575E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proofErr w:type="gramStart"/>
                              <w:r>
                                <w:rPr>
                                  <w:sz w:val="16"/>
                                  <w:szCs w:val="16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Connecteur droit avec flèche 34"/>
                        <wps:cNvCnPr>
                          <a:cxnSpLocks noChangeShapeType="1"/>
                        </wps:cNvCnPr>
                        <wps:spPr bwMode="auto">
                          <a:xfrm>
                            <a:off x="0" y="723900"/>
                            <a:ext cx="2495550" cy="0"/>
                          </a:xfrm>
                          <a:prstGeom prst="straightConnector1">
                            <a:avLst/>
                          </a:prstGeom>
                          <a:ln>
                            <a:headEnd/>
                            <a:tailEnd type="triangl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Connecteur droit avec flèche 35"/>
                        <wps:cNvCnPr>
                          <a:cxnSpLocks noChangeShapeType="1"/>
                        </wps:cNvCnPr>
                        <wps:spPr bwMode="auto">
                          <a:xfrm flipV="1">
                            <a:off x="1257300" y="228600"/>
                            <a:ext cx="0" cy="1276350"/>
                          </a:xfrm>
                          <a:prstGeom prst="straightConnector1">
                            <a:avLst/>
                          </a:prstGeom>
                          <a:ln>
                            <a:headEnd/>
                            <a:tailEnd type="triangl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Connecteur droit 36"/>
                        <wps:cNvCnPr>
                          <a:cxnSpLocks noChangeShapeType="1"/>
                        </wps:cNvCnPr>
                        <wps:spPr bwMode="auto">
                          <a:xfrm>
                            <a:off x="428625" y="723900"/>
                            <a:ext cx="160020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chemeClr val="dk1">
                                <a:lumMod val="9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A56CD38" id="Groupe 39" o:spid="_x0000_s1026" style="position:absolute;left:0;text-align:left;margin-left:291.2pt;margin-top:6.25pt;width:221.25pt;height:118.5pt;z-index:251659264" coordsize="28099,15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9" o:spid="_x0000_s1027" type="#_x0000_t202" style="position:absolute;left:13335;top:8096;width:133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" stroked="f">
                  <v:textbox inset="0,0,0,0">
                    <w:txbxContent>
                      <w:p w14:paraId="0A186775" w14:textId="77777777" w:rsidR="0042575E" w:rsidRPr="00442DCC" w:rsidRDefault="0042575E" w:rsidP="0042575E">
                        <w:pPr>
                          <w:rPr>
                            <w:color w:val="auto"/>
                          </w:rPr>
                        </w:pPr>
                        <w:r w:rsidRPr="00442DCC">
                          <w:rPr>
                            <w:color w:val="auto"/>
                          </w:rPr>
                          <w:t>J</w:t>
                        </w:r>
                      </w:p>
                    </w:txbxContent>
                  </v:textbox>
                </v:shape>
                <v:shape id="Text Box 40" o:spid="_x0000_s1028" type="#_x0000_t202" style="position:absolute;left:26098;top:6096;width:2001;height:3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" stroked="f">
                  <v:textbox inset="0,0,0,0">
                    <w:txbxContent>
                      <w:p w14:paraId="6545BB95" w14:textId="77777777" w:rsidR="0042575E" w:rsidRPr="00442DCC" w:rsidRDefault="0042575E" w:rsidP="0042575E">
                        <w:pPr>
                          <w:rPr>
                            <w:color w:val="auto"/>
                          </w:rPr>
                        </w:pPr>
                        <w:r w:rsidRPr="00442DCC">
                          <w:rPr>
                            <w:color w:val="auto"/>
                          </w:rPr>
                          <w:t>x</w:t>
                        </w:r>
                      </w:p>
                    </w:txbxContent>
                  </v:textbox>
                </v:shape>
                <v:shape id="Zone de texte 38" o:spid="_x0000_s1029" type="#_x0000_t202" style="position:absolute;left:11430;width:1905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" fillcolor="white [3201]" stroked="f" strokeweight=".5pt">
                  <v:textbox>
                    <w:txbxContent>
                      <w:p w14:paraId="3F3A394B" w14:textId="77777777" w:rsidR="0042575E" w:rsidRPr="00442DCC" w:rsidRDefault="0042575E" w:rsidP="0042575E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y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34" o:spid="_x0000_s1030" type="#_x0000_t32" style="position:absolute;top:7239;width:2495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" strokecolor="black [3040]">
                  <v:stroke endarrow="block"/>
                </v:shape>
                <v:shape id="Connecteur droit avec flèche 35" o:spid="_x0000_s1031" type="#_x0000_t32" style="position:absolute;left:12573;top:2286;width:0;height:1276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" strokecolor="black [3040]">
                  <v:stroke endarrow="block"/>
                </v:shape>
                <v:line id="Connecteur droit 36" o:spid="_x0000_s1032" style="position:absolute;visibility:visible;mso-wrap-style:square" from="4286,7239" to="20288,7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" strokecolor="black [3040]" strokeweight="2.25pt"/>
              </v:group>
            </w:pict>
          </mc:Fallback>
        </mc:AlternateContent>
      </w:r>
      <w:r>
        <w:t xml:space="preserve"> </w:t>
      </w:r>
    </w:p>
    <w:p w14:paraId="274E8CD1" w14:textId="2640B9EC" w:rsidR="0042575E" w:rsidRDefault="0042575E" w:rsidP="0042575E">
      <w:pPr>
        <w:pStyle w:val="ECEcorps"/>
      </w:pPr>
      <w:r w:rsidRPr="008167AC">
        <w:rPr>
          <w:b/>
          <w:sz w:val="24"/>
          <w:szCs w:val="24"/>
          <w:u w:val="single"/>
        </w:rPr>
        <w:t>Approximations à considérer</w:t>
      </w:r>
    </w:p>
    <w:p w14:paraId="0B7D05AC" w14:textId="77777777" w:rsidR="0042575E" w:rsidRDefault="0042575E" w:rsidP="0042575E">
      <w:pPr>
        <w:pStyle w:val="ECEcorps"/>
        <w:ind w:left="284" w:right="4675"/>
      </w:pPr>
    </w:p>
    <w:p w14:paraId="564F3F7F" w14:textId="77777777" w:rsidR="0042575E" w:rsidRDefault="0042575E" w:rsidP="0042575E">
      <w:pPr>
        <w:pStyle w:val="ECEcorps"/>
        <w:numPr>
          <w:ilvl w:val="0"/>
          <w:numId w:val="16"/>
        </w:numPr>
        <w:ind w:right="4675"/>
      </w:pPr>
      <w:r>
        <w:t>L</w:t>
      </w:r>
      <w:r w:rsidRPr="005069E0">
        <w:t xml:space="preserve">a distance entre Jupiter et Io </w:t>
      </w:r>
      <w:r>
        <w:t>est considérée constante au cours du temps.</w:t>
      </w:r>
    </w:p>
    <w:p w14:paraId="3943C4D4" w14:textId="77592530" w:rsidR="0042575E" w:rsidRDefault="0042575E" w:rsidP="0042575E">
      <w:pPr>
        <w:pStyle w:val="ECEcorps"/>
        <w:numPr>
          <w:ilvl w:val="0"/>
          <w:numId w:val="16"/>
        </w:numPr>
        <w:ind w:right="4675"/>
      </w:pPr>
      <w:r>
        <w:t>Le plan de l’orbite de Io étant peu incliné, on considérera que le mouvement de Io dans le repère (</w:t>
      </w:r>
      <w:proofErr w:type="spellStart"/>
      <w:r>
        <w:t>J</w:t>
      </w:r>
      <w:r w:rsidRPr="007E48C8">
        <w:rPr>
          <w:i/>
          <w:iCs/>
        </w:rPr>
        <w:t>xy</w:t>
      </w:r>
      <w:proofErr w:type="spellEnd"/>
      <w:r w:rsidRPr="00002332">
        <w:t>)</w:t>
      </w:r>
      <w:r>
        <w:t xml:space="preserve"> se fait uniquement suivant l’axe </w:t>
      </w:r>
      <w:proofErr w:type="spellStart"/>
      <w:r>
        <w:t>J</w:t>
      </w:r>
      <w:r w:rsidRPr="007E48C8">
        <w:rPr>
          <w:i/>
          <w:iCs/>
        </w:rPr>
        <w:t>x</w:t>
      </w:r>
      <w:proofErr w:type="spellEnd"/>
      <w:r>
        <w:t>.</w:t>
      </w:r>
    </w:p>
    <w:p w14:paraId="31F49587" w14:textId="77777777" w:rsidR="00BE5EA6" w:rsidRDefault="00BE5EA6" w:rsidP="00BE5EA6">
      <w:pPr>
        <w:pStyle w:val="ECEcorps"/>
        <w:ind w:left="720" w:right="4675"/>
      </w:pPr>
    </w:p>
    <w:p w14:paraId="28B4F36F" w14:textId="62E65498" w:rsidR="003A114B" w:rsidRPr="00136091" w:rsidRDefault="00C50326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Troisième loi de K</w:t>
      </w:r>
      <w:r w:rsidR="00F56F38">
        <w:rPr>
          <w:sz w:val="24"/>
          <w:szCs w:val="24"/>
        </w:rPr>
        <w:t>e</w:t>
      </w:r>
      <w:r>
        <w:rPr>
          <w:sz w:val="24"/>
          <w:szCs w:val="24"/>
        </w:rPr>
        <w:t>pler</w:t>
      </w:r>
    </w:p>
    <w:p w14:paraId="40EBBA06" w14:textId="77777777" w:rsidR="003A114B" w:rsidRPr="003A114B" w:rsidRDefault="003A114B" w:rsidP="003A114B">
      <w:pPr>
        <w:pStyle w:val="ECEcorps"/>
      </w:pPr>
    </w:p>
    <w:p w14:paraId="3ECE5431" w14:textId="69C872B0" w:rsidR="00E7252E" w:rsidRPr="00EE5F9B" w:rsidRDefault="00E7252E" w:rsidP="00EE5F9B">
      <w:pPr>
        <w:pStyle w:val="ECEtitre"/>
        <w:rPr>
          <w:b w:val="0"/>
          <w:color w:val="FF0000"/>
          <w:u w:val="none"/>
        </w:rPr>
      </w:pPr>
      <w:r>
        <w:rPr>
          <w:b w:val="0"/>
          <w:u w:val="none"/>
        </w:rPr>
        <w:t>Pour tout satellite</w:t>
      </w:r>
      <w:r w:rsidR="00FC29D9">
        <w:rPr>
          <w:b w:val="0"/>
          <w:u w:val="none"/>
        </w:rPr>
        <w:t xml:space="preserve"> gravitant autour d’une planète, d</w:t>
      </w:r>
      <w:r>
        <w:rPr>
          <w:b w:val="0"/>
          <w:u w:val="none"/>
        </w:rPr>
        <w:t xml:space="preserve">ans l’approximation des trajectoires circulaires, le </w:t>
      </w:r>
      <w:r w:rsidR="0077592A">
        <w:rPr>
          <w:b w:val="0"/>
          <w:u w:val="none"/>
        </w:rPr>
        <w:t>rapport entre</w:t>
      </w:r>
      <w:r>
        <w:rPr>
          <w:b w:val="0"/>
          <w:u w:val="none"/>
        </w:rPr>
        <w:t xml:space="preserve"> le carré de la période de révolution </w:t>
      </w:r>
      <w:r w:rsidRPr="00301B73">
        <w:rPr>
          <w:b w:val="0"/>
          <w:i/>
          <w:iCs/>
          <w:u w:val="none"/>
        </w:rPr>
        <w:t>T</w:t>
      </w:r>
      <w:r>
        <w:rPr>
          <w:b w:val="0"/>
          <w:u w:val="none"/>
        </w:rPr>
        <w:t xml:space="preserve"> du satellite et le cube du rayon de l’orbite </w:t>
      </w:r>
      <w:r w:rsidRPr="00301B73">
        <w:rPr>
          <w:b w:val="0"/>
          <w:i/>
          <w:iCs/>
          <w:u w:val="none"/>
        </w:rPr>
        <w:t>r</w:t>
      </w:r>
      <w:r>
        <w:rPr>
          <w:b w:val="0"/>
          <w:u w:val="none"/>
        </w:rPr>
        <w:t xml:space="preserve"> est égal à une constante dépendant de la masse de la planète </w:t>
      </w:r>
      <w:proofErr w:type="spellStart"/>
      <w:r w:rsidRPr="00301B73">
        <w:rPr>
          <w:b w:val="0"/>
          <w:i/>
          <w:iCs/>
          <w:u w:val="none"/>
        </w:rPr>
        <w:t>M</w:t>
      </w:r>
      <w:r w:rsidRPr="00301B73">
        <w:rPr>
          <w:b w:val="0"/>
          <w:i/>
          <w:iCs/>
          <w:u w:val="none"/>
          <w:vertAlign w:val="subscript"/>
        </w:rPr>
        <w:t>planète</w:t>
      </w:r>
      <w:proofErr w:type="spellEnd"/>
      <w:r>
        <w:rPr>
          <w:b w:val="0"/>
          <w:u w:val="none"/>
        </w:rPr>
        <w:t xml:space="preserve"> </w:t>
      </w:r>
      <w:r w:rsidRPr="008B7AF3">
        <w:rPr>
          <w:b w:val="0"/>
          <w:u w:val="none"/>
        </w:rPr>
        <w:t>aut</w:t>
      </w:r>
      <w:r w:rsidR="00B30833" w:rsidRPr="008B7AF3">
        <w:rPr>
          <w:b w:val="0"/>
          <w:u w:val="none"/>
        </w:rPr>
        <w:t xml:space="preserve">our </w:t>
      </w:r>
      <w:r w:rsidR="00301B73" w:rsidRPr="008B7AF3">
        <w:rPr>
          <w:b w:val="0"/>
          <w:u w:val="none"/>
        </w:rPr>
        <w:t xml:space="preserve">de laquelle </w:t>
      </w:r>
      <w:r w:rsidR="00B30833">
        <w:rPr>
          <w:b w:val="0"/>
          <w:u w:val="none"/>
        </w:rPr>
        <w:t>gravite le satellite</w:t>
      </w:r>
      <w:r w:rsidR="00301B73">
        <w:rPr>
          <w:b w:val="0"/>
          <w:u w:val="none"/>
        </w:rPr>
        <w:t>,</w:t>
      </w:r>
      <w:r w:rsidR="00B30833">
        <w:rPr>
          <w:b w:val="0"/>
          <w:u w:val="none"/>
        </w:rPr>
        <w:t xml:space="preserve"> </w:t>
      </w:r>
      <w:r w:rsidR="00B30833" w:rsidRPr="00B30A78">
        <w:rPr>
          <w:b w:val="0"/>
          <w:u w:val="none"/>
        </w:rPr>
        <w:t>selon la formule :</w:t>
      </w:r>
    </w:p>
    <w:p w14:paraId="607D040B" w14:textId="00F4F98D" w:rsidR="00293086" w:rsidRDefault="00F2095A" w:rsidP="00293086">
      <w:pPr>
        <w:pStyle w:val="ECEcorps"/>
        <w:jc w:val="center"/>
      </w:pP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T</m:t>
                </m:r>
              </m:e>
              <m:sup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r</m:t>
                </m:r>
              </m:e>
              <m:sup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3</m:t>
                </m:r>
              </m:sup>
            </m:sSup>
          </m:den>
        </m:f>
        <m:r>
          <m:rPr>
            <m:nor/>
          </m:rPr>
          <w:rPr>
            <w:i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i/>
                <w:sz w:val="24"/>
                <w:szCs w:val="24"/>
              </w:rPr>
              <m:t>4</m:t>
            </m:r>
            <m:r>
              <m:rPr>
                <m:nor/>
              </m:rPr>
              <w:rPr>
                <w:rFonts w:ascii="Cambria Math" w:hAnsi="Cambria Math" w:cs="Cambria Math"/>
                <w:i/>
                <w:sz w:val="24"/>
                <w:szCs w:val="24"/>
              </w:rPr>
              <m:t>⋅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sz w:val="24"/>
                    <w:szCs w:val="24"/>
                  </w:rPr>
                  <m:t>π</m:t>
                </m:r>
              </m:e>
              <m:sup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2</m:t>
                </m:r>
              </m:sup>
            </m:sSup>
          </m:num>
          <m:den>
            <m:r>
              <m:rPr>
                <m:nor/>
              </m:rPr>
              <w:rPr>
                <w:i/>
                <w:sz w:val="24"/>
                <w:szCs w:val="24"/>
              </w:rPr>
              <m:t>G</m:t>
            </m:r>
            <m:r>
              <m:rPr>
                <m:nor/>
              </m:rPr>
              <w:rPr>
                <w:rFonts w:ascii="Cambria Math" w:hAnsi="Cambria Math" w:cs="Cambria Math"/>
                <w:i/>
                <w:sz w:val="24"/>
                <w:szCs w:val="24"/>
              </w:rPr>
              <m:t>⋅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M</m:t>
                </m:r>
              </m:e>
              <m:sub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planète</m:t>
                </m:r>
              </m:sub>
            </m:sSub>
          </m:den>
        </m:f>
      </m:oMath>
      <w:r w:rsidR="00293086" w:rsidRPr="00267692">
        <w:t xml:space="preserve"> </w:t>
      </w:r>
      <w:r w:rsidR="00293086">
        <w:t xml:space="preserve"> </w:t>
      </w:r>
      <w:proofErr w:type="gramStart"/>
      <w:r w:rsidR="00293086" w:rsidRPr="00F67ADC">
        <w:t>avec</w:t>
      </w:r>
      <w:proofErr w:type="gramEnd"/>
      <w:r w:rsidR="00293086" w:rsidRPr="00F67ADC">
        <w:t xml:space="preserve"> </w:t>
      </w:r>
      <w:r w:rsidR="00293086" w:rsidRPr="007E48C8">
        <w:rPr>
          <w:i/>
          <w:iCs/>
        </w:rPr>
        <w:t>T</w:t>
      </w:r>
      <w:r w:rsidR="00293086" w:rsidRPr="00F67ADC">
        <w:t xml:space="preserve"> en s, </w:t>
      </w:r>
      <w:r w:rsidR="00293086" w:rsidRPr="007E48C8">
        <w:rPr>
          <w:i/>
          <w:iCs/>
        </w:rPr>
        <w:t>r</w:t>
      </w:r>
      <w:r w:rsidR="00293086" w:rsidRPr="00F67ADC">
        <w:t xml:space="preserve"> en m, </w:t>
      </w:r>
      <w:proofErr w:type="spellStart"/>
      <w:r w:rsidR="00293086" w:rsidRPr="007E48C8">
        <w:rPr>
          <w:i/>
          <w:iCs/>
        </w:rPr>
        <w:t>M</w:t>
      </w:r>
      <w:r w:rsidR="00293086" w:rsidRPr="007E48C8">
        <w:rPr>
          <w:i/>
          <w:iCs/>
          <w:vertAlign w:val="subscript"/>
        </w:rPr>
        <w:t>planète</w:t>
      </w:r>
      <w:proofErr w:type="spellEnd"/>
      <w:r w:rsidR="00293086" w:rsidRPr="00F67ADC">
        <w:t xml:space="preserve"> en kg et </w:t>
      </w:r>
      <w:r w:rsidR="00293086" w:rsidRPr="003361DF">
        <w:rPr>
          <w:i/>
          <w:iCs/>
        </w:rPr>
        <w:t>G</w:t>
      </w:r>
      <w:r w:rsidR="00293086" w:rsidRPr="00F67ADC">
        <w:t xml:space="preserve"> en </w:t>
      </w:r>
      <w:r w:rsidR="00293086">
        <w:t>unité du système international (USI)</w:t>
      </w:r>
    </w:p>
    <w:p w14:paraId="3DEDE6F8" w14:textId="77777777" w:rsidR="007E7114" w:rsidRPr="007E7114" w:rsidRDefault="007E7114" w:rsidP="007E7114">
      <w:pPr>
        <w:pStyle w:val="ECEcorps"/>
      </w:pPr>
    </w:p>
    <w:p w14:paraId="397C4D5B" w14:textId="77777777" w:rsidR="00053036" w:rsidRDefault="00053036" w:rsidP="00053036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</w:p>
    <w:p w14:paraId="70B073F2" w14:textId="77777777" w:rsidR="00053036" w:rsidRPr="00DE5EE8" w:rsidRDefault="00053036" w:rsidP="00053036">
      <w:pPr>
        <w:pStyle w:val="ECEtitre"/>
        <w:rPr>
          <w:b w:val="0"/>
          <w:bCs/>
          <w:sz w:val="10"/>
          <w:szCs w:val="10"/>
          <w:u w:val="none"/>
        </w:rPr>
      </w:pPr>
    </w:p>
    <w:p w14:paraId="3C5D0D97" w14:textId="77777777" w:rsidR="00053036" w:rsidRDefault="00053036" w:rsidP="00053036">
      <w:pPr>
        <w:pStyle w:val="ECEtitre"/>
        <w:numPr>
          <w:ilvl w:val="0"/>
          <w:numId w:val="15"/>
        </w:numPr>
        <w:rPr>
          <w:b w:val="0"/>
          <w:bCs/>
          <w:u w:val="none"/>
        </w:rPr>
      </w:pPr>
      <w:proofErr w:type="gramStart"/>
      <w:r>
        <w:rPr>
          <w:b w:val="0"/>
          <w:bCs/>
          <w:u w:val="none"/>
        </w:rPr>
        <w:t>c</w:t>
      </w:r>
      <w:r w:rsidRPr="00611848">
        <w:rPr>
          <w:b w:val="0"/>
          <w:bCs/>
          <w:u w:val="none"/>
        </w:rPr>
        <w:t>onstante</w:t>
      </w:r>
      <w:proofErr w:type="gramEnd"/>
      <w:r w:rsidRPr="00611848">
        <w:rPr>
          <w:b w:val="0"/>
          <w:bCs/>
          <w:u w:val="none"/>
        </w:rPr>
        <w:t xml:space="preserve"> de gravitation</w:t>
      </w:r>
      <w:r>
        <w:rPr>
          <w:b w:val="0"/>
          <w:bCs/>
          <w:u w:val="none"/>
        </w:rPr>
        <w:t xml:space="preserve"> universelle : </w:t>
      </w:r>
      <w:r w:rsidRPr="003361DF">
        <w:rPr>
          <w:b w:val="0"/>
          <w:bCs/>
          <w:i/>
          <w:iCs/>
          <w:u w:val="none"/>
        </w:rPr>
        <w:t>G</w:t>
      </w:r>
      <w:r>
        <w:rPr>
          <w:b w:val="0"/>
          <w:bCs/>
          <w:u w:val="none"/>
        </w:rPr>
        <w:t> = 6,67×10</w:t>
      </w:r>
      <w:r>
        <w:rPr>
          <w:b w:val="0"/>
          <w:bCs/>
          <w:u w:val="none"/>
          <w:vertAlign w:val="superscript"/>
        </w:rPr>
        <w:t>–11</w:t>
      </w:r>
      <w:r>
        <w:rPr>
          <w:b w:val="0"/>
          <w:bCs/>
          <w:u w:val="none"/>
        </w:rPr>
        <w:t> USI</w:t>
      </w:r>
    </w:p>
    <w:p w14:paraId="58DF2B4D" w14:textId="77777777" w:rsidR="00053036" w:rsidRDefault="00053036" w:rsidP="00053036">
      <w:pPr>
        <w:pStyle w:val="ECEcorps"/>
        <w:numPr>
          <w:ilvl w:val="0"/>
          <w:numId w:val="15"/>
        </w:numPr>
      </w:pPr>
      <w:proofErr w:type="gramStart"/>
      <w:r>
        <w:t>diamètre</w:t>
      </w:r>
      <w:proofErr w:type="gramEnd"/>
      <w:r>
        <w:t xml:space="preserve"> équatorial de Jupiter : </w:t>
      </w:r>
      <w:proofErr w:type="spellStart"/>
      <w:r w:rsidRPr="003361DF">
        <w:rPr>
          <w:i/>
          <w:iCs/>
        </w:rPr>
        <w:t>d</w:t>
      </w:r>
      <w:r w:rsidRPr="003361DF">
        <w:rPr>
          <w:i/>
          <w:iCs/>
          <w:vertAlign w:val="subscript"/>
        </w:rPr>
        <w:t>équatorial</w:t>
      </w:r>
      <w:proofErr w:type="spellEnd"/>
      <w:r>
        <w:t> = 1,43×10</w:t>
      </w:r>
      <w:r>
        <w:rPr>
          <w:vertAlign w:val="superscript"/>
        </w:rPr>
        <w:t>8</w:t>
      </w:r>
      <w:r>
        <w:t> m</w:t>
      </w:r>
    </w:p>
    <w:p w14:paraId="048D13D3" w14:textId="77777777" w:rsidR="00053036" w:rsidRPr="00611848" w:rsidRDefault="00053036" w:rsidP="00053036">
      <w:pPr>
        <w:pStyle w:val="ECEcorps"/>
        <w:numPr>
          <w:ilvl w:val="0"/>
          <w:numId w:val="15"/>
        </w:numPr>
      </w:pPr>
      <w:proofErr w:type="gramStart"/>
      <w:r>
        <w:t>diamètre</w:t>
      </w:r>
      <w:proofErr w:type="gramEnd"/>
      <w:r>
        <w:t xml:space="preserve"> polaire (ou vertical) de Jupiter : </w:t>
      </w:r>
      <w:proofErr w:type="spellStart"/>
      <w:r w:rsidRPr="003361DF">
        <w:rPr>
          <w:i/>
          <w:iCs/>
        </w:rPr>
        <w:t>d</w:t>
      </w:r>
      <w:r w:rsidRPr="003361DF">
        <w:rPr>
          <w:i/>
          <w:iCs/>
          <w:vertAlign w:val="subscript"/>
        </w:rPr>
        <w:t>polaire</w:t>
      </w:r>
      <w:proofErr w:type="spellEnd"/>
      <w:r>
        <w:t> = 1,34×10</w:t>
      </w:r>
      <w:r>
        <w:rPr>
          <w:vertAlign w:val="superscript"/>
        </w:rPr>
        <w:t>8</w:t>
      </w:r>
      <w:r>
        <w:t xml:space="preserve"> m </w:t>
      </w:r>
    </w:p>
    <w:p w14:paraId="3310646A" w14:textId="2E30DD11" w:rsidR="00DF23C1" w:rsidRDefault="00DF23C1" w:rsidP="00337F03">
      <w:pPr>
        <w:pStyle w:val="ECEcorps"/>
      </w:pPr>
    </w:p>
    <w:p w14:paraId="6DD5ADE0" w14:textId="77777777" w:rsidR="00053036" w:rsidRDefault="00053036" w:rsidP="00E26870">
      <w:pPr>
        <w:pStyle w:val="ECEtitre"/>
        <w:rPr>
          <w:sz w:val="24"/>
          <w:szCs w:val="24"/>
        </w:rPr>
      </w:pPr>
    </w:p>
    <w:p w14:paraId="16E8FFF1" w14:textId="1B001942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03AF7455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D0E81B2" w14:textId="3D84A463" w:rsidR="00E26870" w:rsidRDefault="00FE4419" w:rsidP="000C79EF">
      <w:pPr>
        <w:pStyle w:val="ECEpartie"/>
        <w:numPr>
          <w:ilvl w:val="0"/>
          <w:numId w:val="5"/>
        </w:numPr>
        <w:rPr>
          <w:b w:val="0"/>
        </w:rPr>
      </w:pPr>
      <w:bookmarkStart w:id="7" w:name="_Toc482638814"/>
      <w:bookmarkStart w:id="8" w:name="_Toc500182691"/>
      <w:r>
        <w:t>D</w:t>
      </w:r>
      <w:r w:rsidR="00611848" w:rsidRPr="00B30A78">
        <w:t>étermination de</w:t>
      </w:r>
      <w:r>
        <w:t xml:space="preserve"> deux caractéristiques de la révolution du satellite Io autour de Jupiter </w:t>
      </w:r>
      <w:r w:rsidR="00E26870" w:rsidRPr="000C79EF">
        <w:rPr>
          <w:b w:val="0"/>
        </w:rPr>
        <w:t>(</w:t>
      </w:r>
      <w:r w:rsidR="004325F6">
        <w:rPr>
          <w:b w:val="0"/>
        </w:rPr>
        <w:t>2</w:t>
      </w:r>
      <w:r w:rsidR="00E26870" w:rsidRPr="000C79EF">
        <w:rPr>
          <w:b w:val="0"/>
        </w:rPr>
        <w:t>0 minutes conseillées)</w:t>
      </w:r>
      <w:bookmarkEnd w:id="7"/>
      <w:bookmarkEnd w:id="8"/>
    </w:p>
    <w:p w14:paraId="241595CE" w14:textId="77777777" w:rsidR="0060111B" w:rsidRDefault="0060111B" w:rsidP="000C79EF">
      <w:pPr>
        <w:pStyle w:val="ECEcorps"/>
        <w:rPr>
          <w:rFonts w:eastAsia="Arial Unicode MS"/>
        </w:rPr>
      </w:pPr>
    </w:p>
    <w:p w14:paraId="16332D93" w14:textId="5C9DBDEA" w:rsidR="0060111B" w:rsidRDefault="00E81E5D" w:rsidP="000C79EF">
      <w:pPr>
        <w:pStyle w:val="ECEcorps"/>
        <w:rPr>
          <w:rFonts w:eastAsia="Arial Unicode MS"/>
        </w:rPr>
      </w:pPr>
      <w:r>
        <w:rPr>
          <w:rFonts w:eastAsia="Arial Unicode MS"/>
        </w:rPr>
        <w:t>Visualiser la vidéo.</w:t>
      </w:r>
      <w:r w:rsidR="0060111B">
        <w:rPr>
          <w:rFonts w:eastAsia="Arial Unicode MS"/>
        </w:rPr>
        <w:t xml:space="preserve"> </w:t>
      </w:r>
    </w:p>
    <w:p w14:paraId="2A8B9426" w14:textId="77777777" w:rsidR="0060111B" w:rsidRDefault="0060111B" w:rsidP="000C79EF">
      <w:pPr>
        <w:pStyle w:val="ECEcorps"/>
        <w:rPr>
          <w:rFonts w:eastAsia="Arial Unicode MS"/>
        </w:rPr>
      </w:pPr>
    </w:p>
    <w:p w14:paraId="53A0F900" w14:textId="17E06298" w:rsidR="000C79EF" w:rsidRPr="0060111B" w:rsidRDefault="000C79EF" w:rsidP="000C79EF">
      <w:pPr>
        <w:pStyle w:val="ECEcorps"/>
        <w:rPr>
          <w:rFonts w:eastAsia="Arial Unicode MS"/>
        </w:rPr>
      </w:pPr>
      <w:r w:rsidRPr="00214D30">
        <w:rPr>
          <w:rFonts w:eastAsia="Arial Unicode MS"/>
        </w:rPr>
        <w:t xml:space="preserve">En exploitant le fichier </w:t>
      </w:r>
      <w:r w:rsidR="00960946" w:rsidRPr="00053036">
        <w:rPr>
          <w:rFonts w:eastAsia="Arial Unicode MS"/>
          <w:i/>
          <w:iCs/>
        </w:rPr>
        <w:t>« </w:t>
      </w:r>
      <w:r w:rsidRPr="00053036">
        <w:rPr>
          <w:rFonts w:eastAsia="Arial Unicode MS"/>
          <w:i/>
          <w:iCs/>
        </w:rPr>
        <w:t>positions</w:t>
      </w:r>
      <w:r w:rsidR="00960946" w:rsidRPr="00053036">
        <w:rPr>
          <w:rFonts w:eastAsia="Arial Unicode MS"/>
          <w:i/>
          <w:iCs/>
        </w:rPr>
        <w:t>-Io »</w:t>
      </w:r>
      <w:r w:rsidRPr="00214D30">
        <w:rPr>
          <w:rFonts w:eastAsia="Arial Unicode MS"/>
        </w:rPr>
        <w:t xml:space="preserve"> à l’aide d’un tableur-grapheur</w:t>
      </w:r>
      <w:r>
        <w:rPr>
          <w:rFonts w:eastAsia="Arial Unicode MS"/>
        </w:rPr>
        <w:t xml:space="preserve"> : </w:t>
      </w:r>
    </w:p>
    <w:p w14:paraId="617D5DC0" w14:textId="77777777" w:rsidR="00B30A78" w:rsidRDefault="00B30A78" w:rsidP="00E26870">
      <w:pPr>
        <w:pStyle w:val="ECEcorps"/>
      </w:pPr>
    </w:p>
    <w:p w14:paraId="21827182" w14:textId="0D7009DB" w:rsidR="00A62651" w:rsidRPr="00214D30" w:rsidRDefault="000C79EF" w:rsidP="004C67EB">
      <w:pPr>
        <w:pStyle w:val="ECEcorps"/>
        <w:numPr>
          <w:ilvl w:val="0"/>
          <w:numId w:val="17"/>
        </w:numPr>
        <w:rPr>
          <w:strike/>
        </w:rPr>
      </w:pPr>
      <w:r>
        <w:rPr>
          <w:rFonts w:eastAsia="Arial Unicode MS"/>
        </w:rPr>
        <w:t>D</w:t>
      </w:r>
      <w:r w:rsidR="00A62651" w:rsidRPr="00214D30">
        <w:rPr>
          <w:rFonts w:eastAsia="Arial Unicode MS"/>
        </w:rPr>
        <w:t xml:space="preserve">éterminer la période de révolution </w:t>
      </w:r>
      <w:r w:rsidR="00A62651" w:rsidRPr="00141B1C">
        <w:rPr>
          <w:rFonts w:eastAsia="Arial Unicode MS"/>
          <w:i/>
          <w:iCs/>
        </w:rPr>
        <w:t>T</w:t>
      </w:r>
      <w:r w:rsidR="00A62651" w:rsidRPr="00214D30">
        <w:rPr>
          <w:rFonts w:eastAsia="Arial Unicode MS"/>
        </w:rPr>
        <w:t xml:space="preserve"> d</w:t>
      </w:r>
      <w:r w:rsidR="006B2287">
        <w:rPr>
          <w:rFonts w:eastAsia="Arial Unicode MS"/>
        </w:rPr>
        <w:t xml:space="preserve">e </w:t>
      </w:r>
      <w:r w:rsidR="00A62651" w:rsidRPr="00214D30">
        <w:rPr>
          <w:rFonts w:eastAsia="Arial Unicode MS"/>
        </w:rPr>
        <w:t xml:space="preserve">Io autour de Jupiter. On explicitera la démarche </w:t>
      </w:r>
      <w:r w:rsidR="00472DF5">
        <w:rPr>
          <w:rFonts w:eastAsia="Arial Unicode MS"/>
        </w:rPr>
        <w:t>mise en œuvre</w:t>
      </w:r>
      <w:r w:rsidR="00A62651" w:rsidRPr="00214D30">
        <w:rPr>
          <w:rFonts w:eastAsia="Arial Unicode MS"/>
        </w:rPr>
        <w:t>.</w:t>
      </w:r>
    </w:p>
    <w:p w14:paraId="2AD45F6C" w14:textId="77777777" w:rsidR="00A62651" w:rsidRPr="006173CE" w:rsidRDefault="00A62651" w:rsidP="00A6265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05D86AE" w14:textId="77777777" w:rsidR="00A62651" w:rsidRDefault="00A62651" w:rsidP="00A6265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F048FE4" w14:textId="77777777" w:rsidR="00A62651" w:rsidRPr="00341FA8" w:rsidRDefault="00A62651" w:rsidP="00A6265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10C6AA" w14:textId="77777777" w:rsidR="00A62651" w:rsidRPr="006173CE" w:rsidRDefault="00A62651" w:rsidP="00A6265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7A2415F" w14:textId="77777777" w:rsidR="00A62651" w:rsidRDefault="00A62651" w:rsidP="00A6265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6B2BCA5" w14:textId="77777777" w:rsidR="00DF23C1" w:rsidRDefault="00DF23C1" w:rsidP="00A62651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62651" w14:paraId="6C8A59EE" w14:textId="77777777" w:rsidTr="00BC14C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1FBC556" w14:textId="77777777" w:rsidR="00A62651" w:rsidRDefault="00A62651" w:rsidP="00BC14C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2CE1AFB" w14:textId="77777777" w:rsidR="00A62651" w:rsidRDefault="00A62651" w:rsidP="00BC14CA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EDE581" w14:textId="77777777" w:rsidR="00A62651" w:rsidRDefault="00A62651" w:rsidP="00BC14C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62651" w14:paraId="0A337F22" w14:textId="77777777" w:rsidTr="00BC14CA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2A8F806" w14:textId="77777777" w:rsidR="00A62651" w:rsidRPr="00592F79" w:rsidRDefault="00A62651" w:rsidP="00BC14C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73FBBB1" w14:textId="2B7B24E6" w:rsidR="00A62651" w:rsidRDefault="00A62651" w:rsidP="00BC14C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472DF5">
              <w:t xml:space="preserve">la démarche </w:t>
            </w:r>
            <w:r w:rsidR="00472DF5" w:rsidRPr="00472DF5">
              <w:t xml:space="preserve">mise en œuvre </w:t>
            </w:r>
            <w:r>
              <w:t>ainsi que le résultat expériment</w:t>
            </w:r>
            <w:r w:rsidR="00805466">
              <w:t>al.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3107A5F" w14:textId="77777777" w:rsidR="00A62651" w:rsidRDefault="00A62651" w:rsidP="00BC14C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4A0EF0D" w14:textId="77777777" w:rsidR="00A62651" w:rsidRDefault="00A62651" w:rsidP="00A62651">
      <w:pPr>
        <w:pStyle w:val="ECEcorps"/>
        <w:rPr>
          <w:rFonts w:eastAsia="Arial Unicode MS"/>
          <w:color w:val="FF0000"/>
        </w:rPr>
      </w:pPr>
    </w:p>
    <w:p w14:paraId="5CFFAC4C" w14:textId="037B4E8E" w:rsidR="00CA7F78" w:rsidRPr="00214D30" w:rsidRDefault="000C79EF" w:rsidP="004C67EB">
      <w:pPr>
        <w:pStyle w:val="ECEcorps"/>
        <w:numPr>
          <w:ilvl w:val="0"/>
          <w:numId w:val="17"/>
        </w:numPr>
        <w:spacing w:line="240" w:lineRule="auto"/>
        <w:rPr>
          <w:strike/>
        </w:rPr>
      </w:pPr>
      <w:r>
        <w:rPr>
          <w:rFonts w:eastAsia="Arial Unicode MS"/>
        </w:rPr>
        <w:t>D</w:t>
      </w:r>
      <w:r w:rsidR="00CA7F78" w:rsidRPr="00214D30">
        <w:rPr>
          <w:rFonts w:eastAsia="Arial Unicode MS"/>
        </w:rPr>
        <w:t xml:space="preserve">éterminer le rayon </w:t>
      </w:r>
      <w:r w:rsidR="00CA7F78" w:rsidRPr="006D6951">
        <w:rPr>
          <w:rFonts w:eastAsia="Arial Unicode MS"/>
          <w:i/>
        </w:rPr>
        <w:t>r</w:t>
      </w:r>
      <w:r w:rsidR="00CA7F78" w:rsidRPr="00214D30">
        <w:rPr>
          <w:rFonts w:eastAsia="Arial Unicode MS"/>
        </w:rPr>
        <w:t xml:space="preserve"> de </w:t>
      </w:r>
      <w:r>
        <w:rPr>
          <w:rFonts w:eastAsia="Arial Unicode MS"/>
        </w:rPr>
        <w:t>l’</w:t>
      </w:r>
      <w:r w:rsidR="00CA7F78" w:rsidRPr="00214D30">
        <w:rPr>
          <w:rFonts w:eastAsia="Arial Unicode MS"/>
        </w:rPr>
        <w:t>orbite</w:t>
      </w:r>
      <w:r>
        <w:rPr>
          <w:rFonts w:eastAsia="Arial Unicode MS"/>
        </w:rPr>
        <w:t xml:space="preserve"> d</w:t>
      </w:r>
      <w:r w:rsidR="006B2287">
        <w:rPr>
          <w:rFonts w:eastAsia="Arial Unicode MS"/>
        </w:rPr>
        <w:t xml:space="preserve">e </w:t>
      </w:r>
      <w:r>
        <w:rPr>
          <w:rFonts w:eastAsia="Arial Unicode MS"/>
        </w:rPr>
        <w:t>Io autour de Jupiter</w:t>
      </w:r>
      <w:r w:rsidR="00CA7F78" w:rsidRPr="00214D30">
        <w:rPr>
          <w:rFonts w:eastAsia="Arial Unicode MS"/>
        </w:rPr>
        <w:t xml:space="preserve">. On explicitera la démarche </w:t>
      </w:r>
      <w:r w:rsidR="00472DF5">
        <w:rPr>
          <w:rFonts w:eastAsia="Arial Unicode MS"/>
        </w:rPr>
        <w:t>mise en œuvre</w:t>
      </w:r>
      <w:r w:rsidR="00CA7F78" w:rsidRPr="00214D30">
        <w:rPr>
          <w:rFonts w:eastAsia="Arial Unicode MS"/>
        </w:rPr>
        <w:t>.</w:t>
      </w:r>
    </w:p>
    <w:p w14:paraId="0A53D832" w14:textId="77777777" w:rsidR="00CA7F78" w:rsidRDefault="00CA7F78" w:rsidP="00CA7F7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D99B2C8" w14:textId="77777777" w:rsidR="00CA7F78" w:rsidRPr="00341FA8" w:rsidRDefault="00CA7F78" w:rsidP="00CA7F7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C6C7A7A" w14:textId="77777777" w:rsidR="00CA7F78" w:rsidRPr="006173CE" w:rsidRDefault="00CA7F78" w:rsidP="00CA7F7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8A3494E" w14:textId="77777777" w:rsidR="00CA7F78" w:rsidRDefault="00CA7F78" w:rsidP="00CA7F7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3FE48A" w14:textId="77777777" w:rsidR="00CA7F78" w:rsidRDefault="00CA7F78" w:rsidP="00CA7F7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35D4D" w14:paraId="5866A81A" w14:textId="77777777" w:rsidTr="00BC14C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F66547D" w14:textId="77777777" w:rsidR="00E35D4D" w:rsidRDefault="00E35D4D" w:rsidP="00BC14C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3C44BFB" w14:textId="77777777" w:rsidR="00E35D4D" w:rsidRDefault="00E35D4D" w:rsidP="00BC14CA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CA3865E" w14:textId="77777777" w:rsidR="00E35D4D" w:rsidRDefault="00E35D4D" w:rsidP="00BC14C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35D4D" w14:paraId="113C084A" w14:textId="77777777" w:rsidTr="00BC14CA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54BD345" w14:textId="77777777" w:rsidR="00E35D4D" w:rsidRPr="00592F79" w:rsidRDefault="00E35D4D" w:rsidP="00BC14C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8F4F87F" w14:textId="3CE62984" w:rsidR="00E35D4D" w:rsidRDefault="00E35D4D" w:rsidP="00BC14C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472DF5">
              <w:t xml:space="preserve">la démarche </w:t>
            </w:r>
            <w:r w:rsidR="00472DF5" w:rsidRPr="00472DF5">
              <w:t xml:space="preserve">mise en œuvre </w:t>
            </w:r>
            <w:r>
              <w:t>ainsi que le résultat expérimenta</w:t>
            </w:r>
            <w:r w:rsidR="00805466">
              <w:t>l</w:t>
            </w:r>
            <w:r>
              <w:t>.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8EE18D8" w14:textId="77777777" w:rsidR="00E35D4D" w:rsidRDefault="00E35D4D" w:rsidP="00BC14C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952F411" w14:textId="0D2AEA16" w:rsidR="006307F7" w:rsidRDefault="006307F7" w:rsidP="006307F7">
      <w:pPr>
        <w:pStyle w:val="ECEpartie"/>
        <w:numPr>
          <w:ilvl w:val="0"/>
          <w:numId w:val="0"/>
        </w:numPr>
        <w:ind w:left="360"/>
        <w:rPr>
          <w:b w:val="0"/>
        </w:rPr>
      </w:pPr>
      <w:bookmarkStart w:id="9" w:name="_Toc482638815"/>
      <w:bookmarkStart w:id="10" w:name="_Toc500182692"/>
    </w:p>
    <w:p w14:paraId="6100FA0B" w14:textId="3C8EFAAA" w:rsidR="0060111B" w:rsidRPr="0060111B" w:rsidRDefault="0060111B" w:rsidP="0060111B">
      <w:pPr>
        <w:pStyle w:val="ECEcorps"/>
      </w:pPr>
    </w:p>
    <w:p w14:paraId="6497E607" w14:textId="7956283F" w:rsidR="00E26870" w:rsidRPr="00805466" w:rsidRDefault="00FE4419" w:rsidP="00805466">
      <w:pPr>
        <w:pStyle w:val="ECEpartie"/>
        <w:numPr>
          <w:ilvl w:val="0"/>
          <w:numId w:val="5"/>
        </w:numPr>
        <w:rPr>
          <w:b w:val="0"/>
        </w:rPr>
      </w:pPr>
      <w:r>
        <w:t>D</w:t>
      </w:r>
      <w:r w:rsidR="001E6D64" w:rsidRPr="00214D30">
        <w:t>étermination de la masse de Jupiter</w:t>
      </w:r>
      <w:r w:rsidR="00AF2632" w:rsidRPr="00214D30">
        <w:t xml:space="preserve"> à partir </w:t>
      </w:r>
      <w:r>
        <w:t xml:space="preserve">des caractéristiques des révolutions de </w:t>
      </w:r>
      <w:r w:rsidR="00E81E5D">
        <w:t xml:space="preserve">trois </w:t>
      </w:r>
      <w:r>
        <w:t>de ses satellites</w:t>
      </w:r>
      <w:r w:rsidR="001E6D64" w:rsidRPr="00214D30">
        <w:t xml:space="preserve"> </w:t>
      </w:r>
      <w:r w:rsidR="00E26870" w:rsidRPr="00805466">
        <w:rPr>
          <w:b w:val="0"/>
        </w:rPr>
        <w:t>(</w:t>
      </w:r>
      <w:r w:rsidR="004325F6" w:rsidRPr="00805466">
        <w:rPr>
          <w:b w:val="0"/>
        </w:rPr>
        <w:t>3</w:t>
      </w:r>
      <w:r w:rsidR="00E26870" w:rsidRPr="00805466">
        <w:rPr>
          <w:b w:val="0"/>
        </w:rPr>
        <w:t>0 minutes conseillées)</w:t>
      </w:r>
      <w:bookmarkEnd w:id="9"/>
      <w:bookmarkEnd w:id="10"/>
    </w:p>
    <w:p w14:paraId="32607E46" w14:textId="77777777" w:rsidR="00E26870" w:rsidRDefault="00E26870" w:rsidP="00E26870">
      <w:pPr>
        <w:pStyle w:val="ECEcorps"/>
        <w:rPr>
          <w:rFonts w:eastAsia="Arial Unicode MS"/>
        </w:rPr>
      </w:pPr>
    </w:p>
    <w:p w14:paraId="3AD91434" w14:textId="3802FCCD" w:rsidR="00FE4419" w:rsidRDefault="00A62651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De la même manière que précédemment</w:t>
      </w:r>
      <w:r w:rsidR="00FE4419">
        <w:rPr>
          <w:rFonts w:eastAsia="Arial Unicode MS"/>
        </w:rPr>
        <w:t xml:space="preserve">, les périodes de révolution et rayons des orbites des satellites Europe et Ganymède ont </w:t>
      </w:r>
      <w:r w:rsidR="001C23F5">
        <w:rPr>
          <w:rFonts w:eastAsia="Arial Unicode MS"/>
        </w:rPr>
        <w:t>pu être</w:t>
      </w:r>
      <w:r w:rsidR="00FE4419">
        <w:rPr>
          <w:rFonts w:eastAsia="Arial Unicode MS"/>
        </w:rPr>
        <w:t xml:space="preserve"> mesurées. Les résultats se trouvent ci-dessous : </w:t>
      </w:r>
    </w:p>
    <w:p w14:paraId="34E8E163" w14:textId="77777777" w:rsidR="00FE4419" w:rsidRDefault="00FE4419" w:rsidP="00E26870">
      <w:pPr>
        <w:pStyle w:val="ECEcorps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Y="-52"/>
        <w:tblW w:w="0" w:type="auto"/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FE4419" w14:paraId="7B6B1A33" w14:textId="77777777" w:rsidTr="00FE4419">
        <w:tc>
          <w:tcPr>
            <w:tcW w:w="3398" w:type="dxa"/>
          </w:tcPr>
          <w:p w14:paraId="651B6C47" w14:textId="77777777" w:rsidR="00FE4419" w:rsidRPr="004325F6" w:rsidRDefault="00FE4419" w:rsidP="004325F6">
            <w:pPr>
              <w:pStyle w:val="ECEcorps"/>
              <w:jc w:val="center"/>
              <w:rPr>
                <w:rFonts w:eastAsia="Arial Unicode MS"/>
                <w:b/>
                <w:bCs/>
              </w:rPr>
            </w:pPr>
            <w:r w:rsidRPr="004325F6">
              <w:rPr>
                <w:rFonts w:eastAsia="Arial Unicode MS"/>
                <w:b/>
                <w:bCs/>
              </w:rPr>
              <w:t>Satellite</w:t>
            </w:r>
          </w:p>
        </w:tc>
        <w:tc>
          <w:tcPr>
            <w:tcW w:w="3398" w:type="dxa"/>
          </w:tcPr>
          <w:p w14:paraId="6815CD69" w14:textId="77777777" w:rsidR="00FE4419" w:rsidRPr="004325F6" w:rsidRDefault="00312678" w:rsidP="00F73549">
            <w:pPr>
              <w:pStyle w:val="ECEcorps"/>
              <w:jc w:val="center"/>
              <w:rPr>
                <w:rFonts w:eastAsia="Arial Unicode MS"/>
                <w:b/>
                <w:bCs/>
              </w:rPr>
            </w:pPr>
            <w:r w:rsidRPr="004325F6">
              <w:rPr>
                <w:rFonts w:eastAsia="Arial Unicode MS"/>
                <w:b/>
                <w:bCs/>
              </w:rPr>
              <w:t>Période en jours</w:t>
            </w:r>
          </w:p>
        </w:tc>
        <w:tc>
          <w:tcPr>
            <w:tcW w:w="3398" w:type="dxa"/>
          </w:tcPr>
          <w:p w14:paraId="27762B62" w14:textId="77777777" w:rsidR="00FE4419" w:rsidRPr="004325F6" w:rsidRDefault="00312678" w:rsidP="004325F6">
            <w:pPr>
              <w:pStyle w:val="ECEcorps"/>
              <w:jc w:val="center"/>
              <w:rPr>
                <w:rFonts w:eastAsia="Arial Unicode MS"/>
                <w:b/>
                <w:bCs/>
              </w:rPr>
            </w:pPr>
            <w:r w:rsidRPr="004325F6">
              <w:rPr>
                <w:rFonts w:eastAsia="Arial Unicode MS"/>
                <w:b/>
                <w:bCs/>
              </w:rPr>
              <w:t>Rayon de l’orbite en m</w:t>
            </w:r>
          </w:p>
        </w:tc>
      </w:tr>
      <w:tr w:rsidR="00FE4419" w14:paraId="7355F1D7" w14:textId="77777777" w:rsidTr="00FE4419">
        <w:tc>
          <w:tcPr>
            <w:tcW w:w="3398" w:type="dxa"/>
          </w:tcPr>
          <w:p w14:paraId="56D9214B" w14:textId="77777777" w:rsidR="00FE4419" w:rsidRDefault="00312678" w:rsidP="004325F6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Europe</w:t>
            </w:r>
          </w:p>
        </w:tc>
        <w:tc>
          <w:tcPr>
            <w:tcW w:w="3398" w:type="dxa"/>
          </w:tcPr>
          <w:p w14:paraId="62DF235E" w14:textId="77777777" w:rsidR="00FE4419" w:rsidRDefault="00312678" w:rsidP="004325F6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3,52</w:t>
            </w:r>
          </w:p>
        </w:tc>
        <w:tc>
          <w:tcPr>
            <w:tcW w:w="3398" w:type="dxa"/>
          </w:tcPr>
          <w:p w14:paraId="255CC749" w14:textId="77777777" w:rsidR="00FE4419" w:rsidRDefault="00312678" w:rsidP="004325F6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7,00×10</w:t>
            </w:r>
            <w:r w:rsidRPr="00312678">
              <w:rPr>
                <w:rFonts w:eastAsia="Arial Unicode MS"/>
                <w:vertAlign w:val="superscript"/>
              </w:rPr>
              <w:t>8</w:t>
            </w:r>
          </w:p>
        </w:tc>
      </w:tr>
      <w:tr w:rsidR="00FE4419" w14:paraId="1FE4FE0E" w14:textId="77777777" w:rsidTr="00FE4419">
        <w:tc>
          <w:tcPr>
            <w:tcW w:w="3398" w:type="dxa"/>
          </w:tcPr>
          <w:p w14:paraId="432BB965" w14:textId="77777777" w:rsidR="00FE4419" w:rsidRDefault="00312678" w:rsidP="004325F6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Ganymède</w:t>
            </w:r>
          </w:p>
        </w:tc>
        <w:tc>
          <w:tcPr>
            <w:tcW w:w="3398" w:type="dxa"/>
          </w:tcPr>
          <w:p w14:paraId="7F742DEE" w14:textId="77777777" w:rsidR="00FE4419" w:rsidRDefault="00312678" w:rsidP="004325F6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7,10</w:t>
            </w:r>
          </w:p>
        </w:tc>
        <w:tc>
          <w:tcPr>
            <w:tcW w:w="3398" w:type="dxa"/>
          </w:tcPr>
          <w:p w14:paraId="2713064A" w14:textId="77777777" w:rsidR="00FE4419" w:rsidRPr="00312678" w:rsidRDefault="00312678" w:rsidP="004325F6">
            <w:pPr>
              <w:pStyle w:val="ECEcorps"/>
              <w:jc w:val="center"/>
              <w:rPr>
                <w:rFonts w:eastAsia="Arial Unicode MS"/>
                <w:vertAlign w:val="superscript"/>
              </w:rPr>
            </w:pPr>
            <w:r>
              <w:rPr>
                <w:rFonts w:eastAsia="Arial Unicode MS"/>
              </w:rPr>
              <w:t>1,11×10</w:t>
            </w:r>
            <w:r>
              <w:rPr>
                <w:rFonts w:eastAsia="Arial Unicode MS"/>
                <w:vertAlign w:val="superscript"/>
              </w:rPr>
              <w:t>9</w:t>
            </w:r>
          </w:p>
        </w:tc>
      </w:tr>
    </w:tbl>
    <w:p w14:paraId="4182E8CD" w14:textId="1CD27208" w:rsidR="00D74FE3" w:rsidRPr="00DA318B" w:rsidRDefault="00532B2A" w:rsidP="00811383">
      <w:pPr>
        <w:pStyle w:val="ECEcorps"/>
        <w:numPr>
          <w:ilvl w:val="1"/>
          <w:numId w:val="6"/>
        </w:numPr>
        <w:rPr>
          <w:rFonts w:eastAsia="Arial Unicode MS"/>
        </w:rPr>
      </w:pPr>
      <w:r w:rsidRPr="00DA318B">
        <w:rPr>
          <w:rFonts w:eastAsia="Arial Unicode MS"/>
        </w:rPr>
        <w:t xml:space="preserve">D’après la </w:t>
      </w:r>
      <w:r w:rsidR="00281E60">
        <w:rPr>
          <w:rFonts w:eastAsia="Arial Unicode MS"/>
        </w:rPr>
        <w:t>troisième</w:t>
      </w:r>
      <w:r w:rsidRPr="00DA318B">
        <w:rPr>
          <w:rFonts w:eastAsia="Arial Unicode MS"/>
        </w:rPr>
        <w:t xml:space="preserve"> loi de Kepler, quelle est théoriquement </w:t>
      </w:r>
      <w:r w:rsidR="006D6951">
        <w:rPr>
          <w:rFonts w:eastAsia="Arial Unicode MS"/>
        </w:rPr>
        <w:t>la nature</w:t>
      </w:r>
      <w:r w:rsidRPr="00DA318B">
        <w:rPr>
          <w:rFonts w:eastAsia="Arial Unicode MS"/>
        </w:rPr>
        <w:t xml:space="preserve"> de la courbe </w:t>
      </w:r>
      <w:r w:rsidR="00DA318B" w:rsidRPr="00281E60">
        <w:rPr>
          <w:rFonts w:eastAsia="Arial Unicode MS"/>
          <w:i/>
          <w:iCs/>
        </w:rPr>
        <w:t>r</w:t>
      </w:r>
      <w:r w:rsidR="00EB00A5" w:rsidRPr="00281E60">
        <w:rPr>
          <w:rFonts w:eastAsia="Arial Unicode MS"/>
          <w:i/>
          <w:iCs/>
          <w:vertAlign w:val="superscript"/>
        </w:rPr>
        <w:t xml:space="preserve"> </w:t>
      </w:r>
      <w:r w:rsidR="00DA318B" w:rsidRPr="00281E60">
        <w:rPr>
          <w:rFonts w:eastAsia="Arial Unicode MS"/>
          <w:i/>
          <w:vertAlign w:val="superscript"/>
        </w:rPr>
        <w:t>3</w:t>
      </w:r>
      <w:r w:rsidR="00281E60">
        <w:rPr>
          <w:rFonts w:eastAsia="Arial Unicode MS"/>
        </w:rPr>
        <w:t> </w:t>
      </w:r>
      <w:r w:rsidR="00DA318B" w:rsidRPr="00DA318B">
        <w:rPr>
          <w:rFonts w:eastAsia="Arial Unicode MS"/>
        </w:rPr>
        <w:t>=</w:t>
      </w:r>
      <w:r w:rsidR="00281E60">
        <w:rPr>
          <w:rFonts w:eastAsia="Arial Unicode MS"/>
        </w:rPr>
        <w:t> </w:t>
      </w:r>
      <w:proofErr w:type="gramStart"/>
      <w:r w:rsidR="00DA318B" w:rsidRPr="00DA318B">
        <w:rPr>
          <w:rFonts w:eastAsia="Arial Unicode MS"/>
        </w:rPr>
        <w:t>f(</w:t>
      </w:r>
      <w:proofErr w:type="gramEnd"/>
      <w:r w:rsidR="00DA318B" w:rsidRPr="00281E60">
        <w:rPr>
          <w:rFonts w:eastAsia="Arial Unicode MS"/>
          <w:i/>
          <w:iCs/>
        </w:rPr>
        <w:t>T</w:t>
      </w:r>
      <w:r w:rsidR="00EB00A5" w:rsidRPr="00281E60">
        <w:rPr>
          <w:rFonts w:eastAsia="Arial Unicode MS"/>
          <w:i/>
          <w:vertAlign w:val="superscript"/>
        </w:rPr>
        <w:t xml:space="preserve"> 2</w:t>
      </w:r>
      <w:r w:rsidR="00DA318B" w:rsidRPr="00DA318B">
        <w:rPr>
          <w:rFonts w:eastAsia="Arial Unicode MS"/>
        </w:rPr>
        <w:t>) ?</w:t>
      </w:r>
      <w:r w:rsidR="00154E54">
        <w:rPr>
          <w:rFonts w:eastAsia="Arial Unicode MS"/>
        </w:rPr>
        <w:t xml:space="preserve"> Justifier.</w:t>
      </w:r>
    </w:p>
    <w:p w14:paraId="5629C4CE" w14:textId="77777777" w:rsidR="00D74FE3" w:rsidRDefault="00D74FE3" w:rsidP="00D74FE3">
      <w:pPr>
        <w:pStyle w:val="ECEcorps"/>
        <w:ind w:left="360"/>
        <w:rPr>
          <w:rFonts w:eastAsia="Arial Unicode MS"/>
          <w:color w:val="FF0000"/>
        </w:rPr>
      </w:pPr>
    </w:p>
    <w:p w14:paraId="1B7005DA" w14:textId="77777777" w:rsidR="00D74FE3" w:rsidRPr="00341FA8" w:rsidRDefault="00D74FE3" w:rsidP="00D74FE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39D4F11" w14:textId="77777777" w:rsidR="00D74FE3" w:rsidRPr="006173CE" w:rsidRDefault="00D74FE3" w:rsidP="00D74FE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EF14F8" w14:textId="77777777" w:rsidR="00D74FE3" w:rsidRDefault="00D74FE3" w:rsidP="00D74FE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304471C" w14:textId="77777777" w:rsidR="00D74FE3" w:rsidRPr="00341FA8" w:rsidRDefault="00D74FE3" w:rsidP="00D74FE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628CEEB" w14:textId="77777777" w:rsidR="00D74FE3" w:rsidRDefault="00D74FE3" w:rsidP="00D74FE3">
      <w:pPr>
        <w:pStyle w:val="ECEcorps"/>
        <w:ind w:left="360"/>
        <w:rPr>
          <w:rFonts w:eastAsia="Arial Unicode MS"/>
          <w:color w:val="FF0000"/>
        </w:rPr>
      </w:pPr>
    </w:p>
    <w:p w14:paraId="4696EDBB" w14:textId="77777777" w:rsidR="00D74FE3" w:rsidRPr="00D74FE3" w:rsidRDefault="00D74FE3" w:rsidP="008F489F">
      <w:pPr>
        <w:pStyle w:val="ECEcorps"/>
        <w:rPr>
          <w:rFonts w:eastAsia="Arial Unicode MS"/>
          <w:color w:val="FF0000"/>
        </w:rPr>
      </w:pPr>
    </w:p>
    <w:p w14:paraId="272AE90A" w14:textId="77777777" w:rsidR="00077DAA" w:rsidRPr="00312678" w:rsidRDefault="00214D30" w:rsidP="00811383">
      <w:pPr>
        <w:pStyle w:val="ECEcorps"/>
        <w:numPr>
          <w:ilvl w:val="1"/>
          <w:numId w:val="6"/>
        </w:numPr>
        <w:rPr>
          <w:rFonts w:eastAsia="Arial Unicode MS"/>
          <w:color w:val="FF0000"/>
        </w:rPr>
      </w:pPr>
      <w:r w:rsidRPr="00312678">
        <w:rPr>
          <w:rFonts w:eastAsia="Arial Unicode MS"/>
        </w:rPr>
        <w:t>En exploitant le</w:t>
      </w:r>
      <w:r w:rsidR="00312678" w:rsidRPr="00312678">
        <w:rPr>
          <w:rFonts w:eastAsia="Arial Unicode MS"/>
        </w:rPr>
        <w:t xml:space="preserve">s différentes mesures pour Io, Europe et Ganymède </w:t>
      </w:r>
      <w:r w:rsidR="00F73549">
        <w:rPr>
          <w:rFonts w:eastAsia="Arial Unicode MS"/>
        </w:rPr>
        <w:t>à l’aide d’un tableur</w:t>
      </w:r>
      <w:r w:rsidRPr="00312678">
        <w:rPr>
          <w:rFonts w:eastAsia="Arial Unicode MS"/>
        </w:rPr>
        <w:t>-grapheur</w:t>
      </w:r>
      <w:r w:rsidR="00111DDD" w:rsidRPr="00312678">
        <w:rPr>
          <w:rFonts w:eastAsia="Arial Unicode MS"/>
        </w:rPr>
        <w:t xml:space="preserve">, </w:t>
      </w:r>
      <w:r w:rsidR="00312678" w:rsidRPr="00312678">
        <w:rPr>
          <w:rFonts w:eastAsia="Arial Unicode MS"/>
        </w:rPr>
        <w:t>proposer une démarche mettant en œuvre une modélisation</w:t>
      </w:r>
      <w:r w:rsidR="00E81E5D">
        <w:rPr>
          <w:rFonts w:eastAsia="Arial Unicode MS"/>
        </w:rPr>
        <w:t xml:space="preserve"> graphique</w:t>
      </w:r>
      <w:r w:rsidR="00312678" w:rsidRPr="00312678">
        <w:rPr>
          <w:rFonts w:eastAsia="Arial Unicode MS"/>
        </w:rPr>
        <w:t xml:space="preserve"> pour déterminer la masse de Jupiter. </w:t>
      </w:r>
      <w:r w:rsidR="00077DAA" w:rsidRPr="00312678">
        <w:rPr>
          <w:rFonts w:eastAsia="Arial Unicode MS"/>
        </w:rPr>
        <w:t xml:space="preserve"> </w:t>
      </w:r>
    </w:p>
    <w:p w14:paraId="343AF0C3" w14:textId="77777777" w:rsidR="00077DAA" w:rsidRPr="00341FA8" w:rsidRDefault="00077DAA" w:rsidP="00077DA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433314B" w14:textId="77777777" w:rsidR="00077DAA" w:rsidRPr="006173CE" w:rsidRDefault="00077DAA" w:rsidP="00077DA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AF6FCE3" w14:textId="77777777" w:rsidR="00077DAA" w:rsidRDefault="00077DAA" w:rsidP="00077DA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05066DD" w14:textId="77777777" w:rsidR="00077DAA" w:rsidRPr="00341FA8" w:rsidRDefault="00077DAA" w:rsidP="00077DA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786C9F5" w14:textId="77777777" w:rsidR="00077DAA" w:rsidRPr="006173CE" w:rsidRDefault="00077DAA" w:rsidP="00077DA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8FE9325" w14:textId="77777777" w:rsidR="00077DAA" w:rsidRDefault="00077DAA" w:rsidP="00077DA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95FE42E" w14:textId="77777777" w:rsidR="00C56A02" w:rsidRPr="00341FA8" w:rsidRDefault="00C56A02" w:rsidP="00C56A0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EC1AEB9" w14:textId="77777777" w:rsidR="00C56A02" w:rsidRPr="006173CE" w:rsidRDefault="00C56A02" w:rsidP="00C56A0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758CC44" w14:textId="77777777" w:rsidR="008F489F" w:rsidRDefault="008F489F" w:rsidP="008F48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A13D79" w14:textId="77777777" w:rsidR="008F489F" w:rsidRPr="00341FA8" w:rsidRDefault="008F489F" w:rsidP="008F48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AB2E16C" w14:textId="526A0AC9" w:rsidR="00514A2C" w:rsidRDefault="008F489F" w:rsidP="00077DA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4A8F4CA" w14:textId="77777777" w:rsidR="0060111B" w:rsidRDefault="0060111B" w:rsidP="00077DAA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77DAA" w14:paraId="604BAE10" w14:textId="77777777" w:rsidTr="0006239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B7EDC41" w14:textId="77777777" w:rsidR="00077DAA" w:rsidRDefault="00077DAA" w:rsidP="0006239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CD4724B" w14:textId="77777777" w:rsidR="00077DAA" w:rsidRDefault="00077DAA" w:rsidP="0006239D">
            <w:pPr>
              <w:pStyle w:val="ECEappel"/>
              <w:framePr w:wrap="around"/>
            </w:pPr>
            <w:r>
              <w:t>APPEL n°</w:t>
            </w:r>
            <w:r w:rsidR="00A62651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D31886E" w14:textId="77777777" w:rsidR="00077DAA" w:rsidRDefault="00077DAA" w:rsidP="0006239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77DAA" w14:paraId="1FB71293" w14:textId="77777777" w:rsidTr="0006239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2618E4D" w14:textId="77777777" w:rsidR="00077DAA" w:rsidRPr="00592F79" w:rsidRDefault="00077DAA" w:rsidP="0006239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39D0ECC" w14:textId="77777777" w:rsidR="00077DAA" w:rsidRDefault="00077DAA" w:rsidP="00077DA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la démarche </w:t>
            </w:r>
            <w:r w:rsidR="00312678">
              <w:t>proposée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B4D4E06" w14:textId="77777777" w:rsidR="00077DAA" w:rsidRDefault="00077DAA" w:rsidP="0006239D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D505570" w14:textId="77777777" w:rsidR="00077DAA" w:rsidRDefault="00077DAA" w:rsidP="00077DAA">
      <w:pPr>
        <w:pStyle w:val="ECEcorps"/>
        <w:rPr>
          <w:rFonts w:eastAsia="Arial Unicode MS"/>
          <w:color w:val="FF0000"/>
        </w:rPr>
      </w:pPr>
    </w:p>
    <w:p w14:paraId="485D285F" w14:textId="5C686D16" w:rsidR="008F489F" w:rsidRDefault="008F489F" w:rsidP="00111DDD">
      <w:pPr>
        <w:pStyle w:val="ECEcorps"/>
      </w:pPr>
    </w:p>
    <w:p w14:paraId="38E298CF" w14:textId="77777777" w:rsidR="00111DDD" w:rsidRPr="00055F94" w:rsidRDefault="00312678" w:rsidP="00077DAA">
      <w:pPr>
        <w:pStyle w:val="ECEcorps"/>
        <w:numPr>
          <w:ilvl w:val="1"/>
          <w:numId w:val="6"/>
        </w:numPr>
      </w:pPr>
      <w:bookmarkStart w:id="11" w:name="_Hlk44239165"/>
      <w:r>
        <w:t xml:space="preserve">Mettre en œuvre la </w:t>
      </w:r>
      <w:r w:rsidR="00902E4A">
        <w:t>démarche,</w:t>
      </w:r>
      <w:r w:rsidR="00DC1767">
        <w:t xml:space="preserve"> </w:t>
      </w:r>
      <w:r>
        <w:t xml:space="preserve">noter </w:t>
      </w:r>
      <w:r w:rsidR="00DC1767">
        <w:t>les</w:t>
      </w:r>
      <w:r>
        <w:t xml:space="preserve"> </w:t>
      </w:r>
      <w:r w:rsidR="00E35D4D">
        <w:t>résultats</w:t>
      </w:r>
      <w:r w:rsidR="00DC1767">
        <w:t xml:space="preserve"> de la modélisation puis en déduire la masse de Jupiter</w:t>
      </w:r>
      <w:r w:rsidR="00E35D4D">
        <w:t>.</w:t>
      </w:r>
    </w:p>
    <w:bookmarkEnd w:id="11"/>
    <w:p w14:paraId="680CFDEF" w14:textId="77777777" w:rsidR="00077DAA" w:rsidRPr="00341FA8" w:rsidRDefault="00077DAA" w:rsidP="00077DA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576B7A1" w14:textId="77777777" w:rsidR="00077DAA" w:rsidRPr="006173CE" w:rsidRDefault="00077DAA" w:rsidP="00077DA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66F745A" w14:textId="77777777" w:rsidR="00077DAA" w:rsidRDefault="00077DAA" w:rsidP="00077DA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CCF8ADF" w14:textId="77777777" w:rsidR="00EE4D18" w:rsidRPr="00341FA8" w:rsidRDefault="00EE4D18" w:rsidP="00EE4D1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0F4F41" w14:textId="77777777" w:rsidR="00EE4D18" w:rsidRPr="006173CE" w:rsidRDefault="00EE4D18" w:rsidP="00EE4D1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360139B" w14:textId="77777777" w:rsidR="006D6951" w:rsidRDefault="00EE4D18" w:rsidP="006D695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7DCF47B" w14:textId="77777777" w:rsidR="006D6951" w:rsidRPr="006173CE" w:rsidRDefault="006D6951" w:rsidP="006D695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29BE973" w14:textId="77777777" w:rsidR="006D6951" w:rsidRDefault="006D6951" w:rsidP="006D695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57C7A7" w14:textId="77777777" w:rsidR="00EE4D18" w:rsidRDefault="00EE4D18" w:rsidP="00EE4D18">
      <w:pPr>
        <w:pStyle w:val="ECErponse"/>
      </w:pPr>
    </w:p>
    <w:p w14:paraId="3C933A91" w14:textId="24FD1810" w:rsidR="00E26870" w:rsidRDefault="0082138B" w:rsidP="00E26870">
      <w:pPr>
        <w:pStyle w:val="ECEpartie"/>
      </w:pPr>
      <w:bookmarkStart w:id="12" w:name="_Toc482638816"/>
      <w:bookmarkStart w:id="13" w:name="_Toc500182693"/>
      <w:r>
        <w:t>Comparaison des résultats</w:t>
      </w:r>
      <w:r w:rsidR="00E26870" w:rsidRPr="003C13F9">
        <w:t xml:space="preserve"> </w:t>
      </w:r>
      <w:r w:rsidR="00E26870" w:rsidRPr="00034134">
        <w:rPr>
          <w:b w:val="0"/>
        </w:rPr>
        <w:t>(10 minutes conseillées)</w:t>
      </w:r>
      <w:bookmarkEnd w:id="12"/>
      <w:bookmarkEnd w:id="13"/>
    </w:p>
    <w:p w14:paraId="773AB1E7" w14:textId="77777777" w:rsidR="0007230F" w:rsidRDefault="0007230F" w:rsidP="0007230F">
      <w:pPr>
        <w:pStyle w:val="ECEcorps"/>
      </w:pPr>
    </w:p>
    <w:p w14:paraId="21C7D3F8" w14:textId="0E520A3E" w:rsidR="00077DAA" w:rsidRPr="00F02576" w:rsidRDefault="00077DAA" w:rsidP="0007230F">
      <w:pPr>
        <w:pStyle w:val="ECEcorps"/>
      </w:pPr>
      <w:r w:rsidRPr="00F02576">
        <w:t xml:space="preserve">La valeur </w:t>
      </w:r>
      <w:r w:rsidR="006D6951">
        <w:t xml:space="preserve">connue </w:t>
      </w:r>
      <w:r w:rsidRPr="00F02576">
        <w:t xml:space="preserve">de la masse de Jupiter est </w:t>
      </w:r>
      <w:r w:rsidRPr="00ED4197">
        <w:rPr>
          <w:i/>
          <w:iCs/>
        </w:rPr>
        <w:t>M</w:t>
      </w:r>
      <w:r w:rsidRPr="00ED4197">
        <w:rPr>
          <w:i/>
          <w:iCs/>
          <w:vertAlign w:val="subscript"/>
        </w:rPr>
        <w:t>J</w:t>
      </w:r>
      <w:r w:rsidR="00281E60">
        <w:t> </w:t>
      </w:r>
      <w:r w:rsidRPr="00F02576">
        <w:t>=</w:t>
      </w:r>
      <w:r w:rsidR="00281E60">
        <w:t> 1,90×</w:t>
      </w:r>
      <w:r w:rsidRPr="00F02576">
        <w:t>10</w:t>
      </w:r>
      <w:r w:rsidRPr="00F02576">
        <w:rPr>
          <w:vertAlign w:val="superscript"/>
        </w:rPr>
        <w:t>27</w:t>
      </w:r>
      <w:r w:rsidR="00281E60">
        <w:t> </w:t>
      </w:r>
      <w:r w:rsidRPr="00F02576">
        <w:t xml:space="preserve">kg. </w:t>
      </w:r>
    </w:p>
    <w:p w14:paraId="0A1B9E0C" w14:textId="77777777" w:rsidR="00077DAA" w:rsidRPr="00077DAA" w:rsidRDefault="00077DAA" w:rsidP="0007230F">
      <w:pPr>
        <w:pStyle w:val="ECEcorps"/>
        <w:rPr>
          <w:color w:val="FF0000"/>
        </w:rPr>
      </w:pPr>
    </w:p>
    <w:p w14:paraId="608AFABD" w14:textId="42FC1E09" w:rsidR="00055F94" w:rsidRDefault="00055F94" w:rsidP="00F02576">
      <w:pPr>
        <w:pStyle w:val="ECEcorps"/>
      </w:pPr>
      <w:r w:rsidRPr="00F73549">
        <w:rPr>
          <w:bCs/>
        </w:rPr>
        <w:t>3.1</w:t>
      </w:r>
      <w:r>
        <w:t xml:space="preserve">. </w:t>
      </w:r>
      <w:r w:rsidR="004E394D">
        <w:t>L</w:t>
      </w:r>
      <w:r w:rsidR="00AB10CB">
        <w:t xml:space="preserve">a valeur expérimentale de la masse de Jupiter </w:t>
      </w:r>
      <w:r w:rsidR="004E394D">
        <w:t>est-elle cohérente avec la valeur théorique ?</w:t>
      </w:r>
    </w:p>
    <w:p w14:paraId="4EC21055" w14:textId="77777777" w:rsidR="00055F94" w:rsidRDefault="00055F94" w:rsidP="00055F9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5F96765" w14:textId="77777777" w:rsidR="00055F94" w:rsidRDefault="00055F94" w:rsidP="00055F9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3A2CF05" w14:textId="77777777" w:rsidR="00055F94" w:rsidRDefault="00055F94" w:rsidP="00F02576">
      <w:pPr>
        <w:pStyle w:val="ECEcorps"/>
      </w:pPr>
    </w:p>
    <w:p w14:paraId="07ECC53E" w14:textId="77777777" w:rsidR="00E81E5D" w:rsidRDefault="00E81E5D" w:rsidP="00F02576">
      <w:pPr>
        <w:pStyle w:val="ECEcorps"/>
        <w:rPr>
          <w:b/>
          <w:bCs/>
        </w:rPr>
      </w:pPr>
    </w:p>
    <w:p w14:paraId="21578782" w14:textId="0BA90B72" w:rsidR="00077DAA" w:rsidRPr="00F02576" w:rsidRDefault="00055F94" w:rsidP="00F02576">
      <w:pPr>
        <w:pStyle w:val="ECEcorps"/>
      </w:pPr>
      <w:r w:rsidRPr="00F73549">
        <w:rPr>
          <w:bCs/>
        </w:rPr>
        <w:t>3.2</w:t>
      </w:r>
      <w:r>
        <w:t xml:space="preserve">. </w:t>
      </w:r>
      <w:r w:rsidR="00077DAA">
        <w:t>Releve</w:t>
      </w:r>
      <w:r>
        <w:t>r</w:t>
      </w:r>
      <w:r w:rsidR="00077DAA">
        <w:t xml:space="preserve"> </w:t>
      </w:r>
      <w:r w:rsidR="008F0BF9">
        <w:t>deux</w:t>
      </w:r>
      <w:r w:rsidR="006307F7">
        <w:t xml:space="preserve"> sources d’écart entre la valeur expérimentale et la valeur théorique</w:t>
      </w:r>
      <w:r w:rsidR="0007230F">
        <w:t xml:space="preserve"> </w:t>
      </w:r>
      <w:r w:rsidR="009936D3">
        <w:t>dans la démarche utilisée pour déterminer la masse de Jupiter</w:t>
      </w:r>
      <w:r w:rsidR="00077DAA" w:rsidRPr="00F02576">
        <w:t>.</w:t>
      </w:r>
    </w:p>
    <w:p w14:paraId="35F6519B" w14:textId="77777777" w:rsidR="00AE37F7" w:rsidRPr="00341FA8" w:rsidRDefault="00AE37F7" w:rsidP="00AE37F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5A576CF" w14:textId="77777777" w:rsidR="00AE37F7" w:rsidRPr="006173CE" w:rsidRDefault="00AE37F7" w:rsidP="00471E8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7CBB252" w14:textId="77777777" w:rsidR="00AE37F7" w:rsidRDefault="00AE37F7" w:rsidP="00471E8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84ECCC" w14:textId="77777777" w:rsidR="00AE37F7" w:rsidRPr="00341FA8" w:rsidRDefault="00AE37F7" w:rsidP="00471E8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7D356F" w14:textId="77777777" w:rsidR="00C56A02" w:rsidRPr="00341FA8" w:rsidRDefault="00C56A02" w:rsidP="00471E8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766C623" w14:textId="031C48B6" w:rsidR="00514A2C" w:rsidRDefault="00514A2C" w:rsidP="00337F03">
      <w:pPr>
        <w:pStyle w:val="ECEcorps"/>
        <w:rPr>
          <w:b/>
        </w:rPr>
      </w:pPr>
    </w:p>
    <w:p w14:paraId="6F1E2E7A" w14:textId="12363B11" w:rsidR="004C67EB" w:rsidRDefault="009D638B" w:rsidP="00337F03">
      <w:pPr>
        <w:pStyle w:val="ECEcorps"/>
        <w:rPr>
          <w:b/>
        </w:rPr>
      </w:pPr>
      <w:r>
        <w:rPr>
          <w:b/>
        </w:rPr>
        <w:t xml:space="preserve"> </w:t>
      </w:r>
    </w:p>
    <w:p w14:paraId="7CCBFF95" w14:textId="77777777" w:rsidR="00016159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016159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66A9EF" w14:textId="77777777" w:rsidR="00F2095A" w:rsidRDefault="00F2095A" w:rsidP="0008058B">
      <w:r>
        <w:separator/>
      </w:r>
    </w:p>
  </w:endnote>
  <w:endnote w:type="continuationSeparator" w:id="0">
    <w:p w14:paraId="7F64136F" w14:textId="77777777" w:rsidR="00F2095A" w:rsidRDefault="00F2095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0"/>
        <w:szCs w:val="20"/>
      </w:rPr>
      <w:id w:val="734596634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52F3065" w14:textId="5031BC23" w:rsidR="006D6951" w:rsidRPr="00D352AE" w:rsidRDefault="006D6951">
            <w:pPr>
              <w:pStyle w:val="Pieddepage"/>
              <w:jc w:val="right"/>
              <w:rPr>
                <w:sz w:val="20"/>
                <w:szCs w:val="20"/>
              </w:rPr>
            </w:pPr>
            <w:r w:rsidRPr="00D352AE">
              <w:rPr>
                <w:sz w:val="20"/>
                <w:szCs w:val="20"/>
              </w:rPr>
              <w:t xml:space="preserve">Page </w:t>
            </w:r>
            <w:r w:rsidR="001D6AE1" w:rsidRPr="00D352AE">
              <w:rPr>
                <w:bCs/>
                <w:sz w:val="20"/>
                <w:szCs w:val="20"/>
              </w:rPr>
              <w:fldChar w:fldCharType="begin"/>
            </w:r>
            <w:r w:rsidRPr="00D352AE">
              <w:rPr>
                <w:bCs/>
                <w:sz w:val="20"/>
                <w:szCs w:val="20"/>
              </w:rPr>
              <w:instrText>PAGE</w:instrText>
            </w:r>
            <w:r w:rsidR="001D6AE1" w:rsidRPr="00D352AE">
              <w:rPr>
                <w:bCs/>
                <w:sz w:val="20"/>
                <w:szCs w:val="20"/>
              </w:rPr>
              <w:fldChar w:fldCharType="separate"/>
            </w:r>
            <w:r w:rsidR="00FA07FD">
              <w:rPr>
                <w:bCs/>
                <w:noProof/>
                <w:sz w:val="20"/>
                <w:szCs w:val="20"/>
              </w:rPr>
              <w:t>5</w:t>
            </w:r>
            <w:r w:rsidR="001D6AE1" w:rsidRPr="00D352AE">
              <w:rPr>
                <w:bCs/>
                <w:sz w:val="20"/>
                <w:szCs w:val="20"/>
              </w:rPr>
              <w:fldChar w:fldCharType="end"/>
            </w:r>
            <w:r w:rsidRPr="00D352AE">
              <w:rPr>
                <w:sz w:val="20"/>
                <w:szCs w:val="20"/>
              </w:rPr>
              <w:t xml:space="preserve"> sur </w:t>
            </w:r>
            <w:r w:rsidR="001D6AE1" w:rsidRPr="00D352AE">
              <w:rPr>
                <w:bCs/>
                <w:sz w:val="20"/>
                <w:szCs w:val="20"/>
              </w:rPr>
              <w:fldChar w:fldCharType="begin"/>
            </w:r>
            <w:r w:rsidRPr="00D352AE">
              <w:rPr>
                <w:bCs/>
                <w:sz w:val="20"/>
                <w:szCs w:val="20"/>
              </w:rPr>
              <w:instrText>NUMPAGES</w:instrText>
            </w:r>
            <w:r w:rsidR="001D6AE1" w:rsidRPr="00D352AE">
              <w:rPr>
                <w:bCs/>
                <w:sz w:val="20"/>
                <w:szCs w:val="20"/>
              </w:rPr>
              <w:fldChar w:fldCharType="separate"/>
            </w:r>
            <w:r w:rsidR="00FA07FD">
              <w:rPr>
                <w:bCs/>
                <w:noProof/>
                <w:sz w:val="20"/>
                <w:szCs w:val="20"/>
              </w:rPr>
              <w:t>5</w:t>
            </w:r>
            <w:r w:rsidR="001D6AE1" w:rsidRPr="00D352AE">
              <w:rPr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4E604E55" w14:textId="77777777" w:rsidR="00C60969" w:rsidRPr="00827238" w:rsidRDefault="00C60969" w:rsidP="00511500">
    <w:pPr>
      <w:pStyle w:val="ECEcorps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74415D" w14:textId="77777777" w:rsidR="00F2095A" w:rsidRDefault="00F2095A" w:rsidP="0008058B">
      <w:r>
        <w:separator/>
      </w:r>
    </w:p>
  </w:footnote>
  <w:footnote w:type="continuationSeparator" w:id="0">
    <w:p w14:paraId="32B42EF0" w14:textId="77777777" w:rsidR="00F2095A" w:rsidRDefault="00F2095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89D46B" w14:textId="18533C83" w:rsidR="00034134" w:rsidRDefault="00C60969" w:rsidP="00034134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034134">
      <w:rPr>
        <w:b/>
        <w:sz w:val="24"/>
        <w:szCs w:val="24"/>
      </w:rPr>
      <w:t>MASSE DE JUPITER</w:t>
    </w:r>
    <w:r w:rsidR="00034134">
      <w:tab/>
      <w:t>Session</w:t>
    </w:r>
  </w:p>
  <w:p w14:paraId="5EA6DB52" w14:textId="6B9BAA17" w:rsidR="00034134" w:rsidRDefault="00034134" w:rsidP="00034134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587967">
      <w:rPr>
        <w:b/>
        <w:sz w:val="24"/>
        <w:szCs w:val="24"/>
      </w:rPr>
      <w:t>(V</w:t>
    </w:r>
    <w:r w:rsidR="00501004">
      <w:rPr>
        <w:b/>
        <w:sz w:val="24"/>
        <w:szCs w:val="24"/>
      </w:rPr>
      <w:t xml:space="preserve">ersion </w:t>
    </w:r>
    <w:r w:rsidR="00587967">
      <w:rPr>
        <w:b/>
        <w:sz w:val="24"/>
        <w:szCs w:val="24"/>
      </w:rPr>
      <w:t>A)</w:t>
    </w:r>
    <w:r>
      <w:tab/>
      <w:t>202</w:t>
    </w:r>
    <w:r w:rsidR="00153BCD">
      <w:t>5</w:t>
    </w:r>
  </w:p>
  <w:p w14:paraId="3CBC3025" w14:textId="77777777" w:rsidR="00A62010" w:rsidRDefault="00A62010" w:rsidP="00034134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24.5pt;height:8in;visibility:visible;mso-wrap-style:square" o:bullet="t">
        <v:imagedata r:id="rId1" o:title="" cropbottom="13118f" cropleft="13546f"/>
      </v:shape>
    </w:pict>
  </w:numPicBullet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DE11DE3"/>
    <w:multiLevelType w:val="hybridMultilevel"/>
    <w:tmpl w:val="786E86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33106E"/>
    <w:multiLevelType w:val="hybridMultilevel"/>
    <w:tmpl w:val="0B10C7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7F6111"/>
    <w:multiLevelType w:val="hybridMultilevel"/>
    <w:tmpl w:val="8B6060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C905CE"/>
    <w:multiLevelType w:val="multilevel"/>
    <w:tmpl w:val="49583880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  <w:bCs/>
        <w:strike w:val="0"/>
        <w:color w:val="auto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4C4CF1"/>
    <w:multiLevelType w:val="hybridMultilevel"/>
    <w:tmpl w:val="50EC06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655F24"/>
    <w:multiLevelType w:val="hybridMultilevel"/>
    <w:tmpl w:val="836C3FDA"/>
    <w:lvl w:ilvl="0" w:tplc="7D664F0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53D8424B"/>
    <w:multiLevelType w:val="hybridMultilevel"/>
    <w:tmpl w:val="B1C423C6"/>
    <w:lvl w:ilvl="0" w:tplc="5582C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2" w15:restartNumberingAfterBreak="0">
    <w:nsid w:val="7C4A7EB3"/>
    <w:multiLevelType w:val="hybridMultilevel"/>
    <w:tmpl w:val="3A1CC8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1"/>
  </w:num>
  <w:num w:numId="3">
    <w:abstractNumId w:val="5"/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11"/>
  </w:num>
  <w:num w:numId="8">
    <w:abstractNumId w:val="11"/>
  </w:num>
  <w:num w:numId="9">
    <w:abstractNumId w:val="10"/>
  </w:num>
  <w:num w:numId="10">
    <w:abstractNumId w:val="4"/>
    <w:lvlOverride w:ilvl="0">
      <w:startOverride w:val="1"/>
    </w:lvlOverride>
    <w:lvlOverride w:ilvl="1">
      <w:startOverride w:val="6"/>
    </w:lvlOverride>
  </w:num>
  <w:num w:numId="11">
    <w:abstractNumId w:val="9"/>
  </w:num>
  <w:num w:numId="12">
    <w:abstractNumId w:val="7"/>
  </w:num>
  <w:num w:numId="13">
    <w:abstractNumId w:val="3"/>
  </w:num>
  <w:num w:numId="14">
    <w:abstractNumId w:val="1"/>
  </w:num>
  <w:num w:numId="15">
    <w:abstractNumId w:val="2"/>
  </w:num>
  <w:num w:numId="16">
    <w:abstractNumId w:val="12"/>
  </w:num>
  <w:num w:numId="17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12BEB"/>
    <w:rsid w:val="00016159"/>
    <w:rsid w:val="00024878"/>
    <w:rsid w:val="00027666"/>
    <w:rsid w:val="0003345D"/>
    <w:rsid w:val="00034134"/>
    <w:rsid w:val="00036419"/>
    <w:rsid w:val="000452AF"/>
    <w:rsid w:val="0005057E"/>
    <w:rsid w:val="00053036"/>
    <w:rsid w:val="0005391B"/>
    <w:rsid w:val="00055F94"/>
    <w:rsid w:val="00060606"/>
    <w:rsid w:val="0007230F"/>
    <w:rsid w:val="000730EC"/>
    <w:rsid w:val="00077DAA"/>
    <w:rsid w:val="0008058B"/>
    <w:rsid w:val="0009288D"/>
    <w:rsid w:val="00094B9D"/>
    <w:rsid w:val="000A0EF6"/>
    <w:rsid w:val="000A25E4"/>
    <w:rsid w:val="000A35F6"/>
    <w:rsid w:val="000A3EEE"/>
    <w:rsid w:val="000A44CB"/>
    <w:rsid w:val="000A4DD1"/>
    <w:rsid w:val="000A7281"/>
    <w:rsid w:val="000A7BEB"/>
    <w:rsid w:val="000A7E22"/>
    <w:rsid w:val="000C0C10"/>
    <w:rsid w:val="000C5D79"/>
    <w:rsid w:val="000C79EF"/>
    <w:rsid w:val="000D3D7B"/>
    <w:rsid w:val="000D4C7E"/>
    <w:rsid w:val="000E11E8"/>
    <w:rsid w:val="000E6CD3"/>
    <w:rsid w:val="000F09CE"/>
    <w:rsid w:val="000F2199"/>
    <w:rsid w:val="000F4F58"/>
    <w:rsid w:val="000F5562"/>
    <w:rsid w:val="00111DDD"/>
    <w:rsid w:val="00117BB9"/>
    <w:rsid w:val="001227DD"/>
    <w:rsid w:val="001265F9"/>
    <w:rsid w:val="00127337"/>
    <w:rsid w:val="001279A9"/>
    <w:rsid w:val="0013056C"/>
    <w:rsid w:val="00136091"/>
    <w:rsid w:val="001378E4"/>
    <w:rsid w:val="00141B1C"/>
    <w:rsid w:val="00153BCD"/>
    <w:rsid w:val="00154171"/>
    <w:rsid w:val="00154704"/>
    <w:rsid w:val="00154E54"/>
    <w:rsid w:val="0015649F"/>
    <w:rsid w:val="00157D46"/>
    <w:rsid w:val="0016304D"/>
    <w:rsid w:val="00180B22"/>
    <w:rsid w:val="00180BB9"/>
    <w:rsid w:val="00184590"/>
    <w:rsid w:val="00185C05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669B"/>
    <w:rsid w:val="001B5CD4"/>
    <w:rsid w:val="001B6AE5"/>
    <w:rsid w:val="001B6BCD"/>
    <w:rsid w:val="001C1B1D"/>
    <w:rsid w:val="001C23F5"/>
    <w:rsid w:val="001C388B"/>
    <w:rsid w:val="001C50C9"/>
    <w:rsid w:val="001C7882"/>
    <w:rsid w:val="001D6AE1"/>
    <w:rsid w:val="001E36BA"/>
    <w:rsid w:val="001E6BF0"/>
    <w:rsid w:val="001E6D64"/>
    <w:rsid w:val="001F2B63"/>
    <w:rsid w:val="001F2D44"/>
    <w:rsid w:val="001F3BEA"/>
    <w:rsid w:val="001F42A2"/>
    <w:rsid w:val="001F4732"/>
    <w:rsid w:val="001F5398"/>
    <w:rsid w:val="001F6316"/>
    <w:rsid w:val="001F67FD"/>
    <w:rsid w:val="00212A39"/>
    <w:rsid w:val="00214D30"/>
    <w:rsid w:val="00222333"/>
    <w:rsid w:val="0023590A"/>
    <w:rsid w:val="00235CF8"/>
    <w:rsid w:val="002402D0"/>
    <w:rsid w:val="002406F0"/>
    <w:rsid w:val="002436AD"/>
    <w:rsid w:val="00247182"/>
    <w:rsid w:val="002570A7"/>
    <w:rsid w:val="002668BD"/>
    <w:rsid w:val="00267E4F"/>
    <w:rsid w:val="0027087C"/>
    <w:rsid w:val="00272204"/>
    <w:rsid w:val="002739E2"/>
    <w:rsid w:val="00281E60"/>
    <w:rsid w:val="0029263C"/>
    <w:rsid w:val="00293086"/>
    <w:rsid w:val="002934B4"/>
    <w:rsid w:val="00297830"/>
    <w:rsid w:val="002B2244"/>
    <w:rsid w:val="002B44A4"/>
    <w:rsid w:val="002C3CC3"/>
    <w:rsid w:val="002D0E09"/>
    <w:rsid w:val="002E68C6"/>
    <w:rsid w:val="002E7086"/>
    <w:rsid w:val="00301A11"/>
    <w:rsid w:val="00301B73"/>
    <w:rsid w:val="00305D9F"/>
    <w:rsid w:val="00312678"/>
    <w:rsid w:val="00312F6B"/>
    <w:rsid w:val="00313B78"/>
    <w:rsid w:val="00314F87"/>
    <w:rsid w:val="003167DB"/>
    <w:rsid w:val="00317EBC"/>
    <w:rsid w:val="00326C44"/>
    <w:rsid w:val="00332943"/>
    <w:rsid w:val="00332C86"/>
    <w:rsid w:val="00335B86"/>
    <w:rsid w:val="0033731B"/>
    <w:rsid w:val="00337F03"/>
    <w:rsid w:val="00337F52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B12F5"/>
    <w:rsid w:val="003B15C1"/>
    <w:rsid w:val="003B41FF"/>
    <w:rsid w:val="003C0A55"/>
    <w:rsid w:val="003C13F9"/>
    <w:rsid w:val="003C14BF"/>
    <w:rsid w:val="003C6A7A"/>
    <w:rsid w:val="003D1E4D"/>
    <w:rsid w:val="003D2DB2"/>
    <w:rsid w:val="003F5DFB"/>
    <w:rsid w:val="003F79B7"/>
    <w:rsid w:val="00400882"/>
    <w:rsid w:val="004143AF"/>
    <w:rsid w:val="0042575E"/>
    <w:rsid w:val="004276A8"/>
    <w:rsid w:val="00430881"/>
    <w:rsid w:val="00431496"/>
    <w:rsid w:val="004314C1"/>
    <w:rsid w:val="004325F6"/>
    <w:rsid w:val="00442DCC"/>
    <w:rsid w:val="004470BA"/>
    <w:rsid w:val="00452138"/>
    <w:rsid w:val="00455CA0"/>
    <w:rsid w:val="00457661"/>
    <w:rsid w:val="0046515C"/>
    <w:rsid w:val="00471E89"/>
    <w:rsid w:val="00472DF5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67EB"/>
    <w:rsid w:val="004C7336"/>
    <w:rsid w:val="004E394D"/>
    <w:rsid w:val="004E3F39"/>
    <w:rsid w:val="004E41CF"/>
    <w:rsid w:val="004E7A99"/>
    <w:rsid w:val="004E7C5D"/>
    <w:rsid w:val="004F39E2"/>
    <w:rsid w:val="004F58C7"/>
    <w:rsid w:val="004F7FE3"/>
    <w:rsid w:val="00501004"/>
    <w:rsid w:val="00501769"/>
    <w:rsid w:val="0050659D"/>
    <w:rsid w:val="005069E0"/>
    <w:rsid w:val="00511500"/>
    <w:rsid w:val="005119C3"/>
    <w:rsid w:val="00514057"/>
    <w:rsid w:val="0051466E"/>
    <w:rsid w:val="00514A2C"/>
    <w:rsid w:val="00514F40"/>
    <w:rsid w:val="0051661A"/>
    <w:rsid w:val="0052797B"/>
    <w:rsid w:val="00527A98"/>
    <w:rsid w:val="00531889"/>
    <w:rsid w:val="00532B2A"/>
    <w:rsid w:val="0053548C"/>
    <w:rsid w:val="00535F25"/>
    <w:rsid w:val="0053639F"/>
    <w:rsid w:val="005367B5"/>
    <w:rsid w:val="005415CA"/>
    <w:rsid w:val="00545715"/>
    <w:rsid w:val="00546F87"/>
    <w:rsid w:val="00555314"/>
    <w:rsid w:val="00572123"/>
    <w:rsid w:val="005827DD"/>
    <w:rsid w:val="00587967"/>
    <w:rsid w:val="00593DD4"/>
    <w:rsid w:val="0059730A"/>
    <w:rsid w:val="005A3ADA"/>
    <w:rsid w:val="005A6352"/>
    <w:rsid w:val="005F3ABA"/>
    <w:rsid w:val="005F458D"/>
    <w:rsid w:val="0060111B"/>
    <w:rsid w:val="006017BB"/>
    <w:rsid w:val="00603814"/>
    <w:rsid w:val="0060508C"/>
    <w:rsid w:val="00611848"/>
    <w:rsid w:val="00616A7B"/>
    <w:rsid w:val="006212EE"/>
    <w:rsid w:val="006220B0"/>
    <w:rsid w:val="00622A2D"/>
    <w:rsid w:val="006256F1"/>
    <w:rsid w:val="006307F7"/>
    <w:rsid w:val="00641949"/>
    <w:rsid w:val="00641C53"/>
    <w:rsid w:val="00664C4F"/>
    <w:rsid w:val="00670A39"/>
    <w:rsid w:val="0067559A"/>
    <w:rsid w:val="00675DF7"/>
    <w:rsid w:val="00680CBA"/>
    <w:rsid w:val="00686788"/>
    <w:rsid w:val="00693925"/>
    <w:rsid w:val="00696352"/>
    <w:rsid w:val="006A0F26"/>
    <w:rsid w:val="006A1119"/>
    <w:rsid w:val="006A4982"/>
    <w:rsid w:val="006A5652"/>
    <w:rsid w:val="006B2287"/>
    <w:rsid w:val="006C3642"/>
    <w:rsid w:val="006D6951"/>
    <w:rsid w:val="006E4A76"/>
    <w:rsid w:val="006E61FC"/>
    <w:rsid w:val="006F07EB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1A6C"/>
    <w:rsid w:val="00741C00"/>
    <w:rsid w:val="007479C4"/>
    <w:rsid w:val="00750D77"/>
    <w:rsid w:val="00751CCC"/>
    <w:rsid w:val="00752C74"/>
    <w:rsid w:val="00762F0F"/>
    <w:rsid w:val="0077592A"/>
    <w:rsid w:val="00777A5A"/>
    <w:rsid w:val="0078414A"/>
    <w:rsid w:val="00791883"/>
    <w:rsid w:val="00794A7C"/>
    <w:rsid w:val="007955D1"/>
    <w:rsid w:val="00795BD5"/>
    <w:rsid w:val="00795D3B"/>
    <w:rsid w:val="007A2EEC"/>
    <w:rsid w:val="007B0FB5"/>
    <w:rsid w:val="007C2791"/>
    <w:rsid w:val="007C7FE9"/>
    <w:rsid w:val="007D2CCF"/>
    <w:rsid w:val="007D2F3E"/>
    <w:rsid w:val="007D359B"/>
    <w:rsid w:val="007E3C50"/>
    <w:rsid w:val="007E5DC4"/>
    <w:rsid w:val="007E7114"/>
    <w:rsid w:val="007F4752"/>
    <w:rsid w:val="007F4B1B"/>
    <w:rsid w:val="0080179A"/>
    <w:rsid w:val="0080302E"/>
    <w:rsid w:val="008034C0"/>
    <w:rsid w:val="00804D53"/>
    <w:rsid w:val="00805466"/>
    <w:rsid w:val="0081247E"/>
    <w:rsid w:val="00814051"/>
    <w:rsid w:val="00814D65"/>
    <w:rsid w:val="00815DDD"/>
    <w:rsid w:val="008167AC"/>
    <w:rsid w:val="008212D5"/>
    <w:rsid w:val="0082138B"/>
    <w:rsid w:val="00822DC6"/>
    <w:rsid w:val="00827238"/>
    <w:rsid w:val="00830AD6"/>
    <w:rsid w:val="00845CFB"/>
    <w:rsid w:val="00847E64"/>
    <w:rsid w:val="008519C4"/>
    <w:rsid w:val="00854132"/>
    <w:rsid w:val="00854E08"/>
    <w:rsid w:val="00863FA1"/>
    <w:rsid w:val="00882C1C"/>
    <w:rsid w:val="00883B86"/>
    <w:rsid w:val="008842CD"/>
    <w:rsid w:val="008843CC"/>
    <w:rsid w:val="00885721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B7AF3"/>
    <w:rsid w:val="008C32B8"/>
    <w:rsid w:val="008C38F0"/>
    <w:rsid w:val="008C5E45"/>
    <w:rsid w:val="008D2329"/>
    <w:rsid w:val="008D2A04"/>
    <w:rsid w:val="008D5BC6"/>
    <w:rsid w:val="008D5E1C"/>
    <w:rsid w:val="008D5E24"/>
    <w:rsid w:val="008D6070"/>
    <w:rsid w:val="008E0208"/>
    <w:rsid w:val="008E545B"/>
    <w:rsid w:val="008E58B1"/>
    <w:rsid w:val="008E7248"/>
    <w:rsid w:val="008E7F9D"/>
    <w:rsid w:val="008F0BF9"/>
    <w:rsid w:val="008F43AF"/>
    <w:rsid w:val="008F489F"/>
    <w:rsid w:val="008F520D"/>
    <w:rsid w:val="00902E0B"/>
    <w:rsid w:val="00902E4A"/>
    <w:rsid w:val="009036BE"/>
    <w:rsid w:val="00904840"/>
    <w:rsid w:val="00910A57"/>
    <w:rsid w:val="00910ACC"/>
    <w:rsid w:val="00910B6F"/>
    <w:rsid w:val="00912240"/>
    <w:rsid w:val="00912863"/>
    <w:rsid w:val="00915AEE"/>
    <w:rsid w:val="00917147"/>
    <w:rsid w:val="009224B7"/>
    <w:rsid w:val="009362F7"/>
    <w:rsid w:val="009407A6"/>
    <w:rsid w:val="00943326"/>
    <w:rsid w:val="0094436A"/>
    <w:rsid w:val="009506E7"/>
    <w:rsid w:val="00953B67"/>
    <w:rsid w:val="00956129"/>
    <w:rsid w:val="00956745"/>
    <w:rsid w:val="00960946"/>
    <w:rsid w:val="00961955"/>
    <w:rsid w:val="00965FA8"/>
    <w:rsid w:val="00966190"/>
    <w:rsid w:val="00975D81"/>
    <w:rsid w:val="00977D3F"/>
    <w:rsid w:val="009850FD"/>
    <w:rsid w:val="00987E34"/>
    <w:rsid w:val="009903B6"/>
    <w:rsid w:val="009936D3"/>
    <w:rsid w:val="009947F8"/>
    <w:rsid w:val="009A5591"/>
    <w:rsid w:val="009B3241"/>
    <w:rsid w:val="009C268C"/>
    <w:rsid w:val="009D1827"/>
    <w:rsid w:val="009D5DFA"/>
    <w:rsid w:val="009D638B"/>
    <w:rsid w:val="009E0132"/>
    <w:rsid w:val="009E02D9"/>
    <w:rsid w:val="009E173E"/>
    <w:rsid w:val="009E1FCF"/>
    <w:rsid w:val="009E667D"/>
    <w:rsid w:val="009F2684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2010"/>
    <w:rsid w:val="00A62651"/>
    <w:rsid w:val="00A649FE"/>
    <w:rsid w:val="00A900AE"/>
    <w:rsid w:val="00A960AB"/>
    <w:rsid w:val="00A96E30"/>
    <w:rsid w:val="00AB10CB"/>
    <w:rsid w:val="00AB1C2D"/>
    <w:rsid w:val="00AC1F4D"/>
    <w:rsid w:val="00AC23DC"/>
    <w:rsid w:val="00AC48FD"/>
    <w:rsid w:val="00AD1605"/>
    <w:rsid w:val="00AE1C5F"/>
    <w:rsid w:val="00AE37F7"/>
    <w:rsid w:val="00AF12DB"/>
    <w:rsid w:val="00AF2632"/>
    <w:rsid w:val="00B109D5"/>
    <w:rsid w:val="00B135A8"/>
    <w:rsid w:val="00B1701C"/>
    <w:rsid w:val="00B30833"/>
    <w:rsid w:val="00B30A78"/>
    <w:rsid w:val="00B33CB6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6F6E"/>
    <w:rsid w:val="00B62FDE"/>
    <w:rsid w:val="00B63ABE"/>
    <w:rsid w:val="00B6415D"/>
    <w:rsid w:val="00B64DBE"/>
    <w:rsid w:val="00B74AFC"/>
    <w:rsid w:val="00B7616B"/>
    <w:rsid w:val="00B827D4"/>
    <w:rsid w:val="00B90845"/>
    <w:rsid w:val="00BA6C1D"/>
    <w:rsid w:val="00BB5D1A"/>
    <w:rsid w:val="00BD2046"/>
    <w:rsid w:val="00BE06F4"/>
    <w:rsid w:val="00BE2432"/>
    <w:rsid w:val="00BE5EA6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34479"/>
    <w:rsid w:val="00C374A7"/>
    <w:rsid w:val="00C41B19"/>
    <w:rsid w:val="00C41EB2"/>
    <w:rsid w:val="00C467EB"/>
    <w:rsid w:val="00C50326"/>
    <w:rsid w:val="00C51D6D"/>
    <w:rsid w:val="00C550C6"/>
    <w:rsid w:val="00C5676D"/>
    <w:rsid w:val="00C56A02"/>
    <w:rsid w:val="00C60133"/>
    <w:rsid w:val="00C60969"/>
    <w:rsid w:val="00C60BE5"/>
    <w:rsid w:val="00C623E7"/>
    <w:rsid w:val="00C62ACF"/>
    <w:rsid w:val="00C74BFD"/>
    <w:rsid w:val="00CA1A4D"/>
    <w:rsid w:val="00CA5CD6"/>
    <w:rsid w:val="00CA7F78"/>
    <w:rsid w:val="00CB5229"/>
    <w:rsid w:val="00CC57B9"/>
    <w:rsid w:val="00CC695B"/>
    <w:rsid w:val="00CD1F8A"/>
    <w:rsid w:val="00CD300B"/>
    <w:rsid w:val="00CE4EF5"/>
    <w:rsid w:val="00CE6AA4"/>
    <w:rsid w:val="00CF2AE0"/>
    <w:rsid w:val="00D0324F"/>
    <w:rsid w:val="00D073A6"/>
    <w:rsid w:val="00D14C91"/>
    <w:rsid w:val="00D20F73"/>
    <w:rsid w:val="00D32EF2"/>
    <w:rsid w:val="00D352AE"/>
    <w:rsid w:val="00D610A3"/>
    <w:rsid w:val="00D64332"/>
    <w:rsid w:val="00D658D3"/>
    <w:rsid w:val="00D71449"/>
    <w:rsid w:val="00D742A9"/>
    <w:rsid w:val="00D74FE3"/>
    <w:rsid w:val="00D804CF"/>
    <w:rsid w:val="00D82237"/>
    <w:rsid w:val="00D844C8"/>
    <w:rsid w:val="00D8629F"/>
    <w:rsid w:val="00D9338B"/>
    <w:rsid w:val="00D9649A"/>
    <w:rsid w:val="00D96B92"/>
    <w:rsid w:val="00D96FEA"/>
    <w:rsid w:val="00DA2084"/>
    <w:rsid w:val="00DA318B"/>
    <w:rsid w:val="00DA6E08"/>
    <w:rsid w:val="00DB1976"/>
    <w:rsid w:val="00DB6AEE"/>
    <w:rsid w:val="00DC1767"/>
    <w:rsid w:val="00DC1C63"/>
    <w:rsid w:val="00DD02A8"/>
    <w:rsid w:val="00DD3429"/>
    <w:rsid w:val="00DE1294"/>
    <w:rsid w:val="00DE3D26"/>
    <w:rsid w:val="00DE6F64"/>
    <w:rsid w:val="00DE7B24"/>
    <w:rsid w:val="00DF23C1"/>
    <w:rsid w:val="00DF3178"/>
    <w:rsid w:val="00DF5D61"/>
    <w:rsid w:val="00E01154"/>
    <w:rsid w:val="00E11857"/>
    <w:rsid w:val="00E137F8"/>
    <w:rsid w:val="00E14BA5"/>
    <w:rsid w:val="00E170B4"/>
    <w:rsid w:val="00E21464"/>
    <w:rsid w:val="00E2460E"/>
    <w:rsid w:val="00E26870"/>
    <w:rsid w:val="00E310D8"/>
    <w:rsid w:val="00E32804"/>
    <w:rsid w:val="00E34C70"/>
    <w:rsid w:val="00E35D4D"/>
    <w:rsid w:val="00E3791C"/>
    <w:rsid w:val="00E434E6"/>
    <w:rsid w:val="00E438C3"/>
    <w:rsid w:val="00E46864"/>
    <w:rsid w:val="00E520C6"/>
    <w:rsid w:val="00E54512"/>
    <w:rsid w:val="00E56A7B"/>
    <w:rsid w:val="00E56D83"/>
    <w:rsid w:val="00E7252E"/>
    <w:rsid w:val="00E74827"/>
    <w:rsid w:val="00E749E8"/>
    <w:rsid w:val="00E81E5D"/>
    <w:rsid w:val="00E81F3D"/>
    <w:rsid w:val="00E841E6"/>
    <w:rsid w:val="00E85DDA"/>
    <w:rsid w:val="00E87702"/>
    <w:rsid w:val="00E91277"/>
    <w:rsid w:val="00E961C1"/>
    <w:rsid w:val="00E96DDA"/>
    <w:rsid w:val="00EA60D6"/>
    <w:rsid w:val="00EB00A5"/>
    <w:rsid w:val="00EC4179"/>
    <w:rsid w:val="00ED4197"/>
    <w:rsid w:val="00EE0587"/>
    <w:rsid w:val="00EE12CE"/>
    <w:rsid w:val="00EE308A"/>
    <w:rsid w:val="00EE3251"/>
    <w:rsid w:val="00EE4D18"/>
    <w:rsid w:val="00EE5F9B"/>
    <w:rsid w:val="00EF0FA9"/>
    <w:rsid w:val="00EF1517"/>
    <w:rsid w:val="00EF25B5"/>
    <w:rsid w:val="00EF280D"/>
    <w:rsid w:val="00F01722"/>
    <w:rsid w:val="00F02576"/>
    <w:rsid w:val="00F07F89"/>
    <w:rsid w:val="00F10905"/>
    <w:rsid w:val="00F11BD2"/>
    <w:rsid w:val="00F14501"/>
    <w:rsid w:val="00F15700"/>
    <w:rsid w:val="00F20118"/>
    <w:rsid w:val="00F2095A"/>
    <w:rsid w:val="00F31C5B"/>
    <w:rsid w:val="00F35C1A"/>
    <w:rsid w:val="00F371EF"/>
    <w:rsid w:val="00F4086A"/>
    <w:rsid w:val="00F56F38"/>
    <w:rsid w:val="00F60C94"/>
    <w:rsid w:val="00F61869"/>
    <w:rsid w:val="00F65642"/>
    <w:rsid w:val="00F66787"/>
    <w:rsid w:val="00F67ADC"/>
    <w:rsid w:val="00F73549"/>
    <w:rsid w:val="00F879D2"/>
    <w:rsid w:val="00FA07FD"/>
    <w:rsid w:val="00FB14E2"/>
    <w:rsid w:val="00FB25E2"/>
    <w:rsid w:val="00FB2CA9"/>
    <w:rsid w:val="00FC29D9"/>
    <w:rsid w:val="00FE4419"/>
    <w:rsid w:val="00FE4C5A"/>
    <w:rsid w:val="00FE6107"/>
    <w:rsid w:val="00FE63AD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F36711F"/>
  <w15:docId w15:val="{61F0F75A-A7C5-40D2-8CF7-5FA3348B8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link w:val="PieddepageCar"/>
    <w:uiPriority w:val="99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semiHidden/>
    <w:unhideWhenUsed/>
    <w:rsid w:val="00D8629F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semiHidden/>
    <w:rsid w:val="00E7252E"/>
    <w:rPr>
      <w:color w:val="808080"/>
    </w:rPr>
  </w:style>
  <w:style w:type="paragraph" w:styleId="Paragraphedeliste">
    <w:name w:val="List Paragraph"/>
    <w:basedOn w:val="Normal"/>
    <w:uiPriority w:val="72"/>
    <w:rsid w:val="00E11857"/>
    <w:pPr>
      <w:ind w:left="720"/>
      <w:contextualSpacing/>
    </w:pPr>
  </w:style>
  <w:style w:type="character" w:customStyle="1" w:styleId="PieddepageCar">
    <w:name w:val="Pied de page Car"/>
    <w:basedOn w:val="Policepardfaut"/>
    <w:link w:val="Pieddepage"/>
    <w:uiPriority w:val="99"/>
    <w:rsid w:val="006D6951"/>
    <w:rPr>
      <w:rFonts w:ascii="Arial" w:hAnsi="Arial" w:cs="Arial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4A4941E-69D9-4BE8-9008-3FFEECB5C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70</TotalTime>
  <Pages>5</Pages>
  <Words>1262</Words>
  <Characters>6942</Characters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2022-09-27T11:24:00Z</cp:lastPrinted>
  <dcterms:created xsi:type="dcterms:W3CDTF">2021-11-22T16:06:00Z</dcterms:created>
  <dcterms:modified xsi:type="dcterms:W3CDTF">2024-09-11T07:14:00Z</dcterms:modified>
</cp:coreProperties>
</file>