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355BB" w14:textId="77777777" w:rsidR="00982C58" w:rsidRDefault="00982C58" w:rsidP="00982C58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331CB875" w14:textId="77777777" w:rsidR="00982C58" w:rsidRDefault="00982C58" w:rsidP="00982C58">
      <w:pPr>
        <w:pStyle w:val="ECEbordure"/>
        <w:jc w:val="center"/>
        <w:rPr>
          <w:b/>
          <w:sz w:val="24"/>
          <w:szCs w:val="24"/>
        </w:rPr>
      </w:pPr>
    </w:p>
    <w:p w14:paraId="6FDD2BF4" w14:textId="77777777" w:rsidR="00982C58" w:rsidRPr="007146B9" w:rsidRDefault="00982C58" w:rsidP="00982C58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2EC2C79" w14:textId="77777777" w:rsidR="00982C58" w:rsidRPr="0060508C" w:rsidRDefault="00982C58" w:rsidP="00982C58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972E8F7" w14:textId="77777777" w:rsidR="00982C58" w:rsidRPr="0060508C" w:rsidRDefault="00982C58" w:rsidP="00982C58">
      <w:pPr>
        <w:pStyle w:val="ECEbordure"/>
        <w:jc w:val="center"/>
      </w:pPr>
    </w:p>
    <w:p w14:paraId="185FF864" w14:textId="77777777" w:rsidR="00982C58" w:rsidRPr="0060508C" w:rsidRDefault="00982C58" w:rsidP="00982C58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34C8D1B2" w14:textId="77777777" w:rsidR="00982C58" w:rsidRPr="0060508C" w:rsidRDefault="00982C58" w:rsidP="00982C58">
      <w:pPr>
        <w:pStyle w:val="ECEbordure"/>
        <w:jc w:val="center"/>
      </w:pPr>
    </w:p>
    <w:p w14:paraId="5AE43D05" w14:textId="77777777" w:rsidR="0008058B" w:rsidRDefault="0008058B" w:rsidP="008A2C45">
      <w:pPr>
        <w:pStyle w:val="ECEcorps"/>
      </w:pPr>
    </w:p>
    <w:p w14:paraId="60B47278" w14:textId="6390DE87" w:rsidR="00E26870" w:rsidRPr="00244F93" w:rsidRDefault="00E26870" w:rsidP="00AE61B8">
      <w:pPr>
        <w:pStyle w:val="ECEfiche"/>
        <w:ind w:left="284" w:right="281"/>
        <w:rPr>
          <w:b/>
        </w:rPr>
      </w:pPr>
      <w:bookmarkStart w:id="0" w:name="_Toc482638813"/>
      <w:bookmarkStart w:id="1" w:name="_Toc20253588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598452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7845B15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A0CD2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CEBBDB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DA002D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7F085DA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B20FA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E0F75F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2DB869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EFD8A69" w14:textId="77777777" w:rsidR="00E26870" w:rsidRDefault="00E26870" w:rsidP="00E26870">
      <w:pPr>
        <w:pStyle w:val="ECEcorps"/>
      </w:pPr>
    </w:p>
    <w:p w14:paraId="5FB3C791" w14:textId="2AF533E1" w:rsidR="00E26870" w:rsidRDefault="00E26870" w:rsidP="00E26870">
      <w:pPr>
        <w:pStyle w:val="ECEbordure"/>
      </w:pPr>
      <w:r>
        <w:t>Ce</w:t>
      </w:r>
      <w:r w:rsidR="00810943">
        <w:t>tte situation d’évaluation</w:t>
      </w:r>
      <w:r>
        <w:t xml:space="preserve"> </w:t>
      </w:r>
      <w:r w:rsidRPr="00966915">
        <w:t xml:space="preserve">comporte </w:t>
      </w:r>
      <w:r w:rsidR="00982C58">
        <w:rPr>
          <w:b/>
        </w:rPr>
        <w:t>quatre</w:t>
      </w:r>
      <w:r w:rsidRPr="00581077">
        <w:rPr>
          <w:b/>
        </w:rPr>
        <w:t xml:space="preserve"> </w:t>
      </w:r>
      <w:r w:rsidR="00982C58" w:rsidRPr="00966915">
        <w:t>feuilles</w:t>
      </w:r>
      <w:r w:rsidR="00982C58" w:rsidRPr="00C17957">
        <w:t xml:space="preserve"> individuelles</w:t>
      </w:r>
      <w:r w:rsidR="00C2065A">
        <w:t xml:space="preserve"> </w:t>
      </w:r>
      <w:r w:rsidRPr="00C17957">
        <w:t>sur lesquelles le candidat doit consigner ses réponses.</w:t>
      </w:r>
    </w:p>
    <w:p w14:paraId="0EFBF56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301F6DC" w14:textId="77777777" w:rsidR="00E26870" w:rsidRDefault="00E26870" w:rsidP="00E26870">
      <w:pPr>
        <w:pStyle w:val="ECEbordure"/>
      </w:pPr>
    </w:p>
    <w:p w14:paraId="2D684797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148F3477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4DC6D14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13C2F1F" w14:textId="457458C0" w:rsidR="00DC7DDD" w:rsidRDefault="00DC7DDD" w:rsidP="00E26870">
      <w:pPr>
        <w:pStyle w:val="ECEbordure"/>
      </w:pPr>
      <w:r>
        <w:t>L’usage de calculatrice avec mode examen actif est autorisé. L’usage de calculatrice sans mémoire « type collège » est autorisé.</w:t>
      </w:r>
    </w:p>
    <w:p w14:paraId="7E929970" w14:textId="77777777" w:rsidR="00E26870" w:rsidRPr="00545715" w:rsidRDefault="00E26870" w:rsidP="00E26870">
      <w:pPr>
        <w:pStyle w:val="ECEcorps"/>
        <w:rPr>
          <w:u w:val="single"/>
        </w:rPr>
      </w:pPr>
    </w:p>
    <w:p w14:paraId="0D7BD073" w14:textId="77777777" w:rsidR="003E29A5" w:rsidRDefault="003E29A5" w:rsidP="00E26870">
      <w:pPr>
        <w:pStyle w:val="ECEtitre"/>
      </w:pPr>
    </w:p>
    <w:p w14:paraId="11640BDE" w14:textId="77777777" w:rsidR="003E29A5" w:rsidRDefault="003E29A5" w:rsidP="00E26870">
      <w:pPr>
        <w:pStyle w:val="ECEtitre"/>
      </w:pPr>
    </w:p>
    <w:p w14:paraId="59155426" w14:textId="6AFA45DB" w:rsidR="00E26870" w:rsidRPr="00847F34" w:rsidRDefault="00BC3FC8" w:rsidP="00E26870">
      <w:pPr>
        <w:pStyle w:val="ECEtitre"/>
        <w:rPr>
          <w:sz w:val="24"/>
          <w:szCs w:val="24"/>
        </w:rPr>
      </w:pPr>
      <w:r w:rsidRPr="00660E9A">
        <w:rPr>
          <w:noProof/>
        </w:rPr>
        <w:drawing>
          <wp:anchor distT="0" distB="0" distL="114300" distR="114300" simplePos="0" relativeHeight="251662336" behindDoc="1" locked="0" layoutInCell="1" allowOverlap="1" wp14:anchorId="3B8736E7" wp14:editId="60412220">
            <wp:simplePos x="0" y="0"/>
            <wp:positionH relativeFrom="margin">
              <wp:posOffset>5463540</wp:posOffset>
            </wp:positionH>
            <wp:positionV relativeFrom="paragraph">
              <wp:posOffset>81280</wp:posOffset>
            </wp:positionV>
            <wp:extent cx="1257300" cy="1245870"/>
            <wp:effectExtent l="0" t="0" r="0" b="0"/>
            <wp:wrapTight wrapText="bothSides">
              <wp:wrapPolygon edited="0">
                <wp:start x="10800" y="0"/>
                <wp:lineTo x="9491" y="991"/>
                <wp:lineTo x="9491" y="2642"/>
                <wp:lineTo x="9818" y="5945"/>
                <wp:lineTo x="3927" y="6275"/>
                <wp:lineTo x="0" y="8587"/>
                <wp:lineTo x="0" y="13541"/>
                <wp:lineTo x="4909" y="16514"/>
                <wp:lineTo x="8836" y="16514"/>
                <wp:lineTo x="12764" y="20477"/>
                <wp:lineTo x="13091" y="21138"/>
                <wp:lineTo x="14727" y="21138"/>
                <wp:lineTo x="15709" y="20477"/>
                <wp:lineTo x="16036" y="18165"/>
                <wp:lineTo x="15382" y="16514"/>
                <wp:lineTo x="20618" y="15853"/>
                <wp:lineTo x="20618" y="12220"/>
                <wp:lineTo x="16364" y="11229"/>
                <wp:lineTo x="20945" y="9908"/>
                <wp:lineTo x="20945" y="6936"/>
                <wp:lineTo x="15709" y="5615"/>
                <wp:lineTo x="12436" y="0"/>
                <wp:lineTo x="1080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www.dubruitdanslacuisine.fr/media/catalog/product/cache/image/800x800/e9c3970ab036de70892d86c6d221abfe/b/o/bouilloire-electrique-a-temperature-reglable-riviera-et-bar-bella-1l-riviere-et-bar_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6870" w:rsidRPr="00847F34">
        <w:rPr>
          <w:sz w:val="24"/>
          <w:szCs w:val="24"/>
        </w:rPr>
        <w:t xml:space="preserve">CONTEXTE </w:t>
      </w:r>
      <w:r w:rsidR="0053643D" w:rsidRPr="00847F34">
        <w:rPr>
          <w:sz w:val="24"/>
          <w:szCs w:val="24"/>
        </w:rPr>
        <w:t>DE LA SITUATION D’ÉVALUATION</w:t>
      </w:r>
    </w:p>
    <w:p w14:paraId="1DE86714" w14:textId="36AB76D3" w:rsidR="003E29A5" w:rsidRPr="003E29A5" w:rsidRDefault="003E29A5" w:rsidP="003E29A5">
      <w:pPr>
        <w:pStyle w:val="ECEcorps"/>
      </w:pPr>
    </w:p>
    <w:p w14:paraId="71360A45" w14:textId="4D6EADC8" w:rsidR="007817F4" w:rsidRDefault="00CE68A2" w:rsidP="00BC3FC8">
      <w:pPr>
        <w:pStyle w:val="ECEcorps"/>
        <w:spacing w:line="276" w:lineRule="auto"/>
      </w:pPr>
      <w:r>
        <w:t xml:space="preserve">Le chlorure de </w:t>
      </w:r>
      <w:proofErr w:type="spellStart"/>
      <w:r>
        <w:t>tert</w:t>
      </w:r>
      <w:r w:rsidR="002A2615">
        <w:t>io</w:t>
      </w:r>
      <w:r>
        <w:t>butyle</w:t>
      </w:r>
      <w:proofErr w:type="spellEnd"/>
      <w:r>
        <w:t xml:space="preserve"> est l'</w:t>
      </w:r>
      <w:proofErr w:type="spellStart"/>
      <w:r w:rsidR="00FC3343">
        <w:t>halogénoalcane</w:t>
      </w:r>
      <w:proofErr w:type="spellEnd"/>
      <w:r>
        <w:t xml:space="preserve"> de formule (CH</w:t>
      </w:r>
      <w:proofErr w:type="gramStart"/>
      <w:r>
        <w:rPr>
          <w:rFonts w:ascii="Cambria Math" w:hAnsi="Cambria Math" w:cs="Cambria Math"/>
        </w:rPr>
        <w:t>₃</w:t>
      </w:r>
      <w:r>
        <w:t>)</w:t>
      </w:r>
      <w:r>
        <w:rPr>
          <w:rFonts w:ascii="Cambria Math" w:hAnsi="Cambria Math" w:cs="Cambria Math"/>
        </w:rPr>
        <w:t>₃</w:t>
      </w:r>
      <w:proofErr w:type="gramEnd"/>
      <w:r>
        <w:t>C</w:t>
      </w:r>
      <w:r w:rsidR="007817F4">
        <w:t>-</w:t>
      </w:r>
      <w:r>
        <w:t>C</w:t>
      </w:r>
      <w:r w:rsidR="002F5F72">
        <w:rPr>
          <w:rFonts w:ascii="Mistral" w:hAnsi="Mistral"/>
        </w:rPr>
        <w:t>ℓ</w:t>
      </w:r>
      <w:r>
        <w:t xml:space="preserve">. C'est un liquide incolore </w:t>
      </w:r>
    </w:p>
    <w:p w14:paraId="3B9BB595" w14:textId="77777777" w:rsidR="00DF627D" w:rsidRDefault="00CE68A2" w:rsidP="00BC3FC8">
      <w:pPr>
        <w:pStyle w:val="ECEcorps"/>
        <w:spacing w:line="276" w:lineRule="auto"/>
      </w:pPr>
      <w:r>
        <w:t xml:space="preserve">et inflammable. Il est peu soluble dans l'eau, </w:t>
      </w:r>
      <w:r w:rsidR="00FC3343">
        <w:t>dans laquelle</w:t>
      </w:r>
      <w:r>
        <w:t xml:space="preserve"> </w:t>
      </w:r>
      <w:r w:rsidR="00FC3343">
        <w:t>il peut</w:t>
      </w:r>
      <w:r>
        <w:t xml:space="preserve"> subir une hydrolyse </w:t>
      </w:r>
      <w:r w:rsidR="0053643D">
        <w:t>pour former du</w:t>
      </w:r>
      <w:r>
        <w:t xml:space="preserve"> </w:t>
      </w:r>
      <w:r w:rsidR="007817F4" w:rsidRPr="007817F4">
        <w:t>2-méthylpropan-2-ol</w:t>
      </w:r>
      <w:r>
        <w:t xml:space="preserve">. </w:t>
      </w:r>
    </w:p>
    <w:p w14:paraId="7EC22E9C" w14:textId="3851F7C9" w:rsidR="00F2781C" w:rsidRPr="00545715" w:rsidRDefault="00CE68A2" w:rsidP="00BC3FC8">
      <w:pPr>
        <w:pStyle w:val="ECEcorps"/>
        <w:spacing w:line="276" w:lineRule="auto"/>
      </w:pPr>
      <w:r>
        <w:t xml:space="preserve">Il est </w:t>
      </w:r>
      <w:r w:rsidR="0053643D">
        <w:t>utilisé</w:t>
      </w:r>
      <w:r>
        <w:t xml:space="preserve"> industriellement comme </w:t>
      </w:r>
      <w:r w:rsidR="007817F4">
        <w:t xml:space="preserve">solvant pour les peintures, comme </w:t>
      </w:r>
      <w:r>
        <w:t>précurseur d'autres composés organiques</w:t>
      </w:r>
      <w:r w:rsidR="002A2615">
        <w:t xml:space="preserve"> (antioxydant, parfum…)</w:t>
      </w:r>
      <w:r>
        <w:t>.</w:t>
      </w:r>
      <w:r w:rsidR="00F2781C">
        <w:t xml:space="preserve"> </w:t>
      </w:r>
      <w:r w:rsidR="00660E9A" w:rsidRPr="00660E9A">
        <w:rPr>
          <w:color w:val="000000"/>
        </w:rPr>
        <w:t xml:space="preserve"> </w:t>
      </w:r>
    </w:p>
    <w:p w14:paraId="13C92D43" w14:textId="77777777" w:rsidR="00426580" w:rsidRDefault="00426580" w:rsidP="00E26870">
      <w:pPr>
        <w:pStyle w:val="ECEcorps"/>
      </w:pPr>
    </w:p>
    <w:p w14:paraId="22C8DAA0" w14:textId="77777777" w:rsidR="00CE68A2" w:rsidRDefault="00CE68A2" w:rsidP="00E26870">
      <w:pPr>
        <w:pStyle w:val="ECEcorps"/>
      </w:pPr>
    </w:p>
    <w:p w14:paraId="0E7800B9" w14:textId="77777777" w:rsidR="00CE68A2" w:rsidRDefault="00CE68A2" w:rsidP="00E26870">
      <w:pPr>
        <w:pStyle w:val="ECEcorps"/>
      </w:pPr>
    </w:p>
    <w:p w14:paraId="27DA2C19" w14:textId="77777777" w:rsidR="00473B9C" w:rsidRDefault="00473B9C" w:rsidP="00E26870">
      <w:pPr>
        <w:pStyle w:val="ECEcorps"/>
        <w:rPr>
          <w:b/>
          <w:i/>
          <w:sz w:val="24"/>
        </w:rPr>
      </w:pPr>
    </w:p>
    <w:p w14:paraId="77DA7CDE" w14:textId="5B072F8B" w:rsidR="00E26870" w:rsidRPr="004C63B9" w:rsidRDefault="00E26870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D62454">
        <w:rPr>
          <w:b/>
          <w:i/>
          <w:sz w:val="24"/>
        </w:rPr>
        <w:t xml:space="preserve"> déterminer le </w:t>
      </w:r>
      <w:r w:rsidR="002A2615">
        <w:rPr>
          <w:b/>
          <w:i/>
          <w:sz w:val="24"/>
        </w:rPr>
        <w:t xml:space="preserve">temps de </w:t>
      </w:r>
      <w:r w:rsidR="00282973">
        <w:rPr>
          <w:b/>
          <w:i/>
          <w:sz w:val="24"/>
        </w:rPr>
        <w:t>demi-réaction</w:t>
      </w:r>
      <w:r w:rsidR="002A2615">
        <w:rPr>
          <w:b/>
          <w:i/>
          <w:sz w:val="24"/>
        </w:rPr>
        <w:t xml:space="preserve"> et l’ordre de la </w:t>
      </w:r>
      <w:r w:rsidR="000420D6">
        <w:rPr>
          <w:b/>
          <w:i/>
          <w:sz w:val="24"/>
        </w:rPr>
        <w:t>réaction</w:t>
      </w:r>
      <w:r w:rsidR="00FC3343">
        <w:rPr>
          <w:b/>
          <w:i/>
          <w:sz w:val="24"/>
        </w:rPr>
        <w:t xml:space="preserve"> de disparition</w:t>
      </w:r>
      <w:r w:rsidR="002A2615">
        <w:rPr>
          <w:b/>
          <w:i/>
          <w:sz w:val="24"/>
        </w:rPr>
        <w:t xml:space="preserve"> du chlorure de </w:t>
      </w:r>
      <w:proofErr w:type="spellStart"/>
      <w:r w:rsidR="002A2615">
        <w:rPr>
          <w:b/>
          <w:i/>
          <w:sz w:val="24"/>
        </w:rPr>
        <w:t>tertiobutyle</w:t>
      </w:r>
      <w:proofErr w:type="spellEnd"/>
      <w:r w:rsidR="00AE61B8">
        <w:rPr>
          <w:b/>
          <w:i/>
          <w:sz w:val="24"/>
        </w:rPr>
        <w:t xml:space="preserve"> lors de </w:t>
      </w:r>
      <w:r w:rsidR="00DF627D">
        <w:rPr>
          <w:b/>
          <w:i/>
          <w:sz w:val="24"/>
        </w:rPr>
        <w:t>l’</w:t>
      </w:r>
      <w:r w:rsidR="00AE61B8">
        <w:rPr>
          <w:b/>
          <w:i/>
          <w:sz w:val="24"/>
        </w:rPr>
        <w:t>hydrolyse</w:t>
      </w:r>
      <w:r w:rsidR="00D62454">
        <w:rPr>
          <w:b/>
          <w:i/>
          <w:sz w:val="24"/>
        </w:rPr>
        <w:t>.</w:t>
      </w:r>
    </w:p>
    <w:p w14:paraId="13F53CEC" w14:textId="77777777" w:rsidR="00E26870" w:rsidRDefault="00E26870" w:rsidP="00E26870">
      <w:pPr>
        <w:pStyle w:val="ECEcorps"/>
      </w:pPr>
    </w:p>
    <w:p w14:paraId="422EEF58" w14:textId="77777777" w:rsidR="00E26870" w:rsidRDefault="00E26870" w:rsidP="00E26870">
      <w:pPr>
        <w:pStyle w:val="ECEcorps"/>
      </w:pPr>
    </w:p>
    <w:p w14:paraId="1DA0D2FF" w14:textId="77777777" w:rsidR="00E26870" w:rsidRDefault="00E26870" w:rsidP="00E26870">
      <w:pPr>
        <w:pStyle w:val="ECEcorps"/>
      </w:pPr>
    </w:p>
    <w:p w14:paraId="3DCB33D0" w14:textId="77777777" w:rsidR="00E26870" w:rsidRDefault="00E26870" w:rsidP="00E26870">
      <w:pPr>
        <w:pStyle w:val="ECEcorps"/>
      </w:pPr>
    </w:p>
    <w:p w14:paraId="4C6646E9" w14:textId="57BC80F2" w:rsidR="00982C58" w:rsidRPr="007146B9" w:rsidRDefault="00E26870" w:rsidP="00982C58">
      <w:pPr>
        <w:pStyle w:val="ECEcorps"/>
        <w:rPr>
          <w:b/>
          <w:sz w:val="24"/>
          <w:szCs w:val="24"/>
          <w:u w:val="single"/>
        </w:rPr>
      </w:pPr>
      <w:r>
        <w:br w:type="page"/>
      </w:r>
      <w:r w:rsidR="00982C58"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53643D">
        <w:rPr>
          <w:b/>
          <w:sz w:val="24"/>
          <w:szCs w:val="24"/>
          <w:u w:val="single"/>
        </w:rPr>
        <w:t>À</w:t>
      </w:r>
      <w:r w:rsidR="00982C58" w:rsidRPr="007146B9">
        <w:rPr>
          <w:b/>
          <w:sz w:val="24"/>
          <w:szCs w:val="24"/>
          <w:u w:val="single"/>
        </w:rPr>
        <w:t xml:space="preserve"> DISPOSITION DU CANDIDAT</w:t>
      </w:r>
    </w:p>
    <w:p w14:paraId="19633915" w14:textId="702CA05E" w:rsidR="00A331FB" w:rsidRDefault="00A331FB" w:rsidP="00982C58">
      <w:pPr>
        <w:pStyle w:val="ECEtitre"/>
      </w:pPr>
    </w:p>
    <w:p w14:paraId="019A5D44" w14:textId="05CB6BFB" w:rsidR="00614363" w:rsidRPr="002F5F72" w:rsidRDefault="00614363" w:rsidP="00614363">
      <w:pPr>
        <w:pStyle w:val="ECEcorps"/>
      </w:pPr>
      <w:r w:rsidRPr="00614363">
        <w:rPr>
          <w:b/>
          <w:sz w:val="24"/>
          <w:szCs w:val="24"/>
          <w:u w:val="single"/>
        </w:rPr>
        <w:t xml:space="preserve">Réaction </w:t>
      </w:r>
      <w:r>
        <w:rPr>
          <w:b/>
          <w:sz w:val="24"/>
          <w:szCs w:val="24"/>
          <w:u w:val="single"/>
        </w:rPr>
        <w:t xml:space="preserve">d’hydrolyse du chlorure de </w:t>
      </w:r>
      <w:proofErr w:type="spellStart"/>
      <w:r>
        <w:rPr>
          <w:b/>
          <w:sz w:val="24"/>
          <w:szCs w:val="24"/>
          <w:u w:val="single"/>
        </w:rPr>
        <w:t>tertiobutyle</w:t>
      </w:r>
      <w:proofErr w:type="spellEnd"/>
    </w:p>
    <w:p w14:paraId="75AB9EE0" w14:textId="77777777" w:rsidR="0053643D" w:rsidRDefault="0053643D" w:rsidP="00614363">
      <w:pPr>
        <w:pStyle w:val="ECEcorps"/>
        <w:jc w:val="left"/>
      </w:pPr>
    </w:p>
    <w:p w14:paraId="194520CF" w14:textId="67CC022F" w:rsidR="00614363" w:rsidRDefault="00915AA4" w:rsidP="00915AA4">
      <w:pPr>
        <w:pStyle w:val="ECEcorps"/>
      </w:pPr>
      <w:r>
        <w:t>La</w:t>
      </w:r>
      <w:r w:rsidR="00614363">
        <w:t xml:space="preserve"> réaction </w:t>
      </w:r>
      <w:r w:rsidRPr="00915AA4">
        <w:t xml:space="preserve">d’hydrolyse du chlorure de </w:t>
      </w:r>
      <w:proofErr w:type="spellStart"/>
      <w:r w:rsidRPr="00915AA4">
        <w:t>tertiobutyle</w:t>
      </w:r>
      <w:proofErr w:type="spellEnd"/>
      <w:r>
        <w:t xml:space="preserve"> </w:t>
      </w:r>
      <w:r w:rsidR="00614363">
        <w:t xml:space="preserve">est modélisée par l’équation </w:t>
      </w:r>
      <w:r w:rsidR="00DF627D">
        <w:t xml:space="preserve">de réaction </w:t>
      </w:r>
      <w:r w:rsidR="00614363">
        <w:t>suivante :</w:t>
      </w:r>
    </w:p>
    <w:p w14:paraId="0C08747A" w14:textId="1270A5B1" w:rsidR="00614363" w:rsidRPr="00DF627D" w:rsidRDefault="007817F4" w:rsidP="00614363">
      <w:pPr>
        <w:pStyle w:val="ECEcorps"/>
        <w:jc w:val="center"/>
        <w:rPr>
          <w:lang w:val="pt-BR"/>
        </w:rPr>
      </w:pPr>
      <w:r w:rsidRPr="00DF627D">
        <w:rPr>
          <w:lang w:val="pt-BR"/>
        </w:rPr>
        <w:t>(CH</w:t>
      </w:r>
      <w:r w:rsidRPr="00DF627D">
        <w:rPr>
          <w:vertAlign w:val="subscript"/>
          <w:lang w:val="pt-BR"/>
        </w:rPr>
        <w:t>3</w:t>
      </w:r>
      <w:r w:rsidRPr="00DF627D">
        <w:rPr>
          <w:lang w:val="pt-BR"/>
        </w:rPr>
        <w:t>)</w:t>
      </w:r>
      <w:r w:rsidRPr="00DF627D">
        <w:rPr>
          <w:vertAlign w:val="subscript"/>
          <w:lang w:val="pt-BR"/>
        </w:rPr>
        <w:t>3</w:t>
      </w:r>
      <w:r w:rsidRPr="00DF627D">
        <w:rPr>
          <w:lang w:val="pt-BR"/>
        </w:rPr>
        <w:t>C-C</w:t>
      </w:r>
      <w:r w:rsidR="002F5F72" w:rsidRPr="00DF627D">
        <w:rPr>
          <w:rFonts w:ascii="Mistral" w:hAnsi="Mistral"/>
          <w:lang w:val="pt-BR"/>
        </w:rPr>
        <w:t>ℓ</w:t>
      </w:r>
      <w:r w:rsidR="00614363" w:rsidRPr="00DF627D">
        <w:rPr>
          <w:lang w:val="pt-BR"/>
        </w:rPr>
        <w:t>(</w:t>
      </w:r>
      <w:proofErr w:type="spellStart"/>
      <w:r w:rsidR="00614363" w:rsidRPr="00DF627D">
        <w:rPr>
          <w:lang w:val="pt-BR"/>
        </w:rPr>
        <w:t>aq</w:t>
      </w:r>
      <w:proofErr w:type="spellEnd"/>
      <w:r w:rsidR="00614363" w:rsidRPr="00DF627D">
        <w:rPr>
          <w:lang w:val="pt-BR"/>
        </w:rPr>
        <w:t xml:space="preserve">) + </w:t>
      </w:r>
      <w:r w:rsidR="00A623C0" w:rsidRPr="00DF627D">
        <w:rPr>
          <w:lang w:val="pt-BR"/>
        </w:rPr>
        <w:t xml:space="preserve">2 </w:t>
      </w:r>
      <w:r w:rsidRPr="00DF627D">
        <w:rPr>
          <w:lang w:val="pt-BR"/>
        </w:rPr>
        <w:t>H</w:t>
      </w:r>
      <w:r w:rsidRPr="00DF627D">
        <w:rPr>
          <w:vertAlign w:val="subscript"/>
          <w:lang w:val="pt-BR"/>
        </w:rPr>
        <w:t>2</w:t>
      </w:r>
      <w:r w:rsidRPr="00DF627D">
        <w:rPr>
          <w:lang w:val="pt-BR"/>
        </w:rPr>
        <w:t>O(</w:t>
      </w:r>
      <w:r w:rsidR="002F5F72" w:rsidRPr="00DF627D">
        <w:rPr>
          <w:rFonts w:ascii="Mistral" w:hAnsi="Mistral"/>
          <w:lang w:val="pt-BR"/>
        </w:rPr>
        <w:t>ℓ</w:t>
      </w:r>
      <w:r w:rsidRPr="00DF627D">
        <w:rPr>
          <w:lang w:val="pt-BR"/>
        </w:rPr>
        <w:t xml:space="preserve">) </w:t>
      </w:r>
      <w:r w:rsidR="00614363" w:rsidRPr="00DF627D">
        <w:rPr>
          <w:lang w:val="pt-BR"/>
        </w:rPr>
        <w:t xml:space="preserve">→ </w:t>
      </w:r>
      <w:r w:rsidRPr="00DF627D">
        <w:rPr>
          <w:lang w:val="pt-BR"/>
        </w:rPr>
        <w:t>(CH</w:t>
      </w:r>
      <w:r w:rsidRPr="00DF627D">
        <w:rPr>
          <w:vertAlign w:val="subscript"/>
          <w:lang w:val="pt-BR"/>
        </w:rPr>
        <w:t>3</w:t>
      </w:r>
      <w:r w:rsidRPr="00DF627D">
        <w:rPr>
          <w:lang w:val="pt-BR"/>
        </w:rPr>
        <w:t>)</w:t>
      </w:r>
      <w:r w:rsidRPr="00DF627D">
        <w:rPr>
          <w:vertAlign w:val="subscript"/>
          <w:lang w:val="pt-BR"/>
        </w:rPr>
        <w:t>3</w:t>
      </w:r>
      <w:r w:rsidRPr="00DF627D">
        <w:rPr>
          <w:lang w:val="pt-BR"/>
        </w:rPr>
        <w:t>C-</w:t>
      </w:r>
      <w:proofErr w:type="gramStart"/>
      <w:r w:rsidR="00224629" w:rsidRPr="00DF627D">
        <w:rPr>
          <w:lang w:val="pt-BR"/>
        </w:rPr>
        <w:t>OH</w:t>
      </w:r>
      <w:r w:rsidRPr="00DF627D">
        <w:rPr>
          <w:lang w:val="pt-BR"/>
        </w:rPr>
        <w:t>(</w:t>
      </w:r>
      <w:proofErr w:type="spellStart"/>
      <w:proofErr w:type="gramEnd"/>
      <w:r w:rsidRPr="00DF627D">
        <w:rPr>
          <w:lang w:val="pt-BR"/>
        </w:rPr>
        <w:t>aq</w:t>
      </w:r>
      <w:proofErr w:type="spellEnd"/>
      <w:r w:rsidRPr="00DF627D">
        <w:rPr>
          <w:lang w:val="pt-BR"/>
        </w:rPr>
        <w:t xml:space="preserve">) + </w:t>
      </w:r>
      <w:r w:rsidR="00614363" w:rsidRPr="00DF627D">
        <w:rPr>
          <w:lang w:val="pt-BR"/>
        </w:rPr>
        <w:t>H</w:t>
      </w:r>
      <w:r w:rsidR="00A623C0" w:rsidRPr="00DF627D">
        <w:rPr>
          <w:vertAlign w:val="subscript"/>
          <w:lang w:val="pt-BR"/>
        </w:rPr>
        <w:t>3</w:t>
      </w:r>
      <w:r w:rsidR="00A623C0" w:rsidRPr="00DF627D">
        <w:rPr>
          <w:lang w:val="pt-BR"/>
        </w:rPr>
        <w:t>O</w:t>
      </w:r>
      <w:r w:rsidRPr="00DF627D">
        <w:rPr>
          <w:vertAlign w:val="superscript"/>
          <w:lang w:val="pt-BR"/>
        </w:rPr>
        <w:t>+</w:t>
      </w:r>
      <w:r w:rsidR="00614363" w:rsidRPr="00DF627D">
        <w:rPr>
          <w:lang w:val="pt-BR"/>
        </w:rPr>
        <w:t>(</w:t>
      </w:r>
      <w:proofErr w:type="spellStart"/>
      <w:r w:rsidRPr="00DF627D">
        <w:rPr>
          <w:lang w:val="pt-BR"/>
        </w:rPr>
        <w:t>aq</w:t>
      </w:r>
      <w:proofErr w:type="spellEnd"/>
      <w:r w:rsidR="00614363" w:rsidRPr="00DF627D">
        <w:rPr>
          <w:lang w:val="pt-BR"/>
        </w:rPr>
        <w:t xml:space="preserve">) + </w:t>
      </w:r>
      <w:r w:rsidRPr="00DF627D">
        <w:rPr>
          <w:lang w:val="pt-BR"/>
        </w:rPr>
        <w:t>C</w:t>
      </w:r>
      <w:r w:rsidR="002F5F72" w:rsidRPr="00DF627D">
        <w:rPr>
          <w:rFonts w:ascii="Mistral" w:hAnsi="Mistral"/>
          <w:lang w:val="pt-BR"/>
        </w:rPr>
        <w:t>ℓ</w:t>
      </w:r>
      <w:r w:rsidR="000B2D4F" w:rsidRPr="00AF2FE8">
        <w:rPr>
          <w:vertAlign w:val="superscript"/>
          <w:lang w:val="pt-BR"/>
        </w:rPr>
        <w:t>–</w:t>
      </w:r>
      <w:r w:rsidR="00614363" w:rsidRPr="00DF627D">
        <w:rPr>
          <w:lang w:val="pt-BR"/>
        </w:rPr>
        <w:t>(</w:t>
      </w:r>
      <w:proofErr w:type="spellStart"/>
      <w:r w:rsidR="00614363" w:rsidRPr="00DF627D">
        <w:rPr>
          <w:lang w:val="pt-BR"/>
        </w:rPr>
        <w:t>aq</w:t>
      </w:r>
      <w:proofErr w:type="spellEnd"/>
      <w:r w:rsidR="00614363" w:rsidRPr="00DF627D">
        <w:rPr>
          <w:lang w:val="pt-BR"/>
        </w:rPr>
        <w:t>)</w:t>
      </w:r>
    </w:p>
    <w:p w14:paraId="41DAE7B3" w14:textId="77777777" w:rsidR="000420D6" w:rsidRPr="00AF2FE8" w:rsidRDefault="000420D6" w:rsidP="00614363">
      <w:pPr>
        <w:pStyle w:val="ECEcorps"/>
        <w:rPr>
          <w:lang w:val="pt-BR"/>
        </w:rPr>
      </w:pPr>
    </w:p>
    <w:p w14:paraId="19F898CD" w14:textId="51288294" w:rsidR="00614363" w:rsidRDefault="00497016" w:rsidP="00614363">
      <w:pPr>
        <w:pStyle w:val="ECEcorps"/>
      </w:pPr>
      <w:r>
        <w:t xml:space="preserve">Cette hydrolyse </w:t>
      </w:r>
      <w:r w:rsidR="0053643D">
        <w:t>est réalisée</w:t>
      </w:r>
      <w:r>
        <w:t xml:space="preserve"> dans un mélange</w:t>
      </w:r>
      <w:r w:rsidR="00BE2B74">
        <w:t xml:space="preserve"> eau/éthanol (50/</w:t>
      </w:r>
      <w:r w:rsidR="0053643D">
        <w:t>50 en volume)</w:t>
      </w:r>
      <w:r w:rsidR="00915AA4">
        <w:t>.</w:t>
      </w:r>
    </w:p>
    <w:p w14:paraId="01D66FAD" w14:textId="77777777" w:rsidR="005467B0" w:rsidRDefault="005467B0" w:rsidP="005467B0">
      <w:pPr>
        <w:pStyle w:val="ECEtitre"/>
        <w:rPr>
          <w:sz w:val="24"/>
          <w:szCs w:val="24"/>
        </w:rPr>
      </w:pPr>
    </w:p>
    <w:p w14:paraId="4A783C49" w14:textId="75B122ED" w:rsidR="00D75237" w:rsidRPr="002F5F72" w:rsidRDefault="00AB10F0" w:rsidP="00D75237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Concentration</w:t>
      </w:r>
      <w:r w:rsidR="00DF627D">
        <w:rPr>
          <w:b/>
          <w:sz w:val="24"/>
          <w:szCs w:val="24"/>
          <w:u w:val="single"/>
        </w:rPr>
        <w:t xml:space="preserve"> en quantité de matière</w:t>
      </w:r>
      <w:r>
        <w:rPr>
          <w:b/>
          <w:sz w:val="24"/>
          <w:szCs w:val="24"/>
          <w:u w:val="single"/>
        </w:rPr>
        <w:t xml:space="preserve"> et conductivité</w:t>
      </w:r>
      <w:r w:rsidR="00D36304">
        <w:rPr>
          <w:b/>
          <w:sz w:val="24"/>
          <w:szCs w:val="24"/>
          <w:u w:val="single"/>
        </w:rPr>
        <w:t xml:space="preserve"> </w:t>
      </w:r>
      <w:r w:rsidR="00D36304" w:rsidRPr="00847F34">
        <w:rPr>
          <w:b/>
          <w:iCs/>
          <w:sz w:val="24"/>
          <w:szCs w:val="24"/>
          <w:u w:val="single"/>
        </w:rPr>
        <w:t>σ</w:t>
      </w:r>
    </w:p>
    <w:p w14:paraId="0FA5DB1A" w14:textId="77777777" w:rsidR="00D36304" w:rsidRPr="009506E7" w:rsidRDefault="00D36304" w:rsidP="00D75237">
      <w:pPr>
        <w:pStyle w:val="ECEcorps"/>
      </w:pPr>
    </w:p>
    <w:p w14:paraId="3E34FCF8" w14:textId="77777777" w:rsidR="00915AA4" w:rsidRDefault="00BE2B74" w:rsidP="00915AA4">
      <w:pPr>
        <w:pStyle w:val="ECEcorps"/>
      </w:pPr>
      <w:r>
        <w:t>La cond</w:t>
      </w:r>
      <w:r w:rsidR="00525A81">
        <w:t>uctivité</w:t>
      </w:r>
      <w:r>
        <w:t xml:space="preserve"> s’exprime </w:t>
      </w:r>
      <w:r w:rsidR="006E6222">
        <w:t>par</w:t>
      </w:r>
      <w:r w:rsidR="00AE61B8">
        <w:t xml:space="preserve"> la formule </w:t>
      </w:r>
      <w:r>
        <w:t>:</w:t>
      </w:r>
      <w:r w:rsidR="00525A81" w:rsidRPr="00AF2FE8">
        <w:t xml:space="preserve"> </w:t>
      </w:r>
      <m:oMath>
        <m:r>
          <m:rPr>
            <m:nor/>
          </m:rPr>
          <w:rPr>
            <w:sz w:val="22"/>
            <w:szCs w:val="22"/>
          </w:rPr>
          <m:t>σ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 xml:space="preserve">= </m:t>
        </m:r>
        <m:r>
          <m:rPr>
            <m:nor/>
          </m:rPr>
          <w:rPr>
            <w:i/>
            <w:sz w:val="22"/>
            <w:szCs w:val="22"/>
          </w:rPr>
          <m:t>k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>·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i/>
                <w:sz w:val="22"/>
                <w:szCs w:val="22"/>
              </w:rPr>
              <m:t>x</m:t>
            </m:r>
          </m:num>
          <m:den>
            <m:r>
              <m:rPr>
                <m:nor/>
              </m:rPr>
              <w:rPr>
                <w:i/>
                <w:sz w:val="22"/>
                <w:szCs w:val="22"/>
              </w:rPr>
              <m:t>V</m:t>
            </m:r>
          </m:den>
        </m:f>
        <m:r>
          <w:rPr>
            <w:rFonts w:ascii="Cambria Math" w:hAnsi="Cambria Math"/>
          </w:rPr>
          <m:t xml:space="preserve">    </m:t>
        </m:r>
      </m:oMath>
      <w:r w:rsidR="006B397F">
        <w:t xml:space="preserve">       </w:t>
      </w:r>
      <w:r w:rsidR="00525A81">
        <w:tab/>
      </w:r>
      <w:r w:rsidR="006B397F">
        <w:t xml:space="preserve"> </w:t>
      </w:r>
    </w:p>
    <w:p w14:paraId="72B9ED0C" w14:textId="2D4B5628" w:rsidR="00525A81" w:rsidRDefault="00D36304" w:rsidP="00915AA4">
      <w:pPr>
        <w:pStyle w:val="ECEcorps"/>
      </w:pPr>
      <w:proofErr w:type="gramStart"/>
      <w:r>
        <w:t>avec</w:t>
      </w:r>
      <w:proofErr w:type="gramEnd"/>
      <w:r>
        <w:t xml:space="preserve"> </w:t>
      </w:r>
      <w:r w:rsidR="00525A81">
        <w:tab/>
      </w:r>
      <w:r w:rsidR="00525A81" w:rsidRPr="00AF2FE8">
        <w:t>σ</w:t>
      </w:r>
      <w:r w:rsidR="00525A81">
        <w:t xml:space="preserve"> la conductivité en </w:t>
      </w:r>
      <w:proofErr w:type="spellStart"/>
      <w:r w:rsidR="00525A81">
        <w:t>mS·cm</w:t>
      </w:r>
      <w:proofErr w:type="spellEnd"/>
      <w:r w:rsidR="000B2D4F" w:rsidRPr="003E7E24">
        <w:rPr>
          <w:vertAlign w:val="superscript"/>
        </w:rPr>
        <w:t>–</w:t>
      </w:r>
      <w:r w:rsidR="00525A81" w:rsidRPr="00525A81">
        <w:rPr>
          <w:vertAlign w:val="superscript"/>
        </w:rPr>
        <w:t>1</w:t>
      </w:r>
    </w:p>
    <w:p w14:paraId="7ABAE86C" w14:textId="77777777" w:rsidR="00915AA4" w:rsidRDefault="00D36304" w:rsidP="00915AA4">
      <w:pPr>
        <w:pStyle w:val="ECEcorps"/>
        <w:spacing w:line="240" w:lineRule="auto"/>
        <w:ind w:firstLine="709"/>
      </w:pPr>
      <w:proofErr w:type="gramStart"/>
      <w:r w:rsidRPr="00525A81">
        <w:rPr>
          <w:i/>
        </w:rPr>
        <w:t>x</w:t>
      </w:r>
      <w:proofErr w:type="gramEnd"/>
      <w:r>
        <w:t xml:space="preserve"> l’avancement de la réaction</w:t>
      </w:r>
      <w:r w:rsidR="00525A81">
        <w:t xml:space="preserve"> en mol</w:t>
      </w:r>
    </w:p>
    <w:p w14:paraId="4F80D8F3" w14:textId="0316D853" w:rsidR="00915AA4" w:rsidRDefault="00D36304" w:rsidP="00915AA4">
      <w:pPr>
        <w:pStyle w:val="ECEcorps"/>
        <w:spacing w:line="240" w:lineRule="auto"/>
        <w:ind w:firstLine="709"/>
      </w:pPr>
      <w:r w:rsidRPr="00525A81">
        <w:rPr>
          <w:i/>
        </w:rPr>
        <w:t>V</w:t>
      </w:r>
      <w:r>
        <w:t xml:space="preserve"> le volume</w:t>
      </w:r>
      <w:r w:rsidR="00915AA4">
        <w:t xml:space="preserve"> en litres</w:t>
      </w:r>
    </w:p>
    <w:p w14:paraId="36C6A39A" w14:textId="775D4083" w:rsidR="00D36304" w:rsidRDefault="006311DE" w:rsidP="00915AA4">
      <w:pPr>
        <w:pStyle w:val="ECEcorps"/>
        <w:spacing w:line="240" w:lineRule="auto"/>
        <w:ind w:firstLine="709"/>
      </w:pPr>
      <w:proofErr w:type="gramStart"/>
      <w:r w:rsidRPr="00AF2FE8">
        <w:rPr>
          <w:i/>
        </w:rPr>
        <w:t>k</w:t>
      </w:r>
      <w:proofErr w:type="gramEnd"/>
      <w:r w:rsidR="00D36304">
        <w:t xml:space="preserve"> une constante</w:t>
      </w:r>
      <w:r w:rsidR="007F74BD">
        <w:t xml:space="preserve"> en </w:t>
      </w:r>
      <w:proofErr w:type="spellStart"/>
      <w:r w:rsidR="007F74BD">
        <w:t>L·mS·mol</w:t>
      </w:r>
      <w:proofErr w:type="spellEnd"/>
      <w:r w:rsidR="000B2D4F" w:rsidRPr="003E7E24">
        <w:rPr>
          <w:vertAlign w:val="superscript"/>
        </w:rPr>
        <w:t>–</w:t>
      </w:r>
      <w:r w:rsidR="007F74BD" w:rsidRPr="007F74BD">
        <w:rPr>
          <w:vertAlign w:val="superscript"/>
        </w:rPr>
        <w:t>1</w:t>
      </w:r>
      <w:r w:rsidR="007F74BD">
        <w:t>·cm</w:t>
      </w:r>
      <w:r w:rsidR="000B2D4F" w:rsidRPr="003E7E24">
        <w:rPr>
          <w:vertAlign w:val="superscript"/>
        </w:rPr>
        <w:t>–</w:t>
      </w:r>
      <w:r w:rsidR="007F74BD" w:rsidRPr="007F74BD">
        <w:rPr>
          <w:vertAlign w:val="superscript"/>
        </w:rPr>
        <w:t>1</w:t>
      </w:r>
    </w:p>
    <w:p w14:paraId="7B66B983" w14:textId="77777777" w:rsidR="00525A81" w:rsidRDefault="00525A81" w:rsidP="00D75237">
      <w:pPr>
        <w:pStyle w:val="ECEcorps"/>
      </w:pPr>
    </w:p>
    <w:p w14:paraId="3A5B03C7" w14:textId="77777777" w:rsidR="00DF627D" w:rsidRDefault="00BE2B74" w:rsidP="00D75237">
      <w:pPr>
        <w:pStyle w:val="ECEcorps"/>
      </w:pPr>
      <w:r>
        <w:t>La c</w:t>
      </w:r>
      <w:r w:rsidR="001E406B">
        <w:t xml:space="preserve">oncentration </w:t>
      </w:r>
      <w:r w:rsidR="00DF627D">
        <w:t xml:space="preserve">en quantité de matière </w:t>
      </w:r>
      <w:r w:rsidR="001E406B">
        <w:t xml:space="preserve">en chlorure de </w:t>
      </w:r>
      <w:proofErr w:type="spellStart"/>
      <w:r w:rsidR="001E406B">
        <w:t>tertiobutyle</w:t>
      </w:r>
      <w:proofErr w:type="spellEnd"/>
      <w:r>
        <w:t xml:space="preserve"> s’exprime </w:t>
      </w:r>
      <w:r w:rsidR="006E6222">
        <w:t>par</w:t>
      </w:r>
      <w:r w:rsidR="00915AA4">
        <w:t xml:space="preserve"> la relation</w:t>
      </w:r>
      <w:r w:rsidR="006E6222">
        <w:t xml:space="preserve"> </w:t>
      </w:r>
      <w:r w:rsidR="006B397F">
        <w:t xml:space="preserve">: </w:t>
      </w:r>
    </w:p>
    <w:p w14:paraId="4574F22D" w14:textId="50ACC215" w:rsidR="00915AA4" w:rsidRDefault="00BE2B74" w:rsidP="00DF627D">
      <w:pPr>
        <w:pStyle w:val="ECEcorps"/>
        <w:jc w:val="center"/>
        <w:rPr>
          <w:sz w:val="22"/>
          <w:szCs w:val="22"/>
        </w:rPr>
      </w:pPr>
      <m:oMathPara>
        <m:oMath>
          <m:r>
            <m:rPr>
              <m:nor/>
            </m:rPr>
            <w:rPr>
              <w:i/>
              <w:sz w:val="22"/>
              <w:szCs w:val="22"/>
            </w:rPr>
            <m:t>c</m:t>
          </m:r>
          <m:d>
            <m:d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dPr>
            <m:e>
              <m:r>
                <m:rPr>
                  <m:nor/>
                </m:rPr>
                <w:rPr>
                  <w:i/>
                  <w:sz w:val="22"/>
                  <w:szCs w:val="22"/>
                </w:rPr>
                <m:t>t</m:t>
              </m:r>
            </m:e>
          </m:d>
          <m:r>
            <m:rPr>
              <m:nor/>
            </m:rPr>
            <w:rPr>
              <w:sz w:val="22"/>
              <w:szCs w:val="22"/>
            </w:rPr>
            <m:t xml:space="preserve"> = </m:t>
          </m:r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i/>
                  <w:sz w:val="22"/>
                  <w:szCs w:val="22"/>
                </w:rPr>
                <m:t>c</m:t>
              </m:r>
            </m:e>
            <m:sub>
              <m:r>
                <m:rPr>
                  <m:nor/>
                </m:rPr>
                <w:rPr>
                  <w:i/>
                  <w:sz w:val="22"/>
                  <w:szCs w:val="22"/>
                </w:rPr>
                <m:t xml:space="preserve">0 </m:t>
              </m:r>
            </m:sub>
          </m:sSub>
          <m:r>
            <m:rPr>
              <m:nor/>
            </m:rPr>
            <w:rPr>
              <w:sz w:val="22"/>
              <w:szCs w:val="22"/>
            </w:rPr>
            <m:t xml:space="preserve">- 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fPr>
            <m:num>
              <m:r>
                <m:rPr>
                  <m:nor/>
                </m:rPr>
                <w:rPr>
                  <w:i/>
                  <w:sz w:val="22"/>
                  <w:szCs w:val="22"/>
                </w:rPr>
                <m:t>x</m:t>
              </m:r>
            </m:num>
            <m:den>
              <m:r>
                <m:rPr>
                  <m:nor/>
                </m:rPr>
                <w:rPr>
                  <w:i/>
                  <w:iCs/>
                  <w:sz w:val="22"/>
                  <w:szCs w:val="22"/>
                </w:rPr>
                <m:t>V</m:t>
              </m:r>
            </m:den>
          </m:f>
          <m:r>
            <m:rPr>
              <m:nor/>
            </m:rPr>
            <w:rPr>
              <w:sz w:val="22"/>
              <w:szCs w:val="22"/>
            </w:rPr>
            <m:t xml:space="preserve"> =  </m:t>
          </m:r>
          <w:bookmarkStart w:id="5" w:name="_Hlk86860363"/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i/>
                  <w:sz w:val="22"/>
                  <w:szCs w:val="22"/>
                </w:rPr>
                <m:t>c</m:t>
              </m:r>
            </m:e>
            <m:sub>
              <m:r>
                <m:rPr>
                  <m:nor/>
                </m:rPr>
                <w:rPr>
                  <w:i/>
                  <w:sz w:val="22"/>
                  <w:szCs w:val="22"/>
                </w:rPr>
                <m:t xml:space="preserve">0 </m:t>
              </m:r>
            </m:sub>
          </m:sSub>
          <m:r>
            <m:rPr>
              <m:nor/>
            </m:rPr>
            <w:rPr>
              <w:sz w:val="22"/>
              <w:szCs w:val="22"/>
            </w:rPr>
            <m:t xml:space="preserve">- 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fPr>
            <m:num>
              <m:r>
                <m:rPr>
                  <m:nor/>
                </m:rPr>
                <w:rPr>
                  <w:sz w:val="22"/>
                  <w:szCs w:val="22"/>
                </w:rPr>
                <m:t>σ</m:t>
              </m:r>
            </m:num>
            <m:den>
              <m:r>
                <m:rPr>
                  <m:nor/>
                </m:rPr>
                <w:rPr>
                  <w:sz w:val="22"/>
                  <w:szCs w:val="22"/>
                </w:rPr>
                <m:t>k</m:t>
              </m:r>
            </m:den>
          </m:f>
        </m:oMath>
      </m:oMathPara>
      <w:bookmarkEnd w:id="5"/>
    </w:p>
    <w:p w14:paraId="2E235BD1" w14:textId="570CD7CD" w:rsidR="00AB10F0" w:rsidRPr="006B397F" w:rsidRDefault="00915AA4" w:rsidP="00D75237">
      <w:pPr>
        <w:pStyle w:val="ECEcorps"/>
        <w:rPr>
          <w:sz w:val="22"/>
          <w:szCs w:val="22"/>
        </w:rPr>
      </w:pPr>
      <w:proofErr w:type="gramStart"/>
      <w:r>
        <w:t>avec</w:t>
      </w:r>
      <w:proofErr w:type="gramEnd"/>
      <w:r w:rsidR="00525A81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525A81" w:rsidRPr="00A623C0">
        <w:rPr>
          <w:i/>
        </w:rPr>
        <w:t>c</w:t>
      </w:r>
      <w:r w:rsidR="00525A81" w:rsidRPr="00A623C0">
        <w:t xml:space="preserve"> concentration en mol·L</w:t>
      </w:r>
      <w:r w:rsidR="00525A81" w:rsidRPr="00A623C0">
        <w:rPr>
          <w:vertAlign w:val="superscript"/>
        </w:rPr>
        <w:t>-1</w:t>
      </w:r>
    </w:p>
    <w:p w14:paraId="695FDC23" w14:textId="6451275D" w:rsidR="00D36304" w:rsidRDefault="00000000" w:rsidP="00915AA4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  <w:szCs w:val="22"/>
              </w:rPr>
            </m:ctrlPr>
          </m:sSubPr>
          <m:e>
            <m:r>
              <m:rPr>
                <m:nor/>
              </m:rPr>
              <w:rPr>
                <w:i/>
                <w:szCs w:val="22"/>
              </w:rPr>
              <m:t>c</m:t>
            </m:r>
          </m:e>
          <m:sub>
            <m:r>
              <m:rPr>
                <m:nor/>
              </m:rPr>
              <w:rPr>
                <w:i/>
                <w:szCs w:val="22"/>
              </w:rPr>
              <m:t>0</m:t>
            </m:r>
            <m:r>
              <m:rPr>
                <m:nor/>
              </m:rPr>
              <w:rPr>
                <w:rFonts w:ascii="Cambria Math"/>
                <w:i/>
                <w:szCs w:val="22"/>
              </w:rPr>
              <m:t xml:space="preserve"> </m:t>
            </m:r>
          </m:sub>
        </m:sSub>
      </m:oMath>
      <w:r w:rsidR="00A623C0">
        <w:t xml:space="preserve"> </w:t>
      </w:r>
      <w:proofErr w:type="gramStart"/>
      <w:r w:rsidR="00A623C0">
        <w:t>la</w:t>
      </w:r>
      <w:proofErr w:type="gramEnd"/>
      <w:r w:rsidR="00A623C0">
        <w:t xml:space="preserve"> concentration initiale</w:t>
      </w:r>
      <w:r w:rsidR="00915AA4">
        <w:t xml:space="preserve"> </w:t>
      </w:r>
      <w:r w:rsidR="00915AA4" w:rsidRPr="00A623C0">
        <w:t>en mol·L</w:t>
      </w:r>
      <w:r w:rsidR="00915AA4" w:rsidRPr="00A623C0">
        <w:rPr>
          <w:vertAlign w:val="superscript"/>
        </w:rPr>
        <w:t>-1</w:t>
      </w:r>
      <w:r w:rsidR="00525A81">
        <w:tab/>
      </w:r>
    </w:p>
    <w:p w14:paraId="069BDBCA" w14:textId="7FA325C5" w:rsidR="00A623C0" w:rsidRDefault="00A623C0" w:rsidP="00791EB9">
      <w:pPr>
        <w:pStyle w:val="ECEcorps"/>
        <w:rPr>
          <w:b/>
          <w:sz w:val="24"/>
          <w:szCs w:val="24"/>
          <w:u w:val="single"/>
        </w:rPr>
      </w:pPr>
    </w:p>
    <w:p w14:paraId="194A0ECC" w14:textId="163DBD6C" w:rsidR="00791EB9" w:rsidRPr="002F5F72" w:rsidRDefault="00791EB9" w:rsidP="00791EB9">
      <w:pPr>
        <w:pStyle w:val="ECEcorps"/>
      </w:pPr>
      <w:r>
        <w:rPr>
          <w:b/>
          <w:sz w:val="24"/>
          <w:szCs w:val="24"/>
          <w:u w:val="single"/>
        </w:rPr>
        <w:t>Vitesse volumique</w:t>
      </w:r>
    </w:p>
    <w:p w14:paraId="49BC00B8" w14:textId="77777777" w:rsidR="00BE2B74" w:rsidRDefault="00BE2B74" w:rsidP="00D75237">
      <w:pPr>
        <w:pStyle w:val="ECEcorps"/>
      </w:pPr>
    </w:p>
    <w:p w14:paraId="6C90AB9C" w14:textId="70C1290E" w:rsidR="00BE2B74" w:rsidRDefault="006E6222" w:rsidP="00915AA4">
      <w:pPr>
        <w:pStyle w:val="ECEcorps"/>
        <w:rPr>
          <w:i/>
        </w:rPr>
      </w:pPr>
      <w:r>
        <w:t>En première approximation, la vitesse volumique de disparition</w:t>
      </w:r>
      <w:r w:rsidR="00BE2B74">
        <w:t xml:space="preserve"> s’exprime</w:t>
      </w:r>
      <w:r>
        <w:t xml:space="preserve"> par</w:t>
      </w:r>
      <w:r w:rsidR="00915AA4">
        <w:t xml:space="preserve"> la relation</w:t>
      </w:r>
      <w:r>
        <w:t> :</w:t>
      </w:r>
      <w:r w:rsidR="00915AA4">
        <w:t xml:space="preserve"> </w:t>
      </w:r>
      <w:proofErr w:type="spellStart"/>
      <w:r w:rsidR="00D36304" w:rsidRPr="00F23890">
        <w:rPr>
          <w:i/>
          <w:iCs/>
        </w:rPr>
        <w:t>v</w:t>
      </w:r>
      <w:r w:rsidR="00D36304" w:rsidRPr="00F23890">
        <w:rPr>
          <w:i/>
          <w:iCs/>
          <w:vertAlign w:val="subscript"/>
        </w:rPr>
        <w:t>R</w:t>
      </w:r>
      <w:proofErr w:type="spellEnd"/>
      <w:r w:rsidR="00275EF5" w:rsidRPr="00810943">
        <w:rPr>
          <w:iCs/>
        </w:rPr>
        <w:t>(</w:t>
      </w:r>
      <w:r w:rsidR="00275EF5" w:rsidRPr="00F23890">
        <w:rPr>
          <w:i/>
          <w:iCs/>
        </w:rPr>
        <w:t>t</w:t>
      </w:r>
      <w:r w:rsidR="00275EF5" w:rsidRPr="00F23890">
        <w:rPr>
          <w:i/>
          <w:iCs/>
          <w:vertAlign w:val="subscript"/>
        </w:rPr>
        <w:t>i</w:t>
      </w:r>
      <w:r w:rsidR="00275EF5" w:rsidRPr="00810943">
        <w:rPr>
          <w:iCs/>
        </w:rPr>
        <w:t>)</w:t>
      </w:r>
      <w:r w:rsidR="00275EF5"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nor/>
                  </m:rPr>
                  <w:rPr>
                    <w:sz w:val="24"/>
                    <w:szCs w:val="24"/>
                  </w:rPr>
                  <m:t>d</m:t>
                </m:r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c</m:t>
                </m:r>
              </m:num>
              <m:den>
                <w:proofErr w:type="spellStart"/>
                <m:r>
                  <m:rPr>
                    <m:nor/>
                  </m:rPr>
                  <w:rPr>
                    <w:sz w:val="24"/>
                    <w:szCs w:val="24"/>
                  </w:rPr>
                  <m:t>dt</m:t>
                </m:r>
                <w:proofErr w:type="spellEnd"/>
              </m:den>
            </m:f>
          </m:e>
        </m:d>
      </m:oMath>
      <w:r w:rsidR="00275EF5"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c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4"/>
                            <w:szCs w:val="24"/>
                          </w:rPr>
                          <m:t>i+1</m:t>
                        </m:r>
                      </m:sub>
                    </m:sSub>
                  </m:e>
                </m:d>
                <m:r>
                  <m:rPr>
                    <m:nor/>
                  </m:rPr>
                  <w:rPr>
                    <w:sz w:val="24"/>
                    <w:szCs w:val="24"/>
                  </w:rPr>
                  <m:t>-</m:t>
                </m:r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c(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i</m:t>
                    </m:r>
                  </m:sub>
                </m:s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)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i+1</m:t>
                    </m:r>
                    <m:r>
                      <m:rPr>
                        <m:nor/>
                      </m:rPr>
                      <w:rPr>
                        <w:rFonts w:ascii="Cambria Math"/>
                        <w:i/>
                        <w:sz w:val="24"/>
                        <w:szCs w:val="24"/>
                      </w:rPr>
                      <m:t xml:space="preserve"> 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r>
                  <m:rPr>
                    <m:nor/>
                  </m:rPr>
                  <w:rPr>
                    <w:sz w:val="24"/>
                    <w:szCs w:val="24"/>
                  </w:rPr>
                  <m:t>-</m:t>
                </m:r>
                <m:r>
                  <m:rPr>
                    <m:nor/>
                  </m:rPr>
                  <w:rPr>
                    <w:rFonts w:ascii="Cambria Math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d>
      </m:oMath>
    </w:p>
    <w:p w14:paraId="110542C4" w14:textId="77777777" w:rsidR="00BE2B74" w:rsidRPr="00BE2B74" w:rsidRDefault="00BE2B74" w:rsidP="00D75237">
      <w:pPr>
        <w:pStyle w:val="ECEcorps"/>
        <w:rPr>
          <w:i/>
          <w:sz w:val="8"/>
          <w:szCs w:val="8"/>
        </w:rPr>
      </w:pPr>
    </w:p>
    <w:p w14:paraId="7DEE9860" w14:textId="70C5C36B" w:rsidR="00AE61B8" w:rsidRPr="00970FD7" w:rsidRDefault="00BE2B74" w:rsidP="00D75237">
      <w:pPr>
        <w:pStyle w:val="ECEcorps"/>
      </w:pPr>
      <w:r w:rsidRPr="000B2D4F">
        <w:rPr>
          <w:iCs/>
        </w:rPr>
        <w:t>Avec</w:t>
      </w:r>
      <w:r>
        <w:rPr>
          <w:i/>
        </w:rPr>
        <w:t xml:space="preserve"> </w:t>
      </w:r>
      <w:r w:rsidR="00AE61B8">
        <w:rPr>
          <w:i/>
        </w:rPr>
        <w:tab/>
      </w:r>
      <w:proofErr w:type="spellStart"/>
      <w:r w:rsidR="00275EF5" w:rsidRPr="00F23890">
        <w:rPr>
          <w:i/>
          <w:iCs/>
        </w:rPr>
        <w:t>v</w:t>
      </w:r>
      <w:r w:rsidR="006E6222" w:rsidRPr="00F23890">
        <w:rPr>
          <w:i/>
          <w:iCs/>
          <w:vertAlign w:val="subscript"/>
        </w:rPr>
        <w:t>R</w:t>
      </w:r>
      <w:proofErr w:type="spellEnd"/>
      <w:r w:rsidR="00275EF5" w:rsidRPr="00810943">
        <w:rPr>
          <w:iCs/>
        </w:rPr>
        <w:t>(</w:t>
      </w:r>
      <w:r w:rsidR="00275EF5" w:rsidRPr="00970FD7">
        <w:rPr>
          <w:i/>
        </w:rPr>
        <w:t>t</w:t>
      </w:r>
      <w:r w:rsidR="00970FD7" w:rsidRPr="00970FD7">
        <w:rPr>
          <w:i/>
          <w:vertAlign w:val="subscript"/>
        </w:rPr>
        <w:t>i</w:t>
      </w:r>
      <w:r w:rsidR="00275EF5" w:rsidRPr="00810943">
        <w:rPr>
          <w:iCs/>
        </w:rPr>
        <w:t>)</w:t>
      </w:r>
      <w:r w:rsidR="00275EF5">
        <w:t xml:space="preserve"> vitesse volumique de disparition d’un réactif</w:t>
      </w:r>
      <w:r w:rsidR="00D36304">
        <w:t xml:space="preserve"> R</w:t>
      </w:r>
      <w:r w:rsidR="00886C70">
        <w:t xml:space="preserve"> </w:t>
      </w:r>
      <w:r w:rsidR="00970FD7" w:rsidRPr="00EC6C18">
        <w:t xml:space="preserve">en </w:t>
      </w:r>
      <w:r w:rsidR="00970FD7">
        <w:t>mol·L</w:t>
      </w:r>
      <w:r w:rsidR="00970FD7" w:rsidRPr="00275EF5">
        <w:rPr>
          <w:vertAlign w:val="superscript"/>
        </w:rPr>
        <w:t>-1</w:t>
      </w:r>
      <w:r w:rsidR="00970FD7">
        <w:t xml:space="preserve"> par minute</w:t>
      </w:r>
    </w:p>
    <w:p w14:paraId="25DA6D72" w14:textId="77777777" w:rsidR="00AE61B8" w:rsidRDefault="00275EF5" w:rsidP="00AE61B8">
      <w:pPr>
        <w:pStyle w:val="ECEcorps"/>
        <w:ind w:firstLine="709"/>
      </w:pPr>
      <w:proofErr w:type="gramStart"/>
      <w:r w:rsidRPr="00525A81">
        <w:rPr>
          <w:i/>
        </w:rPr>
        <w:t>c</w:t>
      </w:r>
      <w:proofErr w:type="gramEnd"/>
      <w:r>
        <w:t xml:space="preserve"> concentration de </w:t>
      </w:r>
      <w:r w:rsidR="00D36304">
        <w:t>R</w:t>
      </w:r>
      <w:r>
        <w:t xml:space="preserve"> (mol</w:t>
      </w:r>
      <w:r w:rsidR="00D36304">
        <w:t>·</w:t>
      </w:r>
      <w:r>
        <w:t>L</w:t>
      </w:r>
      <w:r w:rsidRPr="00275EF5">
        <w:rPr>
          <w:vertAlign w:val="superscript"/>
        </w:rPr>
        <w:t>-1</w:t>
      </w:r>
      <w:r w:rsidR="00AE61B8">
        <w:t xml:space="preserve">) </w:t>
      </w:r>
    </w:p>
    <w:p w14:paraId="75AAA07B" w14:textId="0E00EAA6" w:rsidR="00275EF5" w:rsidRDefault="0090280A" w:rsidP="00AE61B8">
      <w:pPr>
        <w:pStyle w:val="ECEcorps"/>
        <w:ind w:firstLine="709"/>
      </w:pPr>
      <w:proofErr w:type="gramStart"/>
      <w:r w:rsidRPr="00525A81">
        <w:rPr>
          <w:i/>
        </w:rPr>
        <w:t>t</w:t>
      </w:r>
      <w:proofErr w:type="gramEnd"/>
      <w:r w:rsidR="00275EF5">
        <w:t xml:space="preserve"> temps en min</w:t>
      </w:r>
      <w:r w:rsidR="00AE61B8">
        <w:t>ute</w:t>
      </w:r>
      <w:r w:rsidR="00915AA4">
        <w:t>s</w:t>
      </w:r>
    </w:p>
    <w:p w14:paraId="2D9D2974" w14:textId="083E7E36" w:rsidR="00275EF5" w:rsidRDefault="00275EF5" w:rsidP="00D75237">
      <w:pPr>
        <w:pStyle w:val="ECEcorps"/>
      </w:pPr>
    </w:p>
    <w:p w14:paraId="0B887B82" w14:textId="0ECC8BF8" w:rsidR="00275EF5" w:rsidRPr="002F5F72" w:rsidRDefault="00275EF5" w:rsidP="00275EF5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Loi de vitesse</w:t>
      </w:r>
    </w:p>
    <w:p w14:paraId="7FCEDB08" w14:textId="65A97945" w:rsidR="00D36304" w:rsidRDefault="00D36304" w:rsidP="00275EF5">
      <w:pPr>
        <w:pStyle w:val="ECEcorps"/>
      </w:pPr>
    </w:p>
    <w:p w14:paraId="014C081C" w14:textId="2EDF8B10" w:rsidR="00275EF5" w:rsidRDefault="008678C0" w:rsidP="00D75237">
      <w:pPr>
        <w:pStyle w:val="ECEcorps"/>
      </w:pPr>
      <w:r>
        <w:t>L</w:t>
      </w:r>
      <w:r w:rsidR="00275EF5">
        <w:t>a vitesse volumique</w:t>
      </w:r>
      <w:r>
        <w:t xml:space="preserve"> </w:t>
      </w:r>
      <w:r w:rsidR="00275EF5">
        <w:t>de disparition</w:t>
      </w:r>
      <w:r w:rsidRPr="008678C0">
        <w:t xml:space="preserve"> </w:t>
      </w:r>
      <w:proofErr w:type="spellStart"/>
      <w:r w:rsidRPr="00AE61B8">
        <w:rPr>
          <w:i/>
        </w:rPr>
        <w:t>v</w:t>
      </w:r>
      <w:r w:rsidR="00D36304" w:rsidRPr="00AE61B8">
        <w:rPr>
          <w:i/>
          <w:vertAlign w:val="subscript"/>
        </w:rPr>
        <w:t>R</w:t>
      </w:r>
      <w:proofErr w:type="spellEnd"/>
      <w:r w:rsidR="00275EF5" w:rsidRPr="00AE61B8">
        <w:rPr>
          <w:i/>
        </w:rPr>
        <w:t xml:space="preserve"> </w:t>
      </w:r>
      <w:r w:rsidR="00275EF5">
        <w:t xml:space="preserve">est liée </w:t>
      </w:r>
      <w:r>
        <w:t xml:space="preserve">à la concentration </w:t>
      </w:r>
      <w:r w:rsidR="00970FD7" w:rsidRPr="00970FD7">
        <w:rPr>
          <w:i/>
          <w:iCs/>
        </w:rPr>
        <w:t>c</w:t>
      </w:r>
      <w:r w:rsidR="00970FD7">
        <w:t xml:space="preserve"> </w:t>
      </w:r>
      <w:r>
        <w:t xml:space="preserve">du réactif </w:t>
      </w:r>
      <w:r w:rsidR="00D36304">
        <w:t>R</w:t>
      </w:r>
      <w:r>
        <w:t>.</w:t>
      </w:r>
    </w:p>
    <w:p w14:paraId="305F169A" w14:textId="0F9216D0" w:rsidR="0041362B" w:rsidRDefault="0041362B" w:rsidP="00D75237">
      <w:pPr>
        <w:pStyle w:val="ECEcorps"/>
      </w:pPr>
      <w:r>
        <w:t xml:space="preserve">Déterminer l’ordre d’une réaction </w:t>
      </w:r>
      <w:r w:rsidR="00525A81">
        <w:t xml:space="preserve">par rapport au réactif R </w:t>
      </w:r>
      <w:r>
        <w:t xml:space="preserve">revient à trouver le lien entre la vitesse </w:t>
      </w:r>
      <w:r w:rsidR="00D45778">
        <w:t xml:space="preserve">volumique </w:t>
      </w:r>
      <w:r>
        <w:t>de disparition du réactif et sa concentration</w:t>
      </w:r>
      <w:r w:rsidR="00525A81">
        <w:t xml:space="preserve"> lorsque les autres réactifs sont en large excès</w:t>
      </w:r>
      <w:r>
        <w:t xml:space="preserve">. </w:t>
      </w:r>
    </w:p>
    <w:p w14:paraId="3DB5B226" w14:textId="4151A9B1" w:rsidR="00D36304" w:rsidRDefault="00D36304" w:rsidP="00D75237">
      <w:pPr>
        <w:pStyle w:val="ECEcorps"/>
        <w:rPr>
          <w:sz w:val="18"/>
        </w:rPr>
      </w:pPr>
    </w:p>
    <w:p w14:paraId="54BE28A9" w14:textId="77777777" w:rsidR="002F5F72" w:rsidRDefault="00C53F52" w:rsidP="00C53F52">
      <w:pPr>
        <w:pStyle w:val="ECEcorps"/>
        <w:jc w:val="center"/>
        <w:rPr>
          <w:b/>
          <w:i/>
        </w:rPr>
      </w:pPr>
      <w:r w:rsidRPr="00AE61B8">
        <w:rPr>
          <w:b/>
          <w:i/>
        </w:rPr>
        <w:t xml:space="preserve">Graphiques représentant </w:t>
      </w:r>
      <w:r w:rsidR="00AE61B8">
        <w:rPr>
          <w:b/>
          <w:i/>
        </w:rPr>
        <w:t xml:space="preserve">l’allure de </w:t>
      </w:r>
      <w:r w:rsidRPr="00AE61B8">
        <w:rPr>
          <w:b/>
          <w:i/>
        </w:rPr>
        <w:t xml:space="preserve">l’évolution de la vitesse volumique de disparition </w:t>
      </w:r>
    </w:p>
    <w:p w14:paraId="0E49BC27" w14:textId="6B34E464" w:rsidR="0041362B" w:rsidRPr="00AE61B8" w:rsidRDefault="00C53F52" w:rsidP="00C53F52">
      <w:pPr>
        <w:pStyle w:val="ECEcorps"/>
        <w:jc w:val="center"/>
        <w:rPr>
          <w:b/>
          <w:i/>
        </w:rPr>
      </w:pPr>
      <w:proofErr w:type="gramStart"/>
      <w:r w:rsidRPr="00AE61B8">
        <w:rPr>
          <w:b/>
          <w:i/>
        </w:rPr>
        <w:t>en</w:t>
      </w:r>
      <w:proofErr w:type="gramEnd"/>
      <w:r w:rsidRPr="00AE61B8">
        <w:rPr>
          <w:b/>
          <w:i/>
        </w:rPr>
        <w:t xml:space="preserve"> fonction de la concentration en réactif</w:t>
      </w:r>
      <w:r w:rsidR="00D45778">
        <w:rPr>
          <w:b/>
          <w:i/>
        </w:rPr>
        <w:t xml:space="preserve"> 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12"/>
        <w:gridCol w:w="3391"/>
        <w:gridCol w:w="3391"/>
      </w:tblGrid>
      <w:tr w:rsidR="000D3F5F" w14:paraId="771BE606" w14:textId="77777777" w:rsidTr="000D3F5F">
        <w:tc>
          <w:tcPr>
            <w:tcW w:w="3448" w:type="dxa"/>
          </w:tcPr>
          <w:p w14:paraId="618D75CD" w14:textId="1DC6887C" w:rsidR="000D3F5F" w:rsidRPr="000D3F5F" w:rsidRDefault="000D3F5F" w:rsidP="000D3F5F">
            <w:pPr>
              <w:pStyle w:val="ECEcorps"/>
              <w:jc w:val="center"/>
            </w:pPr>
            <w:r w:rsidRPr="000D3F5F">
              <w:t xml:space="preserve">Ordre </w:t>
            </w:r>
            <w:r w:rsidRPr="000420D6">
              <w:rPr>
                <w:b/>
              </w:rPr>
              <w:t>0</w:t>
            </w:r>
          </w:p>
        </w:tc>
        <w:tc>
          <w:tcPr>
            <w:tcW w:w="3448" w:type="dxa"/>
          </w:tcPr>
          <w:p w14:paraId="0AED2B11" w14:textId="02E8D0C8" w:rsidR="000D3F5F" w:rsidRPr="000D3F5F" w:rsidRDefault="000D3F5F" w:rsidP="000D3F5F">
            <w:pPr>
              <w:pStyle w:val="ECEcorps"/>
              <w:jc w:val="center"/>
            </w:pPr>
            <w:r w:rsidRPr="000D3F5F">
              <w:t xml:space="preserve">Ordre </w:t>
            </w:r>
            <w:r w:rsidRPr="000420D6">
              <w:rPr>
                <w:b/>
              </w:rPr>
              <w:t>1</w:t>
            </w:r>
          </w:p>
        </w:tc>
        <w:tc>
          <w:tcPr>
            <w:tcW w:w="3448" w:type="dxa"/>
          </w:tcPr>
          <w:p w14:paraId="4799ECBD" w14:textId="1423AE22" w:rsidR="000D3F5F" w:rsidRPr="000D3F5F" w:rsidRDefault="000D3F5F" w:rsidP="000D3F5F">
            <w:pPr>
              <w:pStyle w:val="ECEcorps"/>
              <w:jc w:val="center"/>
            </w:pPr>
            <w:r w:rsidRPr="000D3F5F">
              <w:t xml:space="preserve">Ordre </w:t>
            </w:r>
            <w:r w:rsidRPr="000420D6">
              <w:rPr>
                <w:b/>
              </w:rPr>
              <w:t>2</w:t>
            </w:r>
          </w:p>
        </w:tc>
      </w:tr>
      <w:tr w:rsidR="000D3F5F" w14:paraId="7C3345E9" w14:textId="77777777" w:rsidTr="000D3F5F">
        <w:tc>
          <w:tcPr>
            <w:tcW w:w="3448" w:type="dxa"/>
          </w:tcPr>
          <w:p w14:paraId="04546C72" w14:textId="6AEE6A86" w:rsidR="000D3F5F" w:rsidRPr="000D3F5F" w:rsidRDefault="00AE61B8" w:rsidP="00D36304">
            <w:pPr>
              <w:pStyle w:val="ECEcorps"/>
              <w:jc w:val="center"/>
            </w:pPr>
            <w:proofErr w:type="spellStart"/>
            <w:r>
              <w:rPr>
                <w:i/>
              </w:rPr>
              <w:t>v</w:t>
            </w:r>
            <w:r w:rsidR="00D36304" w:rsidRPr="00AE61B8">
              <w:rPr>
                <w:i/>
                <w:vertAlign w:val="subscript"/>
              </w:rPr>
              <w:t>R</w:t>
            </w:r>
            <w:proofErr w:type="spellEnd"/>
            <w:r w:rsidR="000D3F5F" w:rsidRPr="000D3F5F">
              <w:t xml:space="preserve"> = K</w:t>
            </w:r>
            <w:r w:rsidR="006311DE" w:rsidRPr="0041362B">
              <w:rPr>
                <w:vertAlign w:val="subscript"/>
              </w:rPr>
              <w:t>0</w:t>
            </w:r>
          </w:p>
        </w:tc>
        <w:tc>
          <w:tcPr>
            <w:tcW w:w="3448" w:type="dxa"/>
          </w:tcPr>
          <w:p w14:paraId="35D0F30F" w14:textId="3E948532" w:rsidR="000D3F5F" w:rsidRPr="000D3F5F" w:rsidRDefault="00AE61B8" w:rsidP="00AD3EE3">
            <w:pPr>
              <w:pStyle w:val="ECEcorps"/>
              <w:jc w:val="center"/>
            </w:pPr>
            <w:proofErr w:type="spellStart"/>
            <w:r>
              <w:rPr>
                <w:i/>
              </w:rPr>
              <w:t>v</w:t>
            </w:r>
            <w:r w:rsidRPr="00AE61B8">
              <w:rPr>
                <w:i/>
                <w:vertAlign w:val="subscript"/>
              </w:rPr>
              <w:t>R</w:t>
            </w:r>
            <w:proofErr w:type="spellEnd"/>
            <w:r w:rsidR="000D3F5F" w:rsidRPr="000D3F5F">
              <w:t xml:space="preserve"> = K</w:t>
            </w:r>
            <w:r w:rsidR="006311DE" w:rsidRPr="0041362B">
              <w:rPr>
                <w:vertAlign w:val="subscript"/>
              </w:rPr>
              <w:t>1</w:t>
            </w:r>
            <w:r w:rsidR="00AD3EE3">
              <w:t>·</w:t>
            </w:r>
            <w:r w:rsidR="00970FD7" w:rsidRPr="00D45778">
              <w:rPr>
                <w:i/>
                <w:iCs/>
              </w:rPr>
              <w:t>c</w:t>
            </w:r>
          </w:p>
        </w:tc>
        <w:tc>
          <w:tcPr>
            <w:tcW w:w="3448" w:type="dxa"/>
          </w:tcPr>
          <w:p w14:paraId="2C094F48" w14:textId="36533FB8" w:rsidR="000D3F5F" w:rsidRPr="000D3F5F" w:rsidRDefault="00AE61B8" w:rsidP="00AD3EE3">
            <w:pPr>
              <w:pStyle w:val="ECEcorps"/>
              <w:jc w:val="center"/>
              <w:rPr>
                <w:vertAlign w:val="superscript"/>
              </w:rPr>
            </w:pPr>
            <w:proofErr w:type="spellStart"/>
            <w:r>
              <w:rPr>
                <w:i/>
              </w:rPr>
              <w:t>v</w:t>
            </w:r>
            <w:r w:rsidRPr="00AE61B8">
              <w:rPr>
                <w:i/>
                <w:vertAlign w:val="subscript"/>
              </w:rPr>
              <w:t>R</w:t>
            </w:r>
            <w:proofErr w:type="spellEnd"/>
            <w:r w:rsidRPr="000D3F5F">
              <w:t xml:space="preserve"> </w:t>
            </w:r>
            <w:r w:rsidR="000D3F5F" w:rsidRPr="000D3F5F">
              <w:t>= K</w:t>
            </w:r>
            <w:r w:rsidR="006311DE" w:rsidRPr="0041362B">
              <w:rPr>
                <w:vertAlign w:val="subscript"/>
              </w:rPr>
              <w:t>2</w:t>
            </w:r>
            <w:r w:rsidR="00AD3EE3">
              <w:t>·</w:t>
            </w:r>
            <w:r w:rsidR="00970FD7" w:rsidRPr="00D45778">
              <w:rPr>
                <w:i/>
                <w:iCs/>
              </w:rPr>
              <w:t>c</w:t>
            </w:r>
            <w:r w:rsidR="000D3F5F" w:rsidRPr="00D45778">
              <w:rPr>
                <w:vertAlign w:val="superscript"/>
              </w:rPr>
              <w:t>2</w:t>
            </w:r>
          </w:p>
        </w:tc>
      </w:tr>
      <w:tr w:rsidR="000D3F5F" w14:paraId="0E5F1DC1" w14:textId="77777777" w:rsidTr="000D3F5F">
        <w:tc>
          <w:tcPr>
            <w:tcW w:w="3448" w:type="dxa"/>
          </w:tcPr>
          <w:p w14:paraId="560DE3CB" w14:textId="75432BDB" w:rsidR="000D3F5F" w:rsidRPr="00AE61B8" w:rsidRDefault="00AE61B8" w:rsidP="00D75237">
            <w:pPr>
              <w:pStyle w:val="ECEcorps"/>
              <w:rPr>
                <w:i/>
                <w:noProof/>
              </w:rPr>
            </w:pPr>
            <w:r>
              <w:rPr>
                <w:noProof/>
              </w:rPr>
              <w:drawing>
                <wp:inline distT="0" distB="0" distL="0" distR="0" wp14:anchorId="569799D6" wp14:editId="2CF67602">
                  <wp:extent cx="1912276" cy="1399953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19" cy="140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61B8">
              <w:rPr>
                <w:i/>
                <w:noProof/>
              </w:rPr>
              <w:t xml:space="preserve"> </w:t>
            </w:r>
          </w:p>
        </w:tc>
        <w:tc>
          <w:tcPr>
            <w:tcW w:w="3448" w:type="dxa"/>
          </w:tcPr>
          <w:p w14:paraId="6DE8CF04" w14:textId="1D75353E" w:rsidR="000D3F5F" w:rsidRDefault="008678C0" w:rsidP="00D75237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348848BE" wp14:editId="5924FFC7">
                  <wp:extent cx="1828800" cy="143123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711" cy="1433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8" w:type="dxa"/>
          </w:tcPr>
          <w:p w14:paraId="175AB85A" w14:textId="47FB9216" w:rsidR="000D3F5F" w:rsidRDefault="008678C0" w:rsidP="00D75237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19202891" wp14:editId="6D3C5B7B">
                  <wp:extent cx="1822724" cy="1435395"/>
                  <wp:effectExtent l="0" t="0" r="635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307" cy="1439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82B8CE" w14:textId="22F87ACC" w:rsidR="00275EF5" w:rsidRPr="00275EF5" w:rsidRDefault="00275EF5" w:rsidP="00D75237">
      <w:pPr>
        <w:pStyle w:val="ECEcorps"/>
      </w:pPr>
      <w:r>
        <w:t xml:space="preserve">                                          </w:t>
      </w:r>
    </w:p>
    <w:p w14:paraId="2195E39D" w14:textId="59EE66CC" w:rsidR="0041362B" w:rsidRDefault="00AE61B8" w:rsidP="0041362B">
      <w:pPr>
        <w:pStyle w:val="ECEcorps"/>
      </w:pPr>
      <w:r>
        <w:t>Dans ces trois graphiques, la vitesse volumique de disparition</w:t>
      </w:r>
      <w:r>
        <w:rPr>
          <w:noProof/>
        </w:rPr>
        <w:t xml:space="preserve"> </w:t>
      </w:r>
      <w:proofErr w:type="spellStart"/>
      <w:r w:rsidRPr="00AE61B8">
        <w:rPr>
          <w:i/>
        </w:rPr>
        <w:t>v</w:t>
      </w:r>
      <w:r w:rsidRPr="00AE61B8">
        <w:rPr>
          <w:i/>
          <w:vertAlign w:val="subscript"/>
        </w:rPr>
        <w:t>R</w:t>
      </w:r>
      <w:proofErr w:type="spellEnd"/>
      <w:r w:rsidRPr="00970FD7">
        <w:rPr>
          <w:iCs/>
        </w:rPr>
        <w:t xml:space="preserve"> </w:t>
      </w:r>
      <w:r>
        <w:t xml:space="preserve">est portée en </w:t>
      </w:r>
      <w:r w:rsidR="00970FD7">
        <w:t>ordonnée</w:t>
      </w:r>
      <w:r w:rsidR="00D45778">
        <w:t>,</w:t>
      </w:r>
      <w:r w:rsidRPr="00886C70">
        <w:rPr>
          <w:color w:val="FF0000"/>
        </w:rPr>
        <w:t xml:space="preserve"> </w:t>
      </w:r>
      <w:r>
        <w:t xml:space="preserve">et la concentration </w:t>
      </w:r>
      <w:r w:rsidR="00970FD7" w:rsidRPr="00970FD7">
        <w:rPr>
          <w:i/>
          <w:iCs/>
        </w:rPr>
        <w:t>c</w:t>
      </w:r>
      <w:r w:rsidR="00970FD7">
        <w:t xml:space="preserve"> </w:t>
      </w:r>
      <w:r>
        <w:t xml:space="preserve">en réactif R est portée en </w:t>
      </w:r>
      <w:r w:rsidR="00970FD7">
        <w:t>abscisse</w:t>
      </w:r>
      <w:r>
        <w:t xml:space="preserve">. </w:t>
      </w:r>
      <w:r w:rsidR="0041362B">
        <w:t>K</w:t>
      </w:r>
      <w:r w:rsidR="0041362B" w:rsidRPr="0041362B">
        <w:rPr>
          <w:vertAlign w:val="subscript"/>
        </w:rPr>
        <w:t>0</w:t>
      </w:r>
      <w:r w:rsidR="0041362B">
        <w:t>, K</w:t>
      </w:r>
      <w:r w:rsidR="0041362B" w:rsidRPr="0041362B">
        <w:rPr>
          <w:vertAlign w:val="subscript"/>
        </w:rPr>
        <w:t>1</w:t>
      </w:r>
      <w:r w:rsidR="0041362B">
        <w:t>, K</w:t>
      </w:r>
      <w:r w:rsidR="0041362B" w:rsidRPr="0041362B">
        <w:rPr>
          <w:vertAlign w:val="subscript"/>
        </w:rPr>
        <w:t>2</w:t>
      </w:r>
      <w:r w:rsidR="0041362B">
        <w:t xml:space="preserve"> sont des constantes.</w:t>
      </w:r>
    </w:p>
    <w:p w14:paraId="6C433C01" w14:textId="77777777" w:rsidR="00DF627D" w:rsidRDefault="00DF627D" w:rsidP="00E26870">
      <w:pPr>
        <w:pStyle w:val="ECEtitre"/>
        <w:rPr>
          <w:sz w:val="24"/>
          <w:szCs w:val="24"/>
        </w:rPr>
      </w:pPr>
    </w:p>
    <w:p w14:paraId="5CFB04A9" w14:textId="0F132370" w:rsidR="00E26870" w:rsidRPr="000B2D4F" w:rsidRDefault="00E26870" w:rsidP="00E26870">
      <w:pPr>
        <w:pStyle w:val="ECEtitre"/>
        <w:rPr>
          <w:sz w:val="24"/>
          <w:szCs w:val="24"/>
        </w:rPr>
      </w:pPr>
      <w:r w:rsidRPr="000B2D4F">
        <w:rPr>
          <w:sz w:val="24"/>
          <w:szCs w:val="24"/>
        </w:rPr>
        <w:lastRenderedPageBreak/>
        <w:t xml:space="preserve">TRAVAIL À EFFECTUER </w:t>
      </w:r>
    </w:p>
    <w:p w14:paraId="24EEA34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86C26A6" w14:textId="279C948C" w:rsidR="00E26870" w:rsidRPr="003C13F9" w:rsidRDefault="00731BFC" w:rsidP="00E26870">
      <w:pPr>
        <w:pStyle w:val="ECEpartie"/>
      </w:pPr>
      <w:bookmarkStart w:id="6" w:name="_Toc482638815"/>
      <w:bookmarkStart w:id="7" w:name="_Toc20253590"/>
      <w:r>
        <w:t>Mise en œuvre</w:t>
      </w:r>
      <w:r w:rsidR="00E03194">
        <w:t xml:space="preserve"> </w:t>
      </w:r>
      <w:r>
        <w:t>du protocole</w:t>
      </w:r>
      <w:r w:rsidR="00E26870" w:rsidRPr="003C13F9">
        <w:t xml:space="preserve"> </w:t>
      </w:r>
      <w:r w:rsidR="00E26870" w:rsidRPr="00C403F9">
        <w:rPr>
          <w:b w:val="0"/>
        </w:rPr>
        <w:t>(</w:t>
      </w:r>
      <w:r w:rsidR="00EB35DD">
        <w:rPr>
          <w:b w:val="0"/>
        </w:rPr>
        <w:t>3</w:t>
      </w:r>
      <w:r w:rsidR="007E5329">
        <w:rPr>
          <w:b w:val="0"/>
        </w:rPr>
        <w:t>0</w:t>
      </w:r>
      <w:r w:rsidR="00E26870" w:rsidRPr="0039367C">
        <w:rPr>
          <w:b w:val="0"/>
        </w:rPr>
        <w:t xml:space="preserve"> minutes conseillées</w:t>
      </w:r>
      <w:r w:rsidR="00E26870" w:rsidRPr="00C403F9">
        <w:rPr>
          <w:b w:val="0"/>
        </w:rPr>
        <w:t>)</w:t>
      </w:r>
      <w:bookmarkEnd w:id="6"/>
      <w:bookmarkEnd w:id="7"/>
    </w:p>
    <w:p w14:paraId="25D25682" w14:textId="77777777" w:rsidR="0053643D" w:rsidRDefault="0053643D" w:rsidP="0053643D">
      <w:pPr>
        <w:pStyle w:val="ECEcorps"/>
        <w:rPr>
          <w:rFonts w:eastAsia="Arial Unicode MS"/>
        </w:rPr>
      </w:pPr>
    </w:p>
    <w:p w14:paraId="3A813F5A" w14:textId="11A8DDDF" w:rsidR="0053643D" w:rsidRPr="0053643D" w:rsidRDefault="0053643D" w:rsidP="0053643D">
      <w:pPr>
        <w:pStyle w:val="ECEcorps"/>
        <w:rPr>
          <w:rFonts w:eastAsia="Arial Unicode MS"/>
        </w:rPr>
      </w:pPr>
      <w:r w:rsidRPr="00AE61B8">
        <w:rPr>
          <w:rFonts w:eastAsia="Arial Unicode MS"/>
        </w:rPr>
        <w:t xml:space="preserve">Mettre en œuvre le </w:t>
      </w:r>
      <w:r w:rsidR="00915AA4">
        <w:rPr>
          <w:rFonts w:eastAsia="Arial Unicode MS"/>
        </w:rPr>
        <w:t>protocole expérimental suivant, permettant le s</w:t>
      </w:r>
      <w:r w:rsidR="007F74BD">
        <w:rPr>
          <w:rFonts w:eastAsia="Arial Unicode MS"/>
        </w:rPr>
        <w:t>uivi</w:t>
      </w:r>
      <w:r w:rsidRPr="0053643D">
        <w:rPr>
          <w:rFonts w:eastAsia="Arial Unicode MS"/>
        </w:rPr>
        <w:t xml:space="preserve"> cinétique de la réaction d’hydrolyse du chlorure de tertiobutyl</w:t>
      </w:r>
      <w:r w:rsidR="00915AA4">
        <w:rPr>
          <w:rFonts w:eastAsia="Arial Unicode MS"/>
        </w:rPr>
        <w:t>e par mesure de la conductivité :</w:t>
      </w:r>
    </w:p>
    <w:p w14:paraId="37ADB75E" w14:textId="1ECE1852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 xml:space="preserve">Dans un bécher de 200 </w:t>
      </w:r>
      <w:proofErr w:type="spellStart"/>
      <w:r w:rsidRPr="0053643D">
        <w:rPr>
          <w:rFonts w:eastAsia="Arial Unicode MS"/>
        </w:rPr>
        <w:t>mL</w:t>
      </w:r>
      <w:proofErr w:type="spellEnd"/>
      <w:r w:rsidRPr="0053643D">
        <w:rPr>
          <w:rFonts w:eastAsia="Arial Unicode MS"/>
        </w:rPr>
        <w:t>, i</w:t>
      </w:r>
      <w:r w:rsidR="000420D6">
        <w:rPr>
          <w:rFonts w:eastAsia="Arial Unicode MS"/>
        </w:rPr>
        <w:t xml:space="preserve">ntroduire 100 </w:t>
      </w:r>
      <w:proofErr w:type="spellStart"/>
      <w:r w:rsidR="000420D6">
        <w:rPr>
          <w:rFonts w:eastAsia="Arial Unicode MS"/>
        </w:rPr>
        <w:t>mL</w:t>
      </w:r>
      <w:proofErr w:type="spellEnd"/>
      <w:r w:rsidR="000420D6">
        <w:rPr>
          <w:rFonts w:eastAsia="Arial Unicode MS"/>
        </w:rPr>
        <w:t xml:space="preserve"> de mélange eau/</w:t>
      </w:r>
      <w:r w:rsidRPr="0053643D">
        <w:rPr>
          <w:rFonts w:eastAsia="Arial Unicode MS"/>
        </w:rPr>
        <w:t>éthanol.</w:t>
      </w:r>
    </w:p>
    <w:p w14:paraId="1E6053FD" w14:textId="77777777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>Placer le bécher sur un agitateur magnétique et introduire un barreau aimanté dans la solution.</w:t>
      </w:r>
    </w:p>
    <w:p w14:paraId="7082C548" w14:textId="77777777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>Placer la sonde du conductimètre dans la solution.</w:t>
      </w:r>
    </w:p>
    <w:p w14:paraId="57A7CC71" w14:textId="77777777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>Noter la valeur de la conductivité initiale.</w:t>
      </w:r>
    </w:p>
    <w:p w14:paraId="5B5AEBB5" w14:textId="77777777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>Introduire 1,0 mL de chlorure de tertiobutyle et déclencher le chronomètre.</w:t>
      </w:r>
    </w:p>
    <w:p w14:paraId="4A1164BB" w14:textId="77777777" w:rsidR="0053643D" w:rsidRP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 xml:space="preserve">Agiter la solution pendant 30 secondes ; </w:t>
      </w:r>
      <w:r w:rsidRPr="00BE2B74">
        <w:rPr>
          <w:rFonts w:eastAsia="Arial Unicode MS"/>
          <w:b/>
        </w:rPr>
        <w:t>ne plus agiter ensuite</w:t>
      </w:r>
      <w:r w:rsidRPr="0053643D">
        <w:rPr>
          <w:rFonts w:eastAsia="Arial Unicode MS"/>
        </w:rPr>
        <w:t>.</w:t>
      </w:r>
    </w:p>
    <w:p w14:paraId="3D20924F" w14:textId="18523BF1" w:rsidR="0053643D" w:rsidRDefault="0053643D" w:rsidP="007F74BD">
      <w:pPr>
        <w:pStyle w:val="ECEcorps"/>
        <w:numPr>
          <w:ilvl w:val="0"/>
          <w:numId w:val="18"/>
        </w:numPr>
        <w:rPr>
          <w:rFonts w:eastAsia="Arial Unicode MS"/>
        </w:rPr>
      </w:pPr>
      <w:r w:rsidRPr="0053643D">
        <w:rPr>
          <w:rFonts w:eastAsia="Arial Unicode MS"/>
        </w:rPr>
        <w:t>Noter la valeur de la conductivité toutes les minutes pendant 5 minutes.</w:t>
      </w:r>
    </w:p>
    <w:p w14:paraId="6143EB2E" w14:textId="77777777" w:rsidR="00D36304" w:rsidRDefault="00D36304" w:rsidP="0053643D">
      <w:pPr>
        <w:pStyle w:val="ECEcorps"/>
        <w:rPr>
          <w:rFonts w:eastAsia="Arial Unicode MS"/>
        </w:rPr>
      </w:pPr>
    </w:p>
    <w:p w14:paraId="0E796762" w14:textId="028F8D3F" w:rsidR="00BE4BB8" w:rsidRDefault="00BE4BB8" w:rsidP="00BE4BB8">
      <w:pPr>
        <w:pStyle w:val="ECEcorps"/>
        <w:ind w:left="720"/>
        <w:rPr>
          <w:rFonts w:eastAsia="Arial Unicode MS"/>
        </w:rPr>
      </w:pPr>
      <w:r>
        <w:rPr>
          <w:rFonts w:eastAsia="Arial Unicode MS"/>
        </w:rPr>
        <w:t xml:space="preserve">Reporter les mesures </w:t>
      </w:r>
      <w:r w:rsidR="008114E0">
        <w:rPr>
          <w:rFonts w:eastAsia="Arial Unicode MS"/>
        </w:rPr>
        <w:t xml:space="preserve">de conductivité du mélange </w:t>
      </w:r>
      <w:r>
        <w:rPr>
          <w:rFonts w:eastAsia="Arial Unicode MS"/>
        </w:rPr>
        <w:t>dans le tableau suivant :</w:t>
      </w:r>
    </w:p>
    <w:p w14:paraId="2213FDEE" w14:textId="77777777" w:rsidR="007F74BD" w:rsidRPr="00BE2B74" w:rsidRDefault="007F74BD" w:rsidP="00BE4BB8">
      <w:pPr>
        <w:pStyle w:val="ECEcorps"/>
        <w:ind w:left="720"/>
        <w:rPr>
          <w:rFonts w:eastAsia="Arial Unicode MS"/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2"/>
        <w:gridCol w:w="919"/>
        <w:gridCol w:w="919"/>
        <w:gridCol w:w="920"/>
        <w:gridCol w:w="920"/>
        <w:gridCol w:w="920"/>
        <w:gridCol w:w="920"/>
        <w:gridCol w:w="926"/>
        <w:gridCol w:w="926"/>
        <w:gridCol w:w="926"/>
        <w:gridCol w:w="926"/>
      </w:tblGrid>
      <w:tr w:rsidR="00BE4BB8" w14:paraId="1B9509FF" w14:textId="77777777" w:rsidTr="007F74BD">
        <w:tc>
          <w:tcPr>
            <w:tcW w:w="972" w:type="dxa"/>
          </w:tcPr>
          <w:p w14:paraId="5C7EF906" w14:textId="63C762BB" w:rsidR="00BE4BB8" w:rsidRDefault="00BE4BB8" w:rsidP="007F74BD">
            <w:pPr>
              <w:pStyle w:val="ECEcorps"/>
              <w:jc w:val="center"/>
              <w:rPr>
                <w:rFonts w:eastAsia="Arial Unicode MS"/>
              </w:rPr>
            </w:pPr>
            <w:r w:rsidRPr="008114E0">
              <w:rPr>
                <w:rFonts w:eastAsia="Arial Unicode MS"/>
                <w:i/>
              </w:rPr>
              <w:t>t</w:t>
            </w:r>
            <w:r>
              <w:rPr>
                <w:rFonts w:eastAsia="Arial Unicode MS"/>
              </w:rPr>
              <w:t xml:space="preserve"> (</w:t>
            </w:r>
            <w:r w:rsidR="007F74BD">
              <w:rPr>
                <w:rFonts w:eastAsia="Arial Unicode MS"/>
              </w:rPr>
              <w:t>min</w:t>
            </w:r>
            <w:r>
              <w:rPr>
                <w:rFonts w:eastAsia="Arial Unicode MS"/>
              </w:rPr>
              <w:t>)</w:t>
            </w:r>
          </w:p>
        </w:tc>
        <w:tc>
          <w:tcPr>
            <w:tcW w:w="940" w:type="dxa"/>
          </w:tcPr>
          <w:p w14:paraId="0E244EB9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</w:t>
            </w:r>
          </w:p>
        </w:tc>
        <w:tc>
          <w:tcPr>
            <w:tcW w:w="940" w:type="dxa"/>
          </w:tcPr>
          <w:p w14:paraId="21ECC622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940" w:type="dxa"/>
          </w:tcPr>
          <w:p w14:paraId="1379BF4D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940" w:type="dxa"/>
          </w:tcPr>
          <w:p w14:paraId="40ACA23F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940" w:type="dxa"/>
          </w:tcPr>
          <w:p w14:paraId="39D92A59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940" w:type="dxa"/>
          </w:tcPr>
          <w:p w14:paraId="5B3A5B8B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941" w:type="dxa"/>
          </w:tcPr>
          <w:p w14:paraId="68D6BAB6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941" w:type="dxa"/>
          </w:tcPr>
          <w:p w14:paraId="10C5C272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941" w:type="dxa"/>
          </w:tcPr>
          <w:p w14:paraId="0DC1393A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941" w:type="dxa"/>
          </w:tcPr>
          <w:p w14:paraId="48BD272F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9</w:t>
            </w:r>
          </w:p>
        </w:tc>
      </w:tr>
      <w:tr w:rsidR="00BE4BB8" w14:paraId="65760668" w14:textId="77777777" w:rsidTr="00CB3F48">
        <w:trPr>
          <w:trHeight w:val="632"/>
        </w:trPr>
        <w:tc>
          <w:tcPr>
            <w:tcW w:w="972" w:type="dxa"/>
          </w:tcPr>
          <w:p w14:paraId="3FAD3FE6" w14:textId="77777777" w:rsidR="00BE4BB8" w:rsidRPr="002F57E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proofErr w:type="gramStart"/>
            <w:r w:rsidRPr="00F23890">
              <w:rPr>
                <w:rFonts w:eastAsia="Arial Unicode MS"/>
                <w:i/>
                <w:iCs/>
              </w:rPr>
              <w:t>σ</w:t>
            </w:r>
            <w:proofErr w:type="gramEnd"/>
            <w:r w:rsidRPr="008114E0">
              <w:rPr>
                <w:rFonts w:eastAsia="Arial Unicode MS"/>
                <w:i/>
              </w:rPr>
              <w:t xml:space="preserve"> </w:t>
            </w:r>
            <w:r w:rsidRPr="002F57E8">
              <w:rPr>
                <w:rFonts w:eastAsia="Arial Unicode MS"/>
              </w:rPr>
              <w:t>(</w:t>
            </w:r>
            <w:proofErr w:type="spellStart"/>
            <w:r w:rsidRPr="002F57E8">
              <w:rPr>
                <w:rFonts w:eastAsia="Arial Unicode MS"/>
              </w:rPr>
              <w:t>mS</w:t>
            </w:r>
            <w:proofErr w:type="spellEnd"/>
            <w:r w:rsidRPr="002F57E8">
              <w:rPr>
                <w:rFonts w:eastAsia="Arial Unicode MS"/>
              </w:rPr>
              <w:t>/cm)</w:t>
            </w:r>
          </w:p>
        </w:tc>
        <w:tc>
          <w:tcPr>
            <w:tcW w:w="940" w:type="dxa"/>
          </w:tcPr>
          <w:p w14:paraId="7479203C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0" w:type="dxa"/>
          </w:tcPr>
          <w:p w14:paraId="65D69B26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0" w:type="dxa"/>
          </w:tcPr>
          <w:p w14:paraId="750AFCA9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0" w:type="dxa"/>
          </w:tcPr>
          <w:p w14:paraId="418BC2E6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0" w:type="dxa"/>
          </w:tcPr>
          <w:p w14:paraId="29C0D3CA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0" w:type="dxa"/>
          </w:tcPr>
          <w:p w14:paraId="6589A4E0" w14:textId="77777777" w:rsidR="00BE4BB8" w:rsidRDefault="00BE4BB8" w:rsidP="00E708EA">
            <w:pPr>
              <w:pStyle w:val="ECEcorps"/>
              <w:spacing w:before="120"/>
              <w:jc w:val="center"/>
              <w:rPr>
                <w:rFonts w:eastAsia="Arial Unicode MS"/>
              </w:rPr>
            </w:pPr>
          </w:p>
        </w:tc>
        <w:tc>
          <w:tcPr>
            <w:tcW w:w="941" w:type="dxa"/>
          </w:tcPr>
          <w:p w14:paraId="6C8723ED" w14:textId="2124DEF6" w:rsidR="00BE4BB8" w:rsidRDefault="00E708EA" w:rsidP="00D36304">
            <w:pPr>
              <w:pStyle w:val="ECEcorps"/>
              <w:spacing w:before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41" w:type="dxa"/>
          </w:tcPr>
          <w:p w14:paraId="177A3349" w14:textId="1ECA4257" w:rsidR="00BE4BB8" w:rsidRDefault="00E708EA" w:rsidP="00D36304">
            <w:pPr>
              <w:pStyle w:val="ECEcorps"/>
              <w:spacing w:before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41" w:type="dxa"/>
          </w:tcPr>
          <w:p w14:paraId="460E387B" w14:textId="0394EB94" w:rsidR="00BE4BB8" w:rsidRDefault="00E708EA" w:rsidP="00D36304">
            <w:pPr>
              <w:pStyle w:val="ECEcorps"/>
              <w:spacing w:before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41" w:type="dxa"/>
          </w:tcPr>
          <w:p w14:paraId="2A99B308" w14:textId="3CE3818E" w:rsidR="00BE4BB8" w:rsidRDefault="00E708EA" w:rsidP="00D36304">
            <w:pPr>
              <w:pStyle w:val="ECEcorps"/>
              <w:spacing w:before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</w:tr>
    </w:tbl>
    <w:p w14:paraId="7BE0AF13" w14:textId="77777777" w:rsidR="00BE4BB8" w:rsidRPr="00BE2B74" w:rsidRDefault="00BE4BB8" w:rsidP="00BE4BB8">
      <w:pPr>
        <w:pStyle w:val="ECEcorps"/>
        <w:ind w:left="720"/>
        <w:rPr>
          <w:rFonts w:eastAsia="Arial Unicode MS"/>
          <w:sz w:val="12"/>
          <w:szCs w:val="12"/>
        </w:rPr>
      </w:pPr>
    </w:p>
    <w:tbl>
      <w:tblPr>
        <w:tblStyle w:val="Grilledutableau"/>
        <w:tblW w:w="10211" w:type="dxa"/>
        <w:tblLook w:val="04A0" w:firstRow="1" w:lastRow="0" w:firstColumn="1" w:lastColumn="0" w:noHBand="0" w:noVBand="1"/>
      </w:tblPr>
      <w:tblGrid>
        <w:gridCol w:w="936"/>
        <w:gridCol w:w="936"/>
        <w:gridCol w:w="935"/>
        <w:gridCol w:w="935"/>
        <w:gridCol w:w="935"/>
        <w:gridCol w:w="935"/>
        <w:gridCol w:w="935"/>
        <w:gridCol w:w="936"/>
        <w:gridCol w:w="936"/>
        <w:gridCol w:w="936"/>
        <w:gridCol w:w="856"/>
      </w:tblGrid>
      <w:tr w:rsidR="00BE4BB8" w14:paraId="5B378C62" w14:textId="77777777" w:rsidTr="00CB3F48">
        <w:trPr>
          <w:trHeight w:val="287"/>
        </w:trPr>
        <w:tc>
          <w:tcPr>
            <w:tcW w:w="936" w:type="dxa"/>
          </w:tcPr>
          <w:p w14:paraId="75A9704C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10</w:t>
            </w:r>
          </w:p>
        </w:tc>
        <w:tc>
          <w:tcPr>
            <w:tcW w:w="936" w:type="dxa"/>
          </w:tcPr>
          <w:p w14:paraId="00461251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11</w:t>
            </w:r>
          </w:p>
        </w:tc>
        <w:tc>
          <w:tcPr>
            <w:tcW w:w="935" w:type="dxa"/>
          </w:tcPr>
          <w:p w14:paraId="1B3966E6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12</w:t>
            </w:r>
          </w:p>
        </w:tc>
        <w:tc>
          <w:tcPr>
            <w:tcW w:w="935" w:type="dxa"/>
          </w:tcPr>
          <w:p w14:paraId="042D454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13</w:t>
            </w:r>
          </w:p>
        </w:tc>
        <w:tc>
          <w:tcPr>
            <w:tcW w:w="935" w:type="dxa"/>
          </w:tcPr>
          <w:p w14:paraId="57C652E2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14</w:t>
            </w:r>
          </w:p>
        </w:tc>
        <w:tc>
          <w:tcPr>
            <w:tcW w:w="935" w:type="dxa"/>
          </w:tcPr>
          <w:p w14:paraId="6E668F8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</w:t>
            </w:r>
          </w:p>
        </w:tc>
        <w:tc>
          <w:tcPr>
            <w:tcW w:w="935" w:type="dxa"/>
          </w:tcPr>
          <w:p w14:paraId="6F9C14D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16</w:t>
            </w:r>
          </w:p>
        </w:tc>
        <w:tc>
          <w:tcPr>
            <w:tcW w:w="936" w:type="dxa"/>
          </w:tcPr>
          <w:p w14:paraId="51D75E61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17</w:t>
            </w:r>
          </w:p>
        </w:tc>
        <w:tc>
          <w:tcPr>
            <w:tcW w:w="936" w:type="dxa"/>
          </w:tcPr>
          <w:p w14:paraId="4E4CA1F4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18</w:t>
            </w:r>
          </w:p>
        </w:tc>
        <w:tc>
          <w:tcPr>
            <w:tcW w:w="936" w:type="dxa"/>
          </w:tcPr>
          <w:p w14:paraId="6CEDEB0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19</w:t>
            </w:r>
          </w:p>
        </w:tc>
        <w:tc>
          <w:tcPr>
            <w:tcW w:w="856" w:type="dxa"/>
          </w:tcPr>
          <w:p w14:paraId="7E5D4546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20</w:t>
            </w:r>
          </w:p>
        </w:tc>
      </w:tr>
      <w:tr w:rsidR="00B01477" w14:paraId="7AF2354A" w14:textId="77777777" w:rsidTr="00CB3F48">
        <w:trPr>
          <w:trHeight w:val="662"/>
        </w:trPr>
        <w:tc>
          <w:tcPr>
            <w:tcW w:w="936" w:type="dxa"/>
          </w:tcPr>
          <w:p w14:paraId="7D11727A" w14:textId="5B0A5122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6" w:type="dxa"/>
          </w:tcPr>
          <w:p w14:paraId="21619B39" w14:textId="2DF3619C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5" w:type="dxa"/>
          </w:tcPr>
          <w:p w14:paraId="388C9893" w14:textId="7688F191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5" w:type="dxa"/>
          </w:tcPr>
          <w:p w14:paraId="04C60218" w14:textId="14EC41C1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5" w:type="dxa"/>
          </w:tcPr>
          <w:p w14:paraId="3B4AF928" w14:textId="7E050DC9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5" w:type="dxa"/>
          </w:tcPr>
          <w:p w14:paraId="46455457" w14:textId="6CF0C11B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5" w:type="dxa"/>
          </w:tcPr>
          <w:p w14:paraId="6CC15B27" w14:textId="399A62BE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6" w:type="dxa"/>
          </w:tcPr>
          <w:p w14:paraId="50D2E74B" w14:textId="117009B5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6" w:type="dxa"/>
          </w:tcPr>
          <w:p w14:paraId="46001976" w14:textId="1A50CB7B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36" w:type="dxa"/>
          </w:tcPr>
          <w:p w14:paraId="0CDDAF51" w14:textId="5A3B025D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856" w:type="dxa"/>
          </w:tcPr>
          <w:p w14:paraId="2F9B7C09" w14:textId="588C545E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</w:tr>
    </w:tbl>
    <w:p w14:paraId="38F357C9" w14:textId="77777777" w:rsidR="00BE4BB8" w:rsidRPr="00BE2B74" w:rsidRDefault="00BE4BB8" w:rsidP="00BE4BB8">
      <w:pPr>
        <w:pStyle w:val="ECEcorps"/>
        <w:ind w:left="720"/>
        <w:rPr>
          <w:rFonts w:eastAsia="Arial Unicode MS"/>
          <w:sz w:val="12"/>
          <w:szCs w:val="12"/>
        </w:rPr>
      </w:pPr>
    </w:p>
    <w:tbl>
      <w:tblPr>
        <w:tblStyle w:val="Grilledutableau"/>
        <w:tblW w:w="10214" w:type="dxa"/>
        <w:tblLook w:val="04A0" w:firstRow="1" w:lastRow="0" w:firstColumn="1" w:lastColumn="0" w:noHBand="0" w:noVBand="1"/>
      </w:tblPr>
      <w:tblGrid>
        <w:gridCol w:w="929"/>
        <w:gridCol w:w="929"/>
        <w:gridCol w:w="929"/>
        <w:gridCol w:w="928"/>
        <w:gridCol w:w="928"/>
        <w:gridCol w:w="928"/>
        <w:gridCol w:w="928"/>
        <w:gridCol w:w="928"/>
        <w:gridCol w:w="929"/>
        <w:gridCol w:w="929"/>
        <w:gridCol w:w="929"/>
      </w:tblGrid>
      <w:tr w:rsidR="00BE4BB8" w14:paraId="68BCF04C" w14:textId="77777777" w:rsidTr="00CB3F48">
        <w:trPr>
          <w:trHeight w:val="314"/>
        </w:trPr>
        <w:tc>
          <w:tcPr>
            <w:tcW w:w="929" w:type="dxa"/>
          </w:tcPr>
          <w:p w14:paraId="6A7B9641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25</w:t>
            </w:r>
          </w:p>
        </w:tc>
        <w:tc>
          <w:tcPr>
            <w:tcW w:w="929" w:type="dxa"/>
          </w:tcPr>
          <w:p w14:paraId="22402C75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30</w:t>
            </w:r>
          </w:p>
        </w:tc>
        <w:tc>
          <w:tcPr>
            <w:tcW w:w="929" w:type="dxa"/>
          </w:tcPr>
          <w:p w14:paraId="12F64D1D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35</w:t>
            </w:r>
          </w:p>
        </w:tc>
        <w:tc>
          <w:tcPr>
            <w:tcW w:w="928" w:type="dxa"/>
          </w:tcPr>
          <w:p w14:paraId="0DF90564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40</w:t>
            </w:r>
          </w:p>
        </w:tc>
        <w:tc>
          <w:tcPr>
            <w:tcW w:w="928" w:type="dxa"/>
          </w:tcPr>
          <w:p w14:paraId="2550751E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45</w:t>
            </w:r>
          </w:p>
        </w:tc>
        <w:tc>
          <w:tcPr>
            <w:tcW w:w="928" w:type="dxa"/>
          </w:tcPr>
          <w:p w14:paraId="1AA9C4AF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50</w:t>
            </w:r>
          </w:p>
        </w:tc>
        <w:tc>
          <w:tcPr>
            <w:tcW w:w="928" w:type="dxa"/>
          </w:tcPr>
          <w:p w14:paraId="7DEB3DAB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55</w:t>
            </w:r>
          </w:p>
        </w:tc>
        <w:tc>
          <w:tcPr>
            <w:tcW w:w="928" w:type="dxa"/>
          </w:tcPr>
          <w:p w14:paraId="44A9CFFE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60</w:t>
            </w:r>
          </w:p>
        </w:tc>
        <w:tc>
          <w:tcPr>
            <w:tcW w:w="929" w:type="dxa"/>
          </w:tcPr>
          <w:p w14:paraId="419D1B5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65</w:t>
            </w:r>
          </w:p>
        </w:tc>
        <w:tc>
          <w:tcPr>
            <w:tcW w:w="929" w:type="dxa"/>
          </w:tcPr>
          <w:p w14:paraId="432DB650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70</w:t>
            </w:r>
          </w:p>
        </w:tc>
        <w:tc>
          <w:tcPr>
            <w:tcW w:w="929" w:type="dxa"/>
          </w:tcPr>
          <w:p w14:paraId="4BB7E444" w14:textId="77777777" w:rsidR="00BE4BB8" w:rsidRDefault="00BE4BB8" w:rsidP="00E708EA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85</w:t>
            </w:r>
          </w:p>
        </w:tc>
      </w:tr>
      <w:tr w:rsidR="00B01477" w14:paraId="2C5EF1C4" w14:textId="77777777" w:rsidTr="00CB3F48">
        <w:trPr>
          <w:trHeight w:val="599"/>
        </w:trPr>
        <w:tc>
          <w:tcPr>
            <w:tcW w:w="929" w:type="dxa"/>
          </w:tcPr>
          <w:p w14:paraId="335B8D85" w14:textId="059073E4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9" w:type="dxa"/>
          </w:tcPr>
          <w:p w14:paraId="5A50EF19" w14:textId="3F398075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9" w:type="dxa"/>
          </w:tcPr>
          <w:p w14:paraId="6DF16C5E" w14:textId="1040D10A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8" w:type="dxa"/>
          </w:tcPr>
          <w:p w14:paraId="61D74DA1" w14:textId="180517F3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8" w:type="dxa"/>
          </w:tcPr>
          <w:p w14:paraId="1BCA0084" w14:textId="099D98A2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8" w:type="dxa"/>
          </w:tcPr>
          <w:p w14:paraId="2F82986D" w14:textId="41901E16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8" w:type="dxa"/>
          </w:tcPr>
          <w:p w14:paraId="401E6A96" w14:textId="171DC455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8" w:type="dxa"/>
          </w:tcPr>
          <w:p w14:paraId="69EBBFED" w14:textId="1541D1C9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9" w:type="dxa"/>
          </w:tcPr>
          <w:p w14:paraId="142ED339" w14:textId="6E1C0AD5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9" w:type="dxa"/>
          </w:tcPr>
          <w:p w14:paraId="6369E94D" w14:textId="418BAC96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  <w:tc>
          <w:tcPr>
            <w:tcW w:w="929" w:type="dxa"/>
          </w:tcPr>
          <w:p w14:paraId="712826A1" w14:textId="1B809BE9" w:rsidR="00B01477" w:rsidRDefault="00B01477" w:rsidP="00B01477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….</w:t>
            </w:r>
          </w:p>
        </w:tc>
      </w:tr>
    </w:tbl>
    <w:p w14:paraId="4AEC90DA" w14:textId="6A2853BB" w:rsidR="007F74BD" w:rsidRPr="0090280A" w:rsidRDefault="00C01241" w:rsidP="007F74BD">
      <w:pPr>
        <w:pStyle w:val="ECErponse"/>
      </w:pPr>
      <w:r>
        <w:t xml:space="preserve">À </w:t>
      </w:r>
      <w:r w:rsidR="0039249E">
        <w:t>l’aide du tableur</w:t>
      </w:r>
      <w:r w:rsidR="0090280A">
        <w:t>-grapheur</w:t>
      </w:r>
      <w:r w:rsidR="008114E0">
        <w:t>,</w:t>
      </w:r>
      <w:r>
        <w:t xml:space="preserve"> tracer la courbe </w:t>
      </w:r>
      <w:r w:rsidRPr="000956E5">
        <w:rPr>
          <w:iCs/>
        </w:rPr>
        <w:t>σ</w:t>
      </w:r>
      <w:r w:rsidRPr="00C01241">
        <w:rPr>
          <w:i/>
        </w:rPr>
        <w:t xml:space="preserve"> = </w:t>
      </w:r>
      <w:r w:rsidRPr="000B2D4F">
        <w:rPr>
          <w:iCs/>
        </w:rPr>
        <w:t>f(</w:t>
      </w:r>
      <w:r w:rsidRPr="00C01241">
        <w:rPr>
          <w:i/>
        </w:rPr>
        <w:t>t</w:t>
      </w:r>
      <w:r w:rsidRPr="000B2D4F">
        <w:rPr>
          <w:iCs/>
        </w:rPr>
        <w:t>)</w:t>
      </w:r>
      <w:r w:rsidR="0039249E" w:rsidRPr="00C01241">
        <w:rPr>
          <w:i/>
        </w:rPr>
        <w:t>,</w:t>
      </w:r>
      <w:r w:rsidR="0039249E">
        <w:t xml:space="preserve"> </w:t>
      </w:r>
      <w:r>
        <w:t xml:space="preserve">puis </w:t>
      </w:r>
      <w:r w:rsidR="0039249E">
        <w:t>d</w:t>
      </w:r>
      <w:r w:rsidR="006D1B2F">
        <w:t xml:space="preserve">éterminer </w:t>
      </w:r>
      <w:r w:rsidR="007F74BD">
        <w:t>la conductivité maximale</w:t>
      </w:r>
      <w:r w:rsidR="007F74BD" w:rsidRPr="00C01241">
        <w:rPr>
          <w:i/>
        </w:rPr>
        <w:t xml:space="preserve"> </w:t>
      </w:r>
      <w:proofErr w:type="spellStart"/>
      <w:r w:rsidR="007F74BD" w:rsidRPr="000956E5">
        <w:t>σ</w:t>
      </w:r>
      <w:r w:rsidR="007F74BD" w:rsidRPr="00C01241">
        <w:rPr>
          <w:i/>
          <w:vertAlign w:val="subscript"/>
        </w:rPr>
        <w:t>max</w:t>
      </w:r>
      <w:proofErr w:type="spellEnd"/>
      <w:r w:rsidR="007F74BD">
        <w:t>.</w:t>
      </w:r>
    </w:p>
    <w:p w14:paraId="72425EDC" w14:textId="77777777" w:rsidR="006D1B2F" w:rsidRDefault="006D1B2F" w:rsidP="006D1B2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542C97" w14:textId="77777777" w:rsidR="007F74BD" w:rsidRPr="00341FA8" w:rsidRDefault="0090280A" w:rsidP="007F74BD">
      <w:pPr>
        <w:pStyle w:val="ECErponse"/>
      </w:pPr>
      <w:r>
        <w:t xml:space="preserve">Déterminer </w:t>
      </w:r>
      <w:r w:rsidR="007F74BD">
        <w:t>le temps de demi-réaction.</w:t>
      </w:r>
    </w:p>
    <w:p w14:paraId="6129ACE0" w14:textId="77777777" w:rsidR="0090280A" w:rsidRDefault="0090280A" w:rsidP="009028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4001C5" w14:textId="77777777" w:rsidR="006D1B2F" w:rsidRDefault="006D1B2F" w:rsidP="0089077C">
      <w:pPr>
        <w:pStyle w:val="ECEcorps"/>
      </w:pPr>
    </w:p>
    <w:p w14:paraId="16D9FF0B" w14:textId="27E54370" w:rsidR="0090280A" w:rsidRPr="00D45778" w:rsidRDefault="007F74BD" w:rsidP="0089077C">
      <w:pPr>
        <w:pStyle w:val="ECEcorps"/>
      </w:pPr>
      <w:r w:rsidRPr="00D45778">
        <w:t xml:space="preserve">Déterminer la </w:t>
      </w:r>
      <w:r w:rsidR="00D45778" w:rsidRPr="00D45778">
        <w:t xml:space="preserve">valeur de la </w:t>
      </w:r>
      <w:r w:rsidRPr="00D45778">
        <w:t>constante</w:t>
      </w:r>
      <w:r w:rsidRPr="00D45778">
        <w:rPr>
          <w:i/>
        </w:rPr>
        <w:t xml:space="preserve"> k</w:t>
      </w:r>
      <w:r w:rsidRPr="00D45778">
        <w:t> </w:t>
      </w:r>
      <w:r w:rsidR="00BE2B74" w:rsidRPr="00D45778">
        <w:t>sachant que</w:t>
      </w:r>
      <w:r w:rsidRPr="00D45778">
        <w:t xml:space="preserve"> l</w:t>
      </w:r>
      <w:r w:rsidR="0090280A" w:rsidRPr="00D45778">
        <w:t xml:space="preserve">a concentration initiale </w:t>
      </w:r>
      <w:r w:rsidR="0090280A" w:rsidRPr="00D45778">
        <w:rPr>
          <w:i/>
        </w:rPr>
        <w:t>c</w:t>
      </w:r>
      <w:r w:rsidR="0090280A" w:rsidRPr="00D45778">
        <w:rPr>
          <w:i/>
          <w:vertAlign w:val="subscript"/>
        </w:rPr>
        <w:t>0</w:t>
      </w:r>
      <w:r w:rsidR="0090280A" w:rsidRPr="00D45778">
        <w:t xml:space="preserve"> en chlorure de tertiobutyle</w:t>
      </w:r>
      <w:r w:rsidR="00DA1EC2" w:rsidRPr="00D45778">
        <w:t xml:space="preserve"> est de</w:t>
      </w:r>
      <w:r w:rsidR="00BE2B74" w:rsidRPr="00D45778">
        <w:t> </w:t>
      </w:r>
      <w:r w:rsidR="00DA1EC2" w:rsidRPr="00D45778">
        <w:t>9,</w:t>
      </w:r>
      <w:r w:rsidRPr="00D45778">
        <w:t>1</w:t>
      </w:r>
      <w:r w:rsidR="00DA1EC2" w:rsidRPr="00D45778">
        <w:t>×10</w:t>
      </w:r>
      <w:r w:rsidR="000B2D4F" w:rsidRPr="00D45778">
        <w:rPr>
          <w:vertAlign w:val="superscript"/>
        </w:rPr>
        <w:t>–</w:t>
      </w:r>
      <w:r w:rsidRPr="00D45778">
        <w:rPr>
          <w:vertAlign w:val="superscript"/>
        </w:rPr>
        <w:t>2</w:t>
      </w:r>
      <w:r w:rsidRPr="00D45778">
        <w:t xml:space="preserve"> </w:t>
      </w:r>
      <w:proofErr w:type="spellStart"/>
      <w:r w:rsidR="00DA1EC2" w:rsidRPr="00D45778">
        <w:t>mol</w:t>
      </w:r>
      <w:r w:rsidR="002F5F72" w:rsidRPr="00D45778">
        <w:t>·</w:t>
      </w:r>
      <w:r w:rsidR="000B2D4F" w:rsidRPr="00D45778">
        <w:t>L</w:t>
      </w:r>
      <w:proofErr w:type="spellEnd"/>
      <w:r w:rsidR="000B2D4F" w:rsidRPr="00D45778">
        <w:rPr>
          <w:vertAlign w:val="superscript"/>
        </w:rPr>
        <w:t>–</w:t>
      </w:r>
      <w:r w:rsidR="00BE2B74" w:rsidRPr="00D45778">
        <w:rPr>
          <w:vertAlign w:val="superscript"/>
        </w:rPr>
        <w:t> </w:t>
      </w:r>
      <w:r w:rsidRPr="00D45778">
        <w:rPr>
          <w:vertAlign w:val="superscript"/>
        </w:rPr>
        <w:t>1</w:t>
      </w:r>
      <w:r w:rsidR="00DA2B9A" w:rsidRPr="00D45778">
        <w:t xml:space="preserve"> et que la réacti</w:t>
      </w:r>
      <w:r w:rsidR="00861FF2" w:rsidRPr="00D45778">
        <w:t>on d’hydrolyse est totale dans les conditions de l’expérience.</w:t>
      </w:r>
    </w:p>
    <w:p w14:paraId="514869D5" w14:textId="77777777" w:rsidR="00E336E8" w:rsidRPr="00F4249B" w:rsidRDefault="00E336E8" w:rsidP="00E336E8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6210EF50" w14:textId="3EB4A079" w:rsidR="00E336E8" w:rsidRDefault="00E336E8" w:rsidP="00E336E8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012ADA9E" w14:textId="77777777" w:rsidR="00CB3F48" w:rsidRPr="00F4249B" w:rsidRDefault="00CB3F48" w:rsidP="00CB3F48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12EFCDE5" w14:textId="14BA98DE" w:rsidR="00CB3F48" w:rsidRPr="00F4249B" w:rsidRDefault="00CB3F48" w:rsidP="00E336E8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3EB9AF39" w14:textId="77777777" w:rsidR="00E336E8" w:rsidRDefault="00E336E8" w:rsidP="00E336E8">
      <w:pPr>
        <w:pStyle w:val="ECEcorps"/>
        <w:rPr>
          <w:bCs/>
          <w:szCs w:val="22"/>
        </w:rPr>
      </w:pPr>
    </w:p>
    <w:p w14:paraId="3F6411B0" w14:textId="77777777" w:rsidR="00CB3F48" w:rsidRDefault="00CB3F48" w:rsidP="0089077C">
      <w:pPr>
        <w:pStyle w:val="ECEcorps"/>
      </w:pPr>
    </w:p>
    <w:p w14:paraId="48DCFC61" w14:textId="5E856AEE" w:rsidR="006D1B2F" w:rsidRDefault="00DA1EC2" w:rsidP="0089077C">
      <w:pPr>
        <w:pStyle w:val="ECEcorps"/>
      </w:pPr>
      <w:r>
        <w:t>À</w:t>
      </w:r>
      <w:r w:rsidR="00E336E8">
        <w:t xml:space="preserve"> l’aide du tableur-grapheur,</w:t>
      </w:r>
      <w:r w:rsidR="006D1B2F">
        <w:t xml:space="preserve"> d</w:t>
      </w:r>
      <w:r w:rsidR="0039249E">
        <w:t>éterminer les valeurs de la concentration en chlorure de tertiobutyle</w:t>
      </w:r>
      <w:r w:rsidR="006D1B2F">
        <w:t xml:space="preserve"> et compléter le tableau suivant.</w:t>
      </w:r>
      <w:r w:rsidR="007F74BD">
        <w:t xml:space="preserve"> </w:t>
      </w:r>
      <w:r w:rsidR="006D1B2F">
        <w:t xml:space="preserve">Ces valeurs </w:t>
      </w:r>
      <w:r w:rsidR="0090280A">
        <w:t>serviront</w:t>
      </w:r>
      <w:r w:rsidR="006D1B2F">
        <w:t xml:space="preserve"> dans le</w:t>
      </w:r>
      <w:r w:rsidR="00861FF2">
        <w:t xml:space="preserve"> paragraphe</w:t>
      </w:r>
      <w:r w:rsidR="006D1B2F">
        <w:t xml:space="preserve"> </w:t>
      </w:r>
      <w:r w:rsidR="00D12A5E" w:rsidRPr="00BE2B74">
        <w:rPr>
          <w:b/>
        </w:rPr>
        <w:t>2</w:t>
      </w:r>
      <w:r w:rsidR="00BE2B74" w:rsidRPr="00BE2B74">
        <w:rPr>
          <w:b/>
        </w:rPr>
        <w:t>.</w:t>
      </w:r>
    </w:p>
    <w:p w14:paraId="74851F78" w14:textId="77777777" w:rsidR="006D1B2F" w:rsidRPr="00BE2B74" w:rsidRDefault="006D1B2F" w:rsidP="0089077C">
      <w:pPr>
        <w:pStyle w:val="ECEcorps"/>
        <w:rPr>
          <w:sz w:val="12"/>
          <w:szCs w:val="12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84"/>
        <w:gridCol w:w="1272"/>
        <w:gridCol w:w="1273"/>
        <w:gridCol w:w="1273"/>
        <w:gridCol w:w="1273"/>
        <w:gridCol w:w="1273"/>
        <w:gridCol w:w="1273"/>
        <w:gridCol w:w="1273"/>
      </w:tblGrid>
      <w:tr w:rsidR="006D1B2F" w14:paraId="40145E4D" w14:textId="77777777" w:rsidTr="00415D2C">
        <w:trPr>
          <w:jc w:val="center"/>
        </w:trPr>
        <w:tc>
          <w:tcPr>
            <w:tcW w:w="1293" w:type="dxa"/>
          </w:tcPr>
          <w:p w14:paraId="6CE171C9" w14:textId="4CA637A0" w:rsidR="006D1B2F" w:rsidRDefault="006D1B2F" w:rsidP="00BE2B74">
            <w:pPr>
              <w:pStyle w:val="ECErponse"/>
              <w:spacing w:before="120" w:after="120"/>
              <w:jc w:val="center"/>
            </w:pPr>
            <w:r w:rsidRPr="007F74BD">
              <w:rPr>
                <w:i/>
              </w:rPr>
              <w:t>t</w:t>
            </w:r>
            <w:r>
              <w:t xml:space="preserve"> (min)</w:t>
            </w:r>
          </w:p>
        </w:tc>
        <w:tc>
          <w:tcPr>
            <w:tcW w:w="1293" w:type="dxa"/>
          </w:tcPr>
          <w:p w14:paraId="1FD70CD4" w14:textId="7A075959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0</w:t>
            </w:r>
          </w:p>
        </w:tc>
        <w:tc>
          <w:tcPr>
            <w:tcW w:w="1293" w:type="dxa"/>
          </w:tcPr>
          <w:p w14:paraId="1813EE92" w14:textId="06FB95F5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10</w:t>
            </w:r>
          </w:p>
        </w:tc>
        <w:tc>
          <w:tcPr>
            <w:tcW w:w="1293" w:type="dxa"/>
          </w:tcPr>
          <w:p w14:paraId="4FB40A70" w14:textId="7CB49DC2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20</w:t>
            </w:r>
          </w:p>
        </w:tc>
        <w:tc>
          <w:tcPr>
            <w:tcW w:w="1293" w:type="dxa"/>
          </w:tcPr>
          <w:p w14:paraId="49015BC1" w14:textId="38151FCD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30</w:t>
            </w:r>
          </w:p>
        </w:tc>
        <w:tc>
          <w:tcPr>
            <w:tcW w:w="1293" w:type="dxa"/>
          </w:tcPr>
          <w:p w14:paraId="5429D89F" w14:textId="1D71CCEC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40</w:t>
            </w:r>
          </w:p>
        </w:tc>
        <w:tc>
          <w:tcPr>
            <w:tcW w:w="1293" w:type="dxa"/>
          </w:tcPr>
          <w:p w14:paraId="64683FF9" w14:textId="31CF3E38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50</w:t>
            </w:r>
          </w:p>
        </w:tc>
        <w:tc>
          <w:tcPr>
            <w:tcW w:w="1293" w:type="dxa"/>
          </w:tcPr>
          <w:p w14:paraId="0E6B2919" w14:textId="7692C4EE" w:rsidR="006D1B2F" w:rsidRDefault="006D1B2F" w:rsidP="00BE2B74">
            <w:pPr>
              <w:pStyle w:val="ECErponse"/>
              <w:spacing w:before="120" w:after="120"/>
              <w:jc w:val="center"/>
            </w:pPr>
            <w:r>
              <w:t>60</w:t>
            </w:r>
          </w:p>
        </w:tc>
      </w:tr>
      <w:tr w:rsidR="006D1B2F" w14:paraId="61390E89" w14:textId="77777777" w:rsidTr="00415D2C">
        <w:trPr>
          <w:jc w:val="center"/>
        </w:trPr>
        <w:tc>
          <w:tcPr>
            <w:tcW w:w="1293" w:type="dxa"/>
          </w:tcPr>
          <w:p w14:paraId="68728EFB" w14:textId="3970007F" w:rsidR="006D1B2F" w:rsidRDefault="006D1B2F" w:rsidP="002F5F72">
            <w:pPr>
              <w:pStyle w:val="ECErponse"/>
              <w:spacing w:before="120" w:after="120"/>
              <w:jc w:val="center"/>
            </w:pPr>
            <w:r w:rsidRPr="007F74BD">
              <w:rPr>
                <w:i/>
              </w:rPr>
              <w:t>c</w:t>
            </w:r>
            <w:r>
              <w:t xml:space="preserve"> (</w:t>
            </w:r>
            <w:proofErr w:type="spellStart"/>
            <w:r>
              <w:t>mol</w:t>
            </w:r>
            <w:r w:rsidR="002F5F72">
              <w:t>·</w:t>
            </w:r>
            <w:r w:rsidR="007F74BD">
              <w:t>L</w:t>
            </w:r>
            <w:proofErr w:type="spellEnd"/>
            <w:r w:rsidR="000B2D4F" w:rsidRPr="003E7E24">
              <w:rPr>
                <w:vertAlign w:val="superscript"/>
              </w:rPr>
              <w:t>–</w:t>
            </w:r>
            <w:r w:rsidR="007F74BD">
              <w:rPr>
                <w:vertAlign w:val="superscript"/>
              </w:rPr>
              <w:t>1</w:t>
            </w:r>
            <w:r>
              <w:t>)</w:t>
            </w:r>
          </w:p>
        </w:tc>
        <w:tc>
          <w:tcPr>
            <w:tcW w:w="1293" w:type="dxa"/>
          </w:tcPr>
          <w:p w14:paraId="0DE41950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02ABDBA5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16160AA8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66A38DF9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2B8A6A1E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7815C082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  <w:tc>
          <w:tcPr>
            <w:tcW w:w="1293" w:type="dxa"/>
          </w:tcPr>
          <w:p w14:paraId="75874398" w14:textId="77777777" w:rsidR="006D1B2F" w:rsidRDefault="006D1B2F" w:rsidP="00BE2B74">
            <w:pPr>
              <w:pStyle w:val="ECErponse"/>
              <w:spacing w:before="120" w:after="120"/>
              <w:jc w:val="center"/>
            </w:pPr>
          </w:p>
        </w:tc>
      </w:tr>
    </w:tbl>
    <w:p w14:paraId="4C67B603" w14:textId="41BE7485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4288F90B" w14:textId="1BC6F5F6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-3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3F48" w14:paraId="4CB7F369" w14:textId="77777777" w:rsidTr="00CB3F4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756450" w14:textId="77777777" w:rsidR="00CB3F48" w:rsidRDefault="00CB3F48" w:rsidP="00CB3F4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963B3D" w14:textId="77777777" w:rsidR="00CB3F48" w:rsidRDefault="00CB3F48" w:rsidP="00CB3F48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6B5565" w14:textId="77777777" w:rsidR="00CB3F48" w:rsidRDefault="00CB3F48" w:rsidP="00CB3F4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3F48" w14:paraId="19583C98" w14:textId="77777777" w:rsidTr="00CB3F4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01D651" w14:textId="77777777" w:rsidR="00CB3F48" w:rsidRPr="00592F79" w:rsidRDefault="00CB3F48" w:rsidP="00CB3F4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87ACBB" w14:textId="77777777" w:rsidR="00CB3F48" w:rsidRPr="0009288D" w:rsidRDefault="00CB3F48" w:rsidP="00CB3F48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4FA4A77" w14:textId="77777777" w:rsidR="00CB3F48" w:rsidRDefault="00CB3F48" w:rsidP="00CB3F48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078A7B" w14:textId="77777777" w:rsidR="00CB3F48" w:rsidRDefault="00CB3F48" w:rsidP="00CB3F4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D6A57A" w14:textId="5796FB42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5631E6D2" w14:textId="5370E9F1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2DCBB2B8" w14:textId="7A941375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1DBB6ECF" w14:textId="3A96C60E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4538CC2B" w14:textId="77777777" w:rsidR="00CB3F48" w:rsidRDefault="00CB3F48" w:rsidP="00BE2B74">
      <w:pPr>
        <w:pStyle w:val="ECEcorps"/>
        <w:spacing w:line="240" w:lineRule="auto"/>
        <w:rPr>
          <w:rFonts w:eastAsia="Arial Unicode MS"/>
        </w:rPr>
      </w:pPr>
    </w:p>
    <w:p w14:paraId="224637B7" w14:textId="7AD421FF" w:rsidR="00CB3F48" w:rsidRDefault="00CB3F48" w:rsidP="00CB3F48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8" w:name="_Toc482638816"/>
      <w:bookmarkStart w:id="9" w:name="_Toc20253591"/>
    </w:p>
    <w:p w14:paraId="37292E85" w14:textId="41EA79F6" w:rsidR="00CB3F48" w:rsidRDefault="00CB3F48" w:rsidP="00CB3F48">
      <w:pPr>
        <w:pStyle w:val="ECEcorps"/>
      </w:pPr>
    </w:p>
    <w:p w14:paraId="5B559D72" w14:textId="7E85F866" w:rsidR="00CB3F48" w:rsidRDefault="00CB3F48" w:rsidP="00CB3F48">
      <w:pPr>
        <w:pStyle w:val="ECEcorps"/>
      </w:pPr>
    </w:p>
    <w:p w14:paraId="74976706" w14:textId="77777777" w:rsidR="00CB3F48" w:rsidRPr="00CB3F48" w:rsidRDefault="00CB3F48" w:rsidP="00CB3F48">
      <w:pPr>
        <w:pStyle w:val="ECEcorps"/>
      </w:pPr>
    </w:p>
    <w:p w14:paraId="767E2D99" w14:textId="7D0775FC" w:rsidR="00D12A5E" w:rsidRPr="00C403F9" w:rsidRDefault="00DA1EC2" w:rsidP="00D12A5E">
      <w:pPr>
        <w:pStyle w:val="ECEpartie"/>
        <w:rPr>
          <w:b w:val="0"/>
        </w:rPr>
      </w:pPr>
      <w:r>
        <w:t xml:space="preserve">Vitesse </w:t>
      </w:r>
      <w:r w:rsidR="00B93C8B">
        <w:t xml:space="preserve">volumique </w:t>
      </w:r>
      <w:r>
        <w:t>de disparition</w:t>
      </w:r>
      <w:r w:rsidR="00D12A5E">
        <w:rPr>
          <w:b w:val="0"/>
        </w:rPr>
        <w:t xml:space="preserve"> </w:t>
      </w:r>
      <w:r w:rsidR="00D12A5E" w:rsidRPr="00C403F9">
        <w:rPr>
          <w:b w:val="0"/>
        </w:rPr>
        <w:t>(</w:t>
      </w:r>
      <w:r w:rsidR="00D12A5E">
        <w:rPr>
          <w:b w:val="0"/>
        </w:rPr>
        <w:t>2</w:t>
      </w:r>
      <w:r w:rsidR="00D12A5E" w:rsidRPr="0039367C">
        <w:rPr>
          <w:b w:val="0"/>
        </w:rPr>
        <w:t>0 minutes conseillées</w:t>
      </w:r>
      <w:r w:rsidR="00D12A5E" w:rsidRPr="00C403F9">
        <w:rPr>
          <w:b w:val="0"/>
        </w:rPr>
        <w:t>)</w:t>
      </w:r>
    </w:p>
    <w:p w14:paraId="669C0B60" w14:textId="7BE2E742" w:rsidR="00D12A5E" w:rsidRDefault="00D12A5E" w:rsidP="00D12A5E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1EFBA13E" w14:textId="1F6DADB1" w:rsidR="00D12A5E" w:rsidRDefault="00297472" w:rsidP="00D12A5E">
      <w:pPr>
        <w:pStyle w:val="ECEcorps"/>
      </w:pPr>
      <w:r>
        <w:t>L</w:t>
      </w:r>
      <w:r w:rsidR="00CA79CA">
        <w:t xml:space="preserve">e programme </w:t>
      </w:r>
      <w:r w:rsidR="00CA79CA" w:rsidRPr="00BE2B74">
        <w:rPr>
          <w:b/>
          <w:i/>
        </w:rPr>
        <w:t>vitesse_a_completer.py</w:t>
      </w:r>
      <w:r>
        <w:rPr>
          <w:i/>
        </w:rPr>
        <w:t xml:space="preserve"> </w:t>
      </w:r>
      <w:r w:rsidR="002C2ACF">
        <w:t xml:space="preserve">permet de tracer la courbe de la </w:t>
      </w:r>
      <w:r w:rsidR="002C2ACF" w:rsidRPr="00D45778">
        <w:t xml:space="preserve">vitesse </w:t>
      </w:r>
      <w:r w:rsidR="00EC6C18">
        <w:t>volumique de disparition</w:t>
      </w:r>
      <w:r w:rsidR="00EC6C18" w:rsidRPr="008678C0">
        <w:t xml:space="preserve"> </w:t>
      </w:r>
      <w:r w:rsidR="002C2ACF">
        <w:t>en fonction de la concentration.</w:t>
      </w:r>
    </w:p>
    <w:p w14:paraId="4E4D6C66" w14:textId="77777777" w:rsidR="00D12A5E" w:rsidRPr="000420D6" w:rsidRDefault="00D12A5E" w:rsidP="00D12A5E">
      <w:pPr>
        <w:pStyle w:val="ECEcorps"/>
        <w:rPr>
          <w:sz w:val="8"/>
          <w:szCs w:val="8"/>
        </w:rPr>
      </w:pPr>
    </w:p>
    <w:p w14:paraId="14D5746D" w14:textId="26836578" w:rsidR="00B01477" w:rsidRDefault="00CA79CA" w:rsidP="008678C0">
      <w:pPr>
        <w:pStyle w:val="ECEcorps"/>
        <w:numPr>
          <w:ilvl w:val="0"/>
          <w:numId w:val="19"/>
        </w:numPr>
      </w:pPr>
      <w:r w:rsidRPr="00D45778">
        <w:t>Compléter</w:t>
      </w:r>
      <w:r w:rsidR="00BE2B74" w:rsidRPr="00D45778">
        <w:t xml:space="preserve"> </w:t>
      </w:r>
      <w:r w:rsidR="00EC6C18" w:rsidRPr="00D45778">
        <w:t xml:space="preserve">la </w:t>
      </w:r>
      <w:r w:rsidR="00BE2B74" w:rsidRPr="00D45778">
        <w:t>ligne 7</w:t>
      </w:r>
      <w:r w:rsidRPr="00D45778">
        <w:t xml:space="preserve"> </w:t>
      </w:r>
      <w:r w:rsidR="00EC6C18" w:rsidRPr="00D45778">
        <w:t>du</w:t>
      </w:r>
      <w:r w:rsidRPr="00D45778">
        <w:t xml:space="preserve"> </w:t>
      </w:r>
      <w:r>
        <w:t xml:space="preserve">programme </w:t>
      </w:r>
      <w:r w:rsidRPr="00BE2B74">
        <w:rPr>
          <w:b/>
          <w:i/>
        </w:rPr>
        <w:t>vitesse_a_completer.py</w:t>
      </w:r>
      <w:r>
        <w:t>.</w:t>
      </w:r>
    </w:p>
    <w:p w14:paraId="19D87DF8" w14:textId="77777777" w:rsidR="000420D6" w:rsidRPr="000420D6" w:rsidRDefault="000420D6" w:rsidP="000420D6">
      <w:pPr>
        <w:pStyle w:val="ECEcorps"/>
        <w:rPr>
          <w:sz w:val="8"/>
          <w:szCs w:val="8"/>
        </w:rPr>
      </w:pPr>
    </w:p>
    <w:p w14:paraId="62C7674A" w14:textId="05DC2AB0" w:rsidR="008678C0" w:rsidRDefault="00D12A5E" w:rsidP="008678C0">
      <w:pPr>
        <w:pStyle w:val="ECEcorps"/>
        <w:numPr>
          <w:ilvl w:val="0"/>
          <w:numId w:val="19"/>
        </w:numPr>
      </w:pPr>
      <w:r>
        <w:t xml:space="preserve">Compléter le programme ligne 13 pour calculer la </w:t>
      </w:r>
      <w:r w:rsidRPr="00D45778">
        <w:t xml:space="preserve">vitesse </w:t>
      </w:r>
      <w:r w:rsidR="00EC6C18">
        <w:t>volumique de disparition</w:t>
      </w:r>
      <w:r>
        <w:t>.</w:t>
      </w:r>
    </w:p>
    <w:p w14:paraId="33137C8D" w14:textId="7C14DF9B" w:rsidR="008678C0" w:rsidRDefault="008678C0" w:rsidP="002F5F72">
      <w:pPr>
        <w:pStyle w:val="ECEcorps"/>
        <w:ind w:left="709" w:firstLine="709"/>
      </w:pPr>
      <w:r>
        <w:t>La concentration y est notée c[i] et le temps t[i].</w:t>
      </w:r>
    </w:p>
    <w:p w14:paraId="5B859A99" w14:textId="77777777" w:rsidR="00D12A5E" w:rsidRPr="000420D6" w:rsidRDefault="00D12A5E" w:rsidP="00D12A5E">
      <w:pPr>
        <w:pStyle w:val="ECEcorps"/>
        <w:rPr>
          <w:sz w:val="8"/>
          <w:szCs w:val="8"/>
        </w:rPr>
      </w:pPr>
    </w:p>
    <w:p w14:paraId="58D3EA8B" w14:textId="77777777" w:rsidR="00D12A5E" w:rsidRDefault="00D12A5E" w:rsidP="00D12A5E">
      <w:pPr>
        <w:pStyle w:val="ECEcorps"/>
      </w:pPr>
    </w:p>
    <w:p w14:paraId="371987E0" w14:textId="6DF08D82" w:rsidR="00815F3B" w:rsidRDefault="002C2ACF" w:rsidP="00D12A5E">
      <w:pPr>
        <w:pStyle w:val="ECEcorps"/>
      </w:pPr>
      <w:r>
        <w:t xml:space="preserve">La commande </w:t>
      </w:r>
      <w:proofErr w:type="gramStart"/>
      <w:r w:rsidR="00815F3B" w:rsidRPr="002C2ACF">
        <w:rPr>
          <w:b/>
        </w:rPr>
        <w:t>plt.axis</w:t>
      </w:r>
      <w:proofErr w:type="gramEnd"/>
      <w:r w:rsidR="00815F3B">
        <w:t xml:space="preserve"> permet de définir les abscisses et ordonnées minimales et maximales du graphique</w:t>
      </w:r>
      <w:r w:rsidR="00655051">
        <w:t xml:space="preserve"> </w:t>
      </w:r>
      <w:r w:rsidR="00815F3B">
        <w:t>(</w:t>
      </w:r>
      <w:proofErr w:type="spellStart"/>
      <w:r w:rsidR="00815F3B">
        <w:t>x</w:t>
      </w:r>
      <w:r w:rsidR="00815F3B" w:rsidRPr="002C2ACF">
        <w:rPr>
          <w:vertAlign w:val="subscript"/>
        </w:rPr>
        <w:t>min</w:t>
      </w:r>
      <w:proofErr w:type="spellEnd"/>
      <w:r w:rsidR="00815F3B">
        <w:t xml:space="preserve">, </w:t>
      </w:r>
      <w:proofErr w:type="spellStart"/>
      <w:r w:rsidR="00815F3B">
        <w:t>x</w:t>
      </w:r>
      <w:r w:rsidR="00815F3B" w:rsidRPr="002C2ACF">
        <w:rPr>
          <w:vertAlign w:val="subscript"/>
        </w:rPr>
        <w:t>max</w:t>
      </w:r>
      <w:proofErr w:type="spellEnd"/>
      <w:r w:rsidR="00815F3B">
        <w:t xml:space="preserve">, </w:t>
      </w:r>
      <w:proofErr w:type="spellStart"/>
      <w:r w:rsidR="00815F3B">
        <w:t>y</w:t>
      </w:r>
      <w:r w:rsidR="00815F3B" w:rsidRPr="002C2ACF">
        <w:rPr>
          <w:vertAlign w:val="subscript"/>
        </w:rPr>
        <w:t>min</w:t>
      </w:r>
      <w:proofErr w:type="spellEnd"/>
      <w:r w:rsidR="00815F3B">
        <w:t xml:space="preserve">, </w:t>
      </w:r>
      <w:proofErr w:type="spellStart"/>
      <w:r w:rsidR="00815F3B">
        <w:t>y</w:t>
      </w:r>
      <w:r w:rsidR="00815F3B" w:rsidRPr="002C2ACF">
        <w:rPr>
          <w:vertAlign w:val="subscript"/>
        </w:rPr>
        <w:t>max</w:t>
      </w:r>
      <w:proofErr w:type="spellEnd"/>
      <w:r w:rsidR="00815F3B">
        <w:t>).</w:t>
      </w:r>
    </w:p>
    <w:p w14:paraId="0B83DE9E" w14:textId="77777777" w:rsidR="00BE2B74" w:rsidRPr="00BE2B74" w:rsidRDefault="00BE2B74" w:rsidP="00D12A5E">
      <w:pPr>
        <w:pStyle w:val="ECEcorps"/>
        <w:rPr>
          <w:sz w:val="12"/>
          <w:szCs w:val="12"/>
        </w:rPr>
      </w:pPr>
    </w:p>
    <w:p w14:paraId="575EAA10" w14:textId="4E50D296" w:rsidR="00815F3B" w:rsidRDefault="00815F3B" w:rsidP="00B01477">
      <w:pPr>
        <w:pStyle w:val="ECEcorps"/>
        <w:numPr>
          <w:ilvl w:val="0"/>
          <w:numId w:val="20"/>
        </w:numPr>
      </w:pPr>
      <w:r>
        <w:t xml:space="preserve">Compléter le programme ligne </w:t>
      </w:r>
      <w:r w:rsidR="00B93C8B">
        <w:t>24</w:t>
      </w:r>
      <w:r w:rsidR="002C2ACF">
        <w:t xml:space="preserve"> pour indiquer ces valeurs</w:t>
      </w:r>
      <w:r>
        <w:t>.</w:t>
      </w:r>
    </w:p>
    <w:p w14:paraId="580FD12E" w14:textId="77777777" w:rsidR="00815F3B" w:rsidRPr="00BE2B74" w:rsidRDefault="00815F3B" w:rsidP="00D12A5E">
      <w:pPr>
        <w:pStyle w:val="ECEcorps"/>
        <w:rPr>
          <w:sz w:val="12"/>
          <w:szCs w:val="12"/>
        </w:rPr>
      </w:pPr>
    </w:p>
    <w:p w14:paraId="71D8BAFC" w14:textId="4CF94C59" w:rsidR="00815F3B" w:rsidRDefault="00815F3B" w:rsidP="00B01477">
      <w:pPr>
        <w:pStyle w:val="ECEcorps"/>
        <w:numPr>
          <w:ilvl w:val="0"/>
          <w:numId w:val="20"/>
        </w:numPr>
      </w:pPr>
      <w:r>
        <w:t>Compléter le programme lignes 2</w:t>
      </w:r>
      <w:r w:rsidR="00B93C8B">
        <w:t>5</w:t>
      </w:r>
      <w:r>
        <w:t xml:space="preserve"> et 2</w:t>
      </w:r>
      <w:r w:rsidR="00B93C8B">
        <w:t>6</w:t>
      </w:r>
      <w:r>
        <w:t xml:space="preserve"> pour indiquer les noms et unités des valeurs sur les axes.</w:t>
      </w:r>
    </w:p>
    <w:p w14:paraId="721B6ED8" w14:textId="77777777" w:rsidR="000D3F5F" w:rsidRDefault="000D3F5F" w:rsidP="00D12A5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D3F5F" w14:paraId="664A9CA3" w14:textId="77777777" w:rsidTr="00E708E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2B9819" w14:textId="77777777" w:rsidR="000D3F5F" w:rsidRDefault="000D3F5F" w:rsidP="00E708E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76D1F8" w14:textId="119DDDB9" w:rsidR="000D3F5F" w:rsidRDefault="000D3F5F" w:rsidP="000D3F5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61FD98" w14:textId="77777777" w:rsidR="000D3F5F" w:rsidRDefault="000D3F5F" w:rsidP="00E708E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D3F5F" w14:paraId="160399B1" w14:textId="77777777" w:rsidTr="00E708E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768130C" w14:textId="77777777" w:rsidR="000D3F5F" w:rsidRPr="00592F79" w:rsidRDefault="000D3F5F" w:rsidP="00E708E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F9A89" w14:textId="77777777" w:rsidR="000D3F5F" w:rsidRPr="0009288D" w:rsidRDefault="000D3F5F" w:rsidP="00E708E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41C8582E" w14:textId="77777777" w:rsidR="000D3F5F" w:rsidRDefault="000D3F5F" w:rsidP="00E708E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EBB175" w14:textId="77777777" w:rsidR="000D3F5F" w:rsidRDefault="000D3F5F" w:rsidP="00E708E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2BDA05" w14:textId="77777777" w:rsidR="000D3F5F" w:rsidRDefault="000D3F5F" w:rsidP="000D3F5F">
      <w:pPr>
        <w:pStyle w:val="ECEcorps"/>
      </w:pPr>
    </w:p>
    <w:p w14:paraId="0577BA00" w14:textId="77777777" w:rsidR="00815F3B" w:rsidRPr="00D12A5E" w:rsidRDefault="00815F3B" w:rsidP="00D12A5E">
      <w:pPr>
        <w:pStyle w:val="ECEcorps"/>
      </w:pPr>
    </w:p>
    <w:p w14:paraId="30B48DE9" w14:textId="412FD9EF" w:rsidR="00E26870" w:rsidRPr="00C403F9" w:rsidRDefault="0039249E" w:rsidP="00E26870">
      <w:pPr>
        <w:pStyle w:val="ECEpartie"/>
        <w:rPr>
          <w:b w:val="0"/>
        </w:rPr>
      </w:pPr>
      <w:r>
        <w:t>Ordre de la réaction</w:t>
      </w:r>
      <w:r w:rsidR="00E26870" w:rsidRPr="003C13F9">
        <w:t xml:space="preserve"> </w:t>
      </w:r>
      <w:r w:rsidR="00E26870" w:rsidRPr="00C403F9">
        <w:rPr>
          <w:b w:val="0"/>
        </w:rPr>
        <w:t>(</w:t>
      </w:r>
      <w:r w:rsidR="00D12A5E">
        <w:rPr>
          <w:b w:val="0"/>
        </w:rPr>
        <w:t>1</w:t>
      </w:r>
      <w:r w:rsidR="00E26870" w:rsidRPr="0039367C">
        <w:rPr>
          <w:b w:val="0"/>
        </w:rPr>
        <w:t>0 minutes conseillées</w:t>
      </w:r>
      <w:r w:rsidR="00E26870" w:rsidRPr="00C403F9">
        <w:rPr>
          <w:b w:val="0"/>
        </w:rPr>
        <w:t>)</w:t>
      </w:r>
      <w:bookmarkEnd w:id="8"/>
      <w:bookmarkEnd w:id="9"/>
    </w:p>
    <w:p w14:paraId="0E824ED2" w14:textId="0BDC6D39" w:rsidR="00924D55" w:rsidRDefault="008678C0" w:rsidP="00924D55">
      <w:pPr>
        <w:pStyle w:val="ECEcorps"/>
      </w:pPr>
      <w:r>
        <w:t xml:space="preserve"> </w:t>
      </w:r>
    </w:p>
    <w:p w14:paraId="29134012" w14:textId="14563C73" w:rsidR="00952970" w:rsidRPr="0039249E" w:rsidRDefault="00952970" w:rsidP="0039249E">
      <w:pPr>
        <w:spacing w:after="160" w:line="259" w:lineRule="auto"/>
      </w:pPr>
      <w:r w:rsidRPr="0039249E">
        <w:rPr>
          <w:rFonts w:eastAsia="Calibri"/>
        </w:rPr>
        <w:t xml:space="preserve">Exécuter le programme et </w:t>
      </w:r>
      <w:r w:rsidR="00CE7635">
        <w:rPr>
          <w:rFonts w:eastAsia="Calibri"/>
        </w:rPr>
        <w:t xml:space="preserve">déterminer </w:t>
      </w:r>
      <w:r w:rsidR="00CE7635" w:rsidRPr="00B93C8B">
        <w:rPr>
          <w:rFonts w:eastAsia="Calibri"/>
          <w:color w:val="auto"/>
        </w:rPr>
        <w:t>l’ordre de la</w:t>
      </w:r>
      <w:r w:rsidR="00C53F52" w:rsidRPr="00B93C8B">
        <w:rPr>
          <w:rFonts w:eastAsia="Calibri"/>
          <w:color w:val="auto"/>
        </w:rPr>
        <w:t xml:space="preserve"> </w:t>
      </w:r>
      <w:r w:rsidR="00EC6C18" w:rsidRPr="00B93C8B">
        <w:rPr>
          <w:rFonts w:eastAsia="Calibri"/>
          <w:color w:val="auto"/>
        </w:rPr>
        <w:t xml:space="preserve">réaction d’hydrolyse </w:t>
      </w:r>
      <w:r w:rsidR="00C53F52">
        <w:rPr>
          <w:rFonts w:eastAsia="Calibri"/>
        </w:rPr>
        <w:t>du chlorure de tertiobutyle</w:t>
      </w:r>
      <w:r w:rsidR="00CE7635">
        <w:rPr>
          <w:rFonts w:eastAsia="Calibri"/>
        </w:rPr>
        <w:t>.</w:t>
      </w:r>
    </w:p>
    <w:p w14:paraId="433187CD" w14:textId="77777777" w:rsidR="00924D55" w:rsidRPr="00F4249B" w:rsidRDefault="00924D55" w:rsidP="00924D55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63E9572C" w14:textId="3243E4ED" w:rsidR="00505CE5" w:rsidRDefault="00505CE5" w:rsidP="00505CE5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71B23096" w14:textId="77777777" w:rsidR="00CC4816" w:rsidRPr="00F4249B" w:rsidRDefault="00CC4816" w:rsidP="00505CE5">
      <w:pPr>
        <w:pStyle w:val="ECErponse"/>
      </w:pPr>
    </w:p>
    <w:p w14:paraId="0C0FD8ED" w14:textId="2741B562" w:rsidR="00CC4816" w:rsidRPr="00B93C8B" w:rsidRDefault="000420D6" w:rsidP="00CC4816">
      <w:pPr>
        <w:pStyle w:val="ECEcorps"/>
      </w:pPr>
      <w:r>
        <w:t>À</w:t>
      </w:r>
      <w:r w:rsidR="00EC6C18" w:rsidRPr="00B93C8B">
        <w:t xml:space="preserve"> l’aide des informations mises à disposition e</w:t>
      </w:r>
      <w:r w:rsidR="00CC4816" w:rsidRPr="00B93C8B">
        <w:t xml:space="preserve">xpliquer pourquoi le deuxième réactif, l’eau, n’intervient pas dans la détermination de l’ordre de la vitesse </w:t>
      </w:r>
      <w:r w:rsidR="00B93C8B">
        <w:t xml:space="preserve">volumique </w:t>
      </w:r>
      <w:r w:rsidR="00CC4816" w:rsidRPr="00B93C8B">
        <w:t>de disparition.</w:t>
      </w:r>
    </w:p>
    <w:p w14:paraId="5701C0F5" w14:textId="77777777" w:rsidR="00CC4816" w:rsidRPr="00F4249B" w:rsidRDefault="00CC4816" w:rsidP="00CC4816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79544E11" w14:textId="77777777" w:rsidR="00CC4816" w:rsidRPr="00F4249B" w:rsidRDefault="00CC4816" w:rsidP="00CC4816">
      <w:pPr>
        <w:pStyle w:val="ECErponse"/>
      </w:pPr>
      <w:r w:rsidRPr="00F4249B">
        <w:t>…………………………………………………………………………………………………..……….………..………………..</w:t>
      </w:r>
    </w:p>
    <w:p w14:paraId="6D8A8CDC" w14:textId="340B64C4" w:rsidR="00297472" w:rsidRDefault="00297472" w:rsidP="00CA79CA">
      <w:pPr>
        <w:pStyle w:val="ECEcorps"/>
        <w:rPr>
          <w:bCs/>
          <w:szCs w:val="22"/>
        </w:rPr>
      </w:pPr>
    </w:p>
    <w:p w14:paraId="34257EA8" w14:textId="77777777" w:rsidR="000B2D4F" w:rsidRDefault="000B2D4F" w:rsidP="00CA79CA">
      <w:pPr>
        <w:pStyle w:val="ECEcorps"/>
        <w:rPr>
          <w:b/>
        </w:rPr>
      </w:pPr>
    </w:p>
    <w:p w14:paraId="2F2E3238" w14:textId="2B5C7412" w:rsidR="001D76FF" w:rsidRDefault="00E26870" w:rsidP="00CA79CA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1D76FF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5007E" w14:textId="77777777" w:rsidR="004B59AD" w:rsidRDefault="004B59AD" w:rsidP="0008058B">
      <w:r>
        <w:separator/>
      </w:r>
    </w:p>
  </w:endnote>
  <w:endnote w:type="continuationSeparator" w:id="0">
    <w:p w14:paraId="727E3B4A" w14:textId="77777777" w:rsidR="004B59AD" w:rsidRDefault="004B59A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2DDA6" w14:textId="3C12C0CC" w:rsidR="00E708EA" w:rsidRPr="00827238" w:rsidRDefault="00E708E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233AB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1233AB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0775" w14:textId="77777777" w:rsidR="004B59AD" w:rsidRDefault="004B59AD" w:rsidP="0008058B">
      <w:r>
        <w:separator/>
      </w:r>
    </w:p>
  </w:footnote>
  <w:footnote w:type="continuationSeparator" w:id="0">
    <w:p w14:paraId="6934009B" w14:textId="77777777" w:rsidR="004B59AD" w:rsidRDefault="004B59A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AB738" w14:textId="5CE70FD1" w:rsidR="00E708EA" w:rsidRDefault="00E708E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>CHLORURE DE TERTIOBUTYLE</w:t>
    </w:r>
    <w:r>
      <w:tab/>
      <w:t>Session</w:t>
    </w:r>
  </w:p>
  <w:p w14:paraId="1353B1D8" w14:textId="1BB8B058" w:rsidR="00E708EA" w:rsidRDefault="00E708E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DF627D">
      <w:t>3</w:t>
    </w:r>
  </w:p>
  <w:p w14:paraId="0CDA5E6C" w14:textId="77777777" w:rsidR="00E708EA" w:rsidRDefault="00E708E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4C86849"/>
    <w:multiLevelType w:val="hybridMultilevel"/>
    <w:tmpl w:val="DFE8739C"/>
    <w:lvl w:ilvl="0" w:tplc="8FAA0BA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F14E4"/>
    <w:multiLevelType w:val="hybridMultilevel"/>
    <w:tmpl w:val="67A47C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45C643DC"/>
    <w:lvl w:ilvl="0" w:tplc="9D80E3B6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E55FFA"/>
    <w:multiLevelType w:val="hybridMultilevel"/>
    <w:tmpl w:val="947AB4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654FCE"/>
    <w:multiLevelType w:val="hybridMultilevel"/>
    <w:tmpl w:val="8CAAFC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C02E5"/>
    <w:multiLevelType w:val="hybridMultilevel"/>
    <w:tmpl w:val="1442908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1E1B72"/>
    <w:multiLevelType w:val="hybridMultilevel"/>
    <w:tmpl w:val="4FDC171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741AE"/>
    <w:multiLevelType w:val="hybridMultilevel"/>
    <w:tmpl w:val="3B9894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37247C"/>
    <w:multiLevelType w:val="hybridMultilevel"/>
    <w:tmpl w:val="B2B2087E"/>
    <w:lvl w:ilvl="0" w:tplc="C5141B66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7554B3"/>
    <w:multiLevelType w:val="hybridMultilevel"/>
    <w:tmpl w:val="3DA68CD2"/>
    <w:lvl w:ilvl="0" w:tplc="C5141B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5DFA77C2"/>
    <w:multiLevelType w:val="hybridMultilevel"/>
    <w:tmpl w:val="CF50C4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09007C"/>
    <w:multiLevelType w:val="hybridMultilevel"/>
    <w:tmpl w:val="341439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718E326E"/>
    <w:multiLevelType w:val="hybridMultilevel"/>
    <w:tmpl w:val="AB964C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19050">
    <w:abstractNumId w:val="12"/>
  </w:num>
  <w:num w:numId="2" w16cid:durableId="981272142">
    <w:abstractNumId w:val="15"/>
  </w:num>
  <w:num w:numId="3" w16cid:durableId="566452714">
    <w:abstractNumId w:val="8"/>
  </w:num>
  <w:num w:numId="4" w16cid:durableId="1910729374">
    <w:abstractNumId w:val="3"/>
  </w:num>
  <w:num w:numId="5" w16cid:durableId="710106166">
    <w:abstractNumId w:val="3"/>
    <w:lvlOverride w:ilvl="0">
      <w:startOverride w:val="1"/>
    </w:lvlOverride>
  </w:num>
  <w:num w:numId="6" w16cid:durableId="709570805">
    <w:abstractNumId w:val="3"/>
    <w:lvlOverride w:ilvl="0">
      <w:startOverride w:val="1"/>
    </w:lvlOverride>
  </w:num>
  <w:num w:numId="7" w16cid:durableId="1384329603">
    <w:abstractNumId w:val="15"/>
  </w:num>
  <w:num w:numId="8" w16cid:durableId="853688463">
    <w:abstractNumId w:val="15"/>
  </w:num>
  <w:num w:numId="9" w16cid:durableId="2081630431">
    <w:abstractNumId w:val="10"/>
  </w:num>
  <w:num w:numId="10" w16cid:durableId="283000117">
    <w:abstractNumId w:val="11"/>
  </w:num>
  <w:num w:numId="11" w16cid:durableId="1664965789">
    <w:abstractNumId w:val="7"/>
  </w:num>
  <w:num w:numId="12" w16cid:durableId="1685790480">
    <w:abstractNumId w:val="16"/>
  </w:num>
  <w:num w:numId="13" w16cid:durableId="1445463027">
    <w:abstractNumId w:val="1"/>
  </w:num>
  <w:num w:numId="14" w16cid:durableId="664356900">
    <w:abstractNumId w:val="6"/>
  </w:num>
  <w:num w:numId="15" w16cid:durableId="1645697796">
    <w:abstractNumId w:val="5"/>
  </w:num>
  <w:num w:numId="16" w16cid:durableId="564998273">
    <w:abstractNumId w:val="2"/>
  </w:num>
  <w:num w:numId="17" w16cid:durableId="13312909">
    <w:abstractNumId w:val="13"/>
  </w:num>
  <w:num w:numId="18" w16cid:durableId="2093815036">
    <w:abstractNumId w:val="9"/>
  </w:num>
  <w:num w:numId="19" w16cid:durableId="707339401">
    <w:abstractNumId w:val="4"/>
  </w:num>
  <w:num w:numId="20" w16cid:durableId="1445883538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675A"/>
    <w:rsid w:val="00024878"/>
    <w:rsid w:val="0003345D"/>
    <w:rsid w:val="00036419"/>
    <w:rsid w:val="00040A74"/>
    <w:rsid w:val="000420D6"/>
    <w:rsid w:val="00042CF3"/>
    <w:rsid w:val="000452AF"/>
    <w:rsid w:val="0005057E"/>
    <w:rsid w:val="0005391B"/>
    <w:rsid w:val="00055490"/>
    <w:rsid w:val="00060606"/>
    <w:rsid w:val="00066CCC"/>
    <w:rsid w:val="00071631"/>
    <w:rsid w:val="000730EC"/>
    <w:rsid w:val="00073DF0"/>
    <w:rsid w:val="0008058B"/>
    <w:rsid w:val="000911F9"/>
    <w:rsid w:val="0009288D"/>
    <w:rsid w:val="00094B9D"/>
    <w:rsid w:val="000956E5"/>
    <w:rsid w:val="00095CF1"/>
    <w:rsid w:val="00096A4A"/>
    <w:rsid w:val="00097385"/>
    <w:rsid w:val="000A0EF6"/>
    <w:rsid w:val="000A35F6"/>
    <w:rsid w:val="000A3EEE"/>
    <w:rsid w:val="000A44CB"/>
    <w:rsid w:val="000A4DD1"/>
    <w:rsid w:val="000A7BEB"/>
    <w:rsid w:val="000A7E22"/>
    <w:rsid w:val="000B2D4F"/>
    <w:rsid w:val="000B39CC"/>
    <w:rsid w:val="000C0C10"/>
    <w:rsid w:val="000C5796"/>
    <w:rsid w:val="000D3D7B"/>
    <w:rsid w:val="000D3F5F"/>
    <w:rsid w:val="000D4C7E"/>
    <w:rsid w:val="000D7815"/>
    <w:rsid w:val="000E11E8"/>
    <w:rsid w:val="000E36F6"/>
    <w:rsid w:val="000E6CD3"/>
    <w:rsid w:val="000F09CE"/>
    <w:rsid w:val="000F2199"/>
    <w:rsid w:val="000F4A06"/>
    <w:rsid w:val="000F4F58"/>
    <w:rsid w:val="000F5562"/>
    <w:rsid w:val="00117BB9"/>
    <w:rsid w:val="001227DD"/>
    <w:rsid w:val="001233AB"/>
    <w:rsid w:val="00124673"/>
    <w:rsid w:val="00127337"/>
    <w:rsid w:val="0013056C"/>
    <w:rsid w:val="00136C8B"/>
    <w:rsid w:val="0014457E"/>
    <w:rsid w:val="00153F49"/>
    <w:rsid w:val="00154171"/>
    <w:rsid w:val="00154704"/>
    <w:rsid w:val="0016304D"/>
    <w:rsid w:val="00166821"/>
    <w:rsid w:val="0017295B"/>
    <w:rsid w:val="00174A98"/>
    <w:rsid w:val="00177377"/>
    <w:rsid w:val="00180BB9"/>
    <w:rsid w:val="00184590"/>
    <w:rsid w:val="00185C9A"/>
    <w:rsid w:val="00190E91"/>
    <w:rsid w:val="001946FD"/>
    <w:rsid w:val="00194A94"/>
    <w:rsid w:val="00195444"/>
    <w:rsid w:val="00197F7D"/>
    <w:rsid w:val="00197FD0"/>
    <w:rsid w:val="001A032B"/>
    <w:rsid w:val="001A07C5"/>
    <w:rsid w:val="001A4259"/>
    <w:rsid w:val="001A43AF"/>
    <w:rsid w:val="001A5F0A"/>
    <w:rsid w:val="001B0B7B"/>
    <w:rsid w:val="001B5CD4"/>
    <w:rsid w:val="001B6AE5"/>
    <w:rsid w:val="001B6BCD"/>
    <w:rsid w:val="001C1B1D"/>
    <w:rsid w:val="001C388B"/>
    <w:rsid w:val="001C4512"/>
    <w:rsid w:val="001C50C9"/>
    <w:rsid w:val="001C7763"/>
    <w:rsid w:val="001C7882"/>
    <w:rsid w:val="001D76FF"/>
    <w:rsid w:val="001E36BA"/>
    <w:rsid w:val="001E406B"/>
    <w:rsid w:val="001E6BF0"/>
    <w:rsid w:val="001F2B63"/>
    <w:rsid w:val="001F2ED8"/>
    <w:rsid w:val="001F3BEA"/>
    <w:rsid w:val="001F42A2"/>
    <w:rsid w:val="001F5398"/>
    <w:rsid w:val="001F6316"/>
    <w:rsid w:val="001F67FD"/>
    <w:rsid w:val="00217345"/>
    <w:rsid w:val="00222333"/>
    <w:rsid w:val="0022453E"/>
    <w:rsid w:val="00224629"/>
    <w:rsid w:val="00232E7F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75EF5"/>
    <w:rsid w:val="00282973"/>
    <w:rsid w:val="0029266A"/>
    <w:rsid w:val="00296413"/>
    <w:rsid w:val="00297472"/>
    <w:rsid w:val="00297830"/>
    <w:rsid w:val="002A2615"/>
    <w:rsid w:val="002A427C"/>
    <w:rsid w:val="002B12FD"/>
    <w:rsid w:val="002B2244"/>
    <w:rsid w:val="002B361D"/>
    <w:rsid w:val="002B44A4"/>
    <w:rsid w:val="002B47EA"/>
    <w:rsid w:val="002C1EC3"/>
    <w:rsid w:val="002C2ACF"/>
    <w:rsid w:val="002C3CC3"/>
    <w:rsid w:val="002C73BC"/>
    <w:rsid w:val="002E68C6"/>
    <w:rsid w:val="002E7086"/>
    <w:rsid w:val="002F3EC0"/>
    <w:rsid w:val="002F57E8"/>
    <w:rsid w:val="002F5F72"/>
    <w:rsid w:val="00305D9F"/>
    <w:rsid w:val="00312F6B"/>
    <w:rsid w:val="00313B78"/>
    <w:rsid w:val="00314F87"/>
    <w:rsid w:val="003167DB"/>
    <w:rsid w:val="00317EBC"/>
    <w:rsid w:val="00327A3D"/>
    <w:rsid w:val="00327DAD"/>
    <w:rsid w:val="00332943"/>
    <w:rsid w:val="00332C86"/>
    <w:rsid w:val="00335B86"/>
    <w:rsid w:val="0033731B"/>
    <w:rsid w:val="00343196"/>
    <w:rsid w:val="00344874"/>
    <w:rsid w:val="00346E88"/>
    <w:rsid w:val="003501A9"/>
    <w:rsid w:val="003503FD"/>
    <w:rsid w:val="00351073"/>
    <w:rsid w:val="00351EAB"/>
    <w:rsid w:val="00356DD6"/>
    <w:rsid w:val="00366A24"/>
    <w:rsid w:val="00367552"/>
    <w:rsid w:val="00373A62"/>
    <w:rsid w:val="0037570D"/>
    <w:rsid w:val="00380A67"/>
    <w:rsid w:val="003839E3"/>
    <w:rsid w:val="003869AD"/>
    <w:rsid w:val="00392182"/>
    <w:rsid w:val="0039249E"/>
    <w:rsid w:val="0039367C"/>
    <w:rsid w:val="00397E4F"/>
    <w:rsid w:val="003A1482"/>
    <w:rsid w:val="003B15C1"/>
    <w:rsid w:val="003B41FF"/>
    <w:rsid w:val="003B7671"/>
    <w:rsid w:val="003C0A55"/>
    <w:rsid w:val="003C13F9"/>
    <w:rsid w:val="003C6A7A"/>
    <w:rsid w:val="003C7EC1"/>
    <w:rsid w:val="003D2C20"/>
    <w:rsid w:val="003D2DB2"/>
    <w:rsid w:val="003D6923"/>
    <w:rsid w:val="003E29A5"/>
    <w:rsid w:val="003F5DFB"/>
    <w:rsid w:val="00400882"/>
    <w:rsid w:val="004079C3"/>
    <w:rsid w:val="0041362B"/>
    <w:rsid w:val="004143AF"/>
    <w:rsid w:val="00415D2C"/>
    <w:rsid w:val="00426580"/>
    <w:rsid w:val="00426ED1"/>
    <w:rsid w:val="00430881"/>
    <w:rsid w:val="004314C1"/>
    <w:rsid w:val="00434AE1"/>
    <w:rsid w:val="004353C3"/>
    <w:rsid w:val="00443C5F"/>
    <w:rsid w:val="00445926"/>
    <w:rsid w:val="004470BA"/>
    <w:rsid w:val="00452138"/>
    <w:rsid w:val="00455CA0"/>
    <w:rsid w:val="00457661"/>
    <w:rsid w:val="00460920"/>
    <w:rsid w:val="0046515C"/>
    <w:rsid w:val="0046689B"/>
    <w:rsid w:val="00471C4B"/>
    <w:rsid w:val="00473B9C"/>
    <w:rsid w:val="00476C4B"/>
    <w:rsid w:val="00484BB6"/>
    <w:rsid w:val="00486CC1"/>
    <w:rsid w:val="00490BE1"/>
    <w:rsid w:val="00494687"/>
    <w:rsid w:val="004951F3"/>
    <w:rsid w:val="004955A9"/>
    <w:rsid w:val="00496711"/>
    <w:rsid w:val="00497016"/>
    <w:rsid w:val="004B461A"/>
    <w:rsid w:val="004B59AD"/>
    <w:rsid w:val="004B701D"/>
    <w:rsid w:val="004B7AC0"/>
    <w:rsid w:val="004C193F"/>
    <w:rsid w:val="004C486D"/>
    <w:rsid w:val="004C63B9"/>
    <w:rsid w:val="004C7336"/>
    <w:rsid w:val="004D05BF"/>
    <w:rsid w:val="004D418E"/>
    <w:rsid w:val="004E12C9"/>
    <w:rsid w:val="004E3F39"/>
    <w:rsid w:val="004E7A1C"/>
    <w:rsid w:val="004E7A99"/>
    <w:rsid w:val="004E7C5D"/>
    <w:rsid w:val="004F39E2"/>
    <w:rsid w:val="004F58C7"/>
    <w:rsid w:val="004F7FE3"/>
    <w:rsid w:val="00500A7F"/>
    <w:rsid w:val="00501769"/>
    <w:rsid w:val="00505CE5"/>
    <w:rsid w:val="00506E39"/>
    <w:rsid w:val="00510FA0"/>
    <w:rsid w:val="00511500"/>
    <w:rsid w:val="005116AC"/>
    <w:rsid w:val="00514057"/>
    <w:rsid w:val="0051466E"/>
    <w:rsid w:val="00514F40"/>
    <w:rsid w:val="00516727"/>
    <w:rsid w:val="00524B7B"/>
    <w:rsid w:val="00525A81"/>
    <w:rsid w:val="00526B8E"/>
    <w:rsid w:val="0052797B"/>
    <w:rsid w:val="00527A98"/>
    <w:rsid w:val="00531889"/>
    <w:rsid w:val="0053548C"/>
    <w:rsid w:val="00535F25"/>
    <w:rsid w:val="0053639F"/>
    <w:rsid w:val="0053643D"/>
    <w:rsid w:val="005367B5"/>
    <w:rsid w:val="00537450"/>
    <w:rsid w:val="00537C6E"/>
    <w:rsid w:val="00540251"/>
    <w:rsid w:val="005415CA"/>
    <w:rsid w:val="00545715"/>
    <w:rsid w:val="005467B0"/>
    <w:rsid w:val="00546E49"/>
    <w:rsid w:val="00555314"/>
    <w:rsid w:val="00556405"/>
    <w:rsid w:val="0056213D"/>
    <w:rsid w:val="00571079"/>
    <w:rsid w:val="00572123"/>
    <w:rsid w:val="0057567C"/>
    <w:rsid w:val="005827DD"/>
    <w:rsid w:val="005861D8"/>
    <w:rsid w:val="00591F72"/>
    <w:rsid w:val="00593491"/>
    <w:rsid w:val="00593DD4"/>
    <w:rsid w:val="005A3ADA"/>
    <w:rsid w:val="005A6352"/>
    <w:rsid w:val="005B0A45"/>
    <w:rsid w:val="005C65BD"/>
    <w:rsid w:val="005D091C"/>
    <w:rsid w:val="005E048F"/>
    <w:rsid w:val="005F0E27"/>
    <w:rsid w:val="005F3231"/>
    <w:rsid w:val="005F3ABA"/>
    <w:rsid w:val="005F6E92"/>
    <w:rsid w:val="006017BB"/>
    <w:rsid w:val="00603814"/>
    <w:rsid w:val="0060508C"/>
    <w:rsid w:val="006065DB"/>
    <w:rsid w:val="0060754F"/>
    <w:rsid w:val="00614363"/>
    <w:rsid w:val="00614A25"/>
    <w:rsid w:val="006220B0"/>
    <w:rsid w:val="00622A2D"/>
    <w:rsid w:val="006256F1"/>
    <w:rsid w:val="00630F91"/>
    <w:rsid w:val="006311DE"/>
    <w:rsid w:val="006343D6"/>
    <w:rsid w:val="00637635"/>
    <w:rsid w:val="00641949"/>
    <w:rsid w:val="00641C53"/>
    <w:rsid w:val="00646427"/>
    <w:rsid w:val="00655051"/>
    <w:rsid w:val="00660E9A"/>
    <w:rsid w:val="00670A39"/>
    <w:rsid w:val="00672730"/>
    <w:rsid w:val="0067559A"/>
    <w:rsid w:val="00675DF7"/>
    <w:rsid w:val="00680CBA"/>
    <w:rsid w:val="0068246A"/>
    <w:rsid w:val="00683BCF"/>
    <w:rsid w:val="006A0F26"/>
    <w:rsid w:val="006A1119"/>
    <w:rsid w:val="006A4982"/>
    <w:rsid w:val="006B397F"/>
    <w:rsid w:val="006B7C12"/>
    <w:rsid w:val="006C3642"/>
    <w:rsid w:val="006D1B2F"/>
    <w:rsid w:val="006E4A76"/>
    <w:rsid w:val="006E61FC"/>
    <w:rsid w:val="006E6222"/>
    <w:rsid w:val="006F3571"/>
    <w:rsid w:val="00700B7B"/>
    <w:rsid w:val="00703EF9"/>
    <w:rsid w:val="00712C9D"/>
    <w:rsid w:val="007171FB"/>
    <w:rsid w:val="007248BF"/>
    <w:rsid w:val="00724A84"/>
    <w:rsid w:val="00731BFC"/>
    <w:rsid w:val="00736B78"/>
    <w:rsid w:val="00741025"/>
    <w:rsid w:val="007479C4"/>
    <w:rsid w:val="00750D77"/>
    <w:rsid w:val="00751CCC"/>
    <w:rsid w:val="00752C74"/>
    <w:rsid w:val="007617D6"/>
    <w:rsid w:val="00762F0F"/>
    <w:rsid w:val="00763E88"/>
    <w:rsid w:val="00765748"/>
    <w:rsid w:val="00773575"/>
    <w:rsid w:val="00774982"/>
    <w:rsid w:val="00777A5A"/>
    <w:rsid w:val="00777BCF"/>
    <w:rsid w:val="007817F4"/>
    <w:rsid w:val="00785625"/>
    <w:rsid w:val="00791883"/>
    <w:rsid w:val="00791EB9"/>
    <w:rsid w:val="007955D1"/>
    <w:rsid w:val="00795BD5"/>
    <w:rsid w:val="007A2EEC"/>
    <w:rsid w:val="007B6B68"/>
    <w:rsid w:val="007C2791"/>
    <w:rsid w:val="007C2AB3"/>
    <w:rsid w:val="007D12EC"/>
    <w:rsid w:val="007D2CCF"/>
    <w:rsid w:val="007D359B"/>
    <w:rsid w:val="007E4230"/>
    <w:rsid w:val="007E5329"/>
    <w:rsid w:val="007E5DC4"/>
    <w:rsid w:val="007F4752"/>
    <w:rsid w:val="007F4B1B"/>
    <w:rsid w:val="007F6628"/>
    <w:rsid w:val="007F74BD"/>
    <w:rsid w:val="008034C0"/>
    <w:rsid w:val="00804928"/>
    <w:rsid w:val="00804D53"/>
    <w:rsid w:val="00810943"/>
    <w:rsid w:val="008114E0"/>
    <w:rsid w:val="0081247E"/>
    <w:rsid w:val="00814D65"/>
    <w:rsid w:val="00815F3B"/>
    <w:rsid w:val="008175F7"/>
    <w:rsid w:val="008212D5"/>
    <w:rsid w:val="00823332"/>
    <w:rsid w:val="00827238"/>
    <w:rsid w:val="008364AD"/>
    <w:rsid w:val="008452F1"/>
    <w:rsid w:val="00845CFB"/>
    <w:rsid w:val="00847E64"/>
    <w:rsid w:val="00847F34"/>
    <w:rsid w:val="00851254"/>
    <w:rsid w:val="00861FF2"/>
    <w:rsid w:val="0086354B"/>
    <w:rsid w:val="008678C0"/>
    <w:rsid w:val="00882C1C"/>
    <w:rsid w:val="00882CAD"/>
    <w:rsid w:val="00883B86"/>
    <w:rsid w:val="008842CD"/>
    <w:rsid w:val="008843CC"/>
    <w:rsid w:val="00886C70"/>
    <w:rsid w:val="008900C4"/>
    <w:rsid w:val="0089077C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8F0"/>
    <w:rsid w:val="008C5E45"/>
    <w:rsid w:val="008D2329"/>
    <w:rsid w:val="008D46A5"/>
    <w:rsid w:val="008D5BC6"/>
    <w:rsid w:val="008D5E1C"/>
    <w:rsid w:val="008D5E24"/>
    <w:rsid w:val="008E0208"/>
    <w:rsid w:val="008E58B1"/>
    <w:rsid w:val="008E7248"/>
    <w:rsid w:val="008F2C7B"/>
    <w:rsid w:val="008F43AF"/>
    <w:rsid w:val="008F520D"/>
    <w:rsid w:val="0090280A"/>
    <w:rsid w:val="00902E0B"/>
    <w:rsid w:val="00910A57"/>
    <w:rsid w:val="00910ACC"/>
    <w:rsid w:val="00910B6F"/>
    <w:rsid w:val="00915AA4"/>
    <w:rsid w:val="00915AEE"/>
    <w:rsid w:val="00917147"/>
    <w:rsid w:val="00924D55"/>
    <w:rsid w:val="009362F7"/>
    <w:rsid w:val="009407A6"/>
    <w:rsid w:val="00943326"/>
    <w:rsid w:val="00943C47"/>
    <w:rsid w:val="0094436A"/>
    <w:rsid w:val="009462EC"/>
    <w:rsid w:val="009506E7"/>
    <w:rsid w:val="00952970"/>
    <w:rsid w:val="00953B67"/>
    <w:rsid w:val="00956745"/>
    <w:rsid w:val="0095751F"/>
    <w:rsid w:val="00961955"/>
    <w:rsid w:val="00965FA8"/>
    <w:rsid w:val="00970FD7"/>
    <w:rsid w:val="00975694"/>
    <w:rsid w:val="00975D81"/>
    <w:rsid w:val="00977D3F"/>
    <w:rsid w:val="00982C58"/>
    <w:rsid w:val="009850FD"/>
    <w:rsid w:val="009903B6"/>
    <w:rsid w:val="0099213D"/>
    <w:rsid w:val="009A3731"/>
    <w:rsid w:val="009A4AA3"/>
    <w:rsid w:val="009A5591"/>
    <w:rsid w:val="009A5AFC"/>
    <w:rsid w:val="009B3241"/>
    <w:rsid w:val="009B7BD3"/>
    <w:rsid w:val="009C268C"/>
    <w:rsid w:val="009C2FC8"/>
    <w:rsid w:val="009D5DFA"/>
    <w:rsid w:val="009E0132"/>
    <w:rsid w:val="009E02D9"/>
    <w:rsid w:val="009E173E"/>
    <w:rsid w:val="009E1FCF"/>
    <w:rsid w:val="009F3076"/>
    <w:rsid w:val="009F43E0"/>
    <w:rsid w:val="009F55C9"/>
    <w:rsid w:val="00A01302"/>
    <w:rsid w:val="00A027BC"/>
    <w:rsid w:val="00A05EB9"/>
    <w:rsid w:val="00A12834"/>
    <w:rsid w:val="00A14389"/>
    <w:rsid w:val="00A16872"/>
    <w:rsid w:val="00A260A0"/>
    <w:rsid w:val="00A27074"/>
    <w:rsid w:val="00A308DF"/>
    <w:rsid w:val="00A331FB"/>
    <w:rsid w:val="00A33398"/>
    <w:rsid w:val="00A35262"/>
    <w:rsid w:val="00A37761"/>
    <w:rsid w:val="00A37F48"/>
    <w:rsid w:val="00A436E8"/>
    <w:rsid w:val="00A44204"/>
    <w:rsid w:val="00A446AD"/>
    <w:rsid w:val="00A501F7"/>
    <w:rsid w:val="00A51A7C"/>
    <w:rsid w:val="00A52B59"/>
    <w:rsid w:val="00A5619C"/>
    <w:rsid w:val="00A561DF"/>
    <w:rsid w:val="00A60B25"/>
    <w:rsid w:val="00A611F0"/>
    <w:rsid w:val="00A623C0"/>
    <w:rsid w:val="00A649FE"/>
    <w:rsid w:val="00A674FA"/>
    <w:rsid w:val="00A74108"/>
    <w:rsid w:val="00A84BD1"/>
    <w:rsid w:val="00A93F54"/>
    <w:rsid w:val="00A960AB"/>
    <w:rsid w:val="00A96E30"/>
    <w:rsid w:val="00AA6A1E"/>
    <w:rsid w:val="00AB10F0"/>
    <w:rsid w:val="00AB1C2D"/>
    <w:rsid w:val="00AB28F7"/>
    <w:rsid w:val="00AB48A3"/>
    <w:rsid w:val="00AC1F4D"/>
    <w:rsid w:val="00AC48FD"/>
    <w:rsid w:val="00AC66B9"/>
    <w:rsid w:val="00AC6FEA"/>
    <w:rsid w:val="00AD1605"/>
    <w:rsid w:val="00AD3EE3"/>
    <w:rsid w:val="00AE1C5F"/>
    <w:rsid w:val="00AE61B8"/>
    <w:rsid w:val="00AF0889"/>
    <w:rsid w:val="00AF12DB"/>
    <w:rsid w:val="00AF2FE8"/>
    <w:rsid w:val="00B00CB2"/>
    <w:rsid w:val="00B01477"/>
    <w:rsid w:val="00B1701C"/>
    <w:rsid w:val="00B3421A"/>
    <w:rsid w:val="00B343A3"/>
    <w:rsid w:val="00B35967"/>
    <w:rsid w:val="00B35EAC"/>
    <w:rsid w:val="00B37749"/>
    <w:rsid w:val="00B40BAD"/>
    <w:rsid w:val="00B40BD5"/>
    <w:rsid w:val="00B40C58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3C8B"/>
    <w:rsid w:val="00BA061D"/>
    <w:rsid w:val="00BB54CD"/>
    <w:rsid w:val="00BB5D1A"/>
    <w:rsid w:val="00BC3FC8"/>
    <w:rsid w:val="00BD1DE3"/>
    <w:rsid w:val="00BD2046"/>
    <w:rsid w:val="00BD3C85"/>
    <w:rsid w:val="00BD5059"/>
    <w:rsid w:val="00BE2432"/>
    <w:rsid w:val="00BE2B74"/>
    <w:rsid w:val="00BE4BB8"/>
    <w:rsid w:val="00BE6A9C"/>
    <w:rsid w:val="00BF194C"/>
    <w:rsid w:val="00BF45AB"/>
    <w:rsid w:val="00BF661D"/>
    <w:rsid w:val="00C01241"/>
    <w:rsid w:val="00C015E0"/>
    <w:rsid w:val="00C03A82"/>
    <w:rsid w:val="00C06213"/>
    <w:rsid w:val="00C11B60"/>
    <w:rsid w:val="00C17467"/>
    <w:rsid w:val="00C20266"/>
    <w:rsid w:val="00C204B3"/>
    <w:rsid w:val="00C2065A"/>
    <w:rsid w:val="00C22A4C"/>
    <w:rsid w:val="00C23E7C"/>
    <w:rsid w:val="00C24FEE"/>
    <w:rsid w:val="00C31C03"/>
    <w:rsid w:val="00C3270A"/>
    <w:rsid w:val="00C334D1"/>
    <w:rsid w:val="00C403F9"/>
    <w:rsid w:val="00C41B19"/>
    <w:rsid w:val="00C41EB2"/>
    <w:rsid w:val="00C43907"/>
    <w:rsid w:val="00C441CF"/>
    <w:rsid w:val="00C467EB"/>
    <w:rsid w:val="00C53F52"/>
    <w:rsid w:val="00C550C6"/>
    <w:rsid w:val="00C60133"/>
    <w:rsid w:val="00C60BE5"/>
    <w:rsid w:val="00C623E7"/>
    <w:rsid w:val="00C6376A"/>
    <w:rsid w:val="00C71446"/>
    <w:rsid w:val="00C714F2"/>
    <w:rsid w:val="00C74BFD"/>
    <w:rsid w:val="00CA1A4D"/>
    <w:rsid w:val="00CA46EC"/>
    <w:rsid w:val="00CA79CA"/>
    <w:rsid w:val="00CB0D28"/>
    <w:rsid w:val="00CB3328"/>
    <w:rsid w:val="00CB3F48"/>
    <w:rsid w:val="00CC4816"/>
    <w:rsid w:val="00CC57B9"/>
    <w:rsid w:val="00CC695B"/>
    <w:rsid w:val="00CD1F8A"/>
    <w:rsid w:val="00CD300B"/>
    <w:rsid w:val="00CE4EF5"/>
    <w:rsid w:val="00CE68A2"/>
    <w:rsid w:val="00CE6AA4"/>
    <w:rsid w:val="00CE7635"/>
    <w:rsid w:val="00CF370B"/>
    <w:rsid w:val="00D0324F"/>
    <w:rsid w:val="00D047E1"/>
    <w:rsid w:val="00D073A6"/>
    <w:rsid w:val="00D12A5E"/>
    <w:rsid w:val="00D20F73"/>
    <w:rsid w:val="00D24E5C"/>
    <w:rsid w:val="00D2794A"/>
    <w:rsid w:val="00D32EF2"/>
    <w:rsid w:val="00D36304"/>
    <w:rsid w:val="00D422DA"/>
    <w:rsid w:val="00D45523"/>
    <w:rsid w:val="00D45778"/>
    <w:rsid w:val="00D467E0"/>
    <w:rsid w:val="00D51CC5"/>
    <w:rsid w:val="00D610A3"/>
    <w:rsid w:val="00D62454"/>
    <w:rsid w:val="00D64332"/>
    <w:rsid w:val="00D65687"/>
    <w:rsid w:val="00D658D3"/>
    <w:rsid w:val="00D73F47"/>
    <w:rsid w:val="00D742A9"/>
    <w:rsid w:val="00D75237"/>
    <w:rsid w:val="00D82237"/>
    <w:rsid w:val="00D9649A"/>
    <w:rsid w:val="00D96B92"/>
    <w:rsid w:val="00D96FEA"/>
    <w:rsid w:val="00DA1EC2"/>
    <w:rsid w:val="00DA2084"/>
    <w:rsid w:val="00DA2B9A"/>
    <w:rsid w:val="00DA6E08"/>
    <w:rsid w:val="00DB534D"/>
    <w:rsid w:val="00DB6AEE"/>
    <w:rsid w:val="00DB754D"/>
    <w:rsid w:val="00DC1C63"/>
    <w:rsid w:val="00DC43DC"/>
    <w:rsid w:val="00DC7DDD"/>
    <w:rsid w:val="00DD02A8"/>
    <w:rsid w:val="00DD3429"/>
    <w:rsid w:val="00DE1294"/>
    <w:rsid w:val="00DE3D26"/>
    <w:rsid w:val="00DE6F64"/>
    <w:rsid w:val="00DE7B24"/>
    <w:rsid w:val="00DF3178"/>
    <w:rsid w:val="00DF5D61"/>
    <w:rsid w:val="00DF627D"/>
    <w:rsid w:val="00E01154"/>
    <w:rsid w:val="00E03194"/>
    <w:rsid w:val="00E03E23"/>
    <w:rsid w:val="00E137F8"/>
    <w:rsid w:val="00E14BA5"/>
    <w:rsid w:val="00E170B4"/>
    <w:rsid w:val="00E21464"/>
    <w:rsid w:val="00E2460E"/>
    <w:rsid w:val="00E26870"/>
    <w:rsid w:val="00E310D8"/>
    <w:rsid w:val="00E336E8"/>
    <w:rsid w:val="00E34C70"/>
    <w:rsid w:val="00E3791C"/>
    <w:rsid w:val="00E438C3"/>
    <w:rsid w:val="00E46864"/>
    <w:rsid w:val="00E511EC"/>
    <w:rsid w:val="00E520C6"/>
    <w:rsid w:val="00E56A7B"/>
    <w:rsid w:val="00E56D83"/>
    <w:rsid w:val="00E6659D"/>
    <w:rsid w:val="00E66A17"/>
    <w:rsid w:val="00E708EA"/>
    <w:rsid w:val="00E737EB"/>
    <w:rsid w:val="00E74827"/>
    <w:rsid w:val="00E74929"/>
    <w:rsid w:val="00E749E8"/>
    <w:rsid w:val="00E75822"/>
    <w:rsid w:val="00E76F38"/>
    <w:rsid w:val="00E77077"/>
    <w:rsid w:val="00E81F3D"/>
    <w:rsid w:val="00E85DDA"/>
    <w:rsid w:val="00E87AAC"/>
    <w:rsid w:val="00E961C1"/>
    <w:rsid w:val="00EB35DD"/>
    <w:rsid w:val="00EC4179"/>
    <w:rsid w:val="00EC5D1B"/>
    <w:rsid w:val="00EC6C18"/>
    <w:rsid w:val="00EC6E1D"/>
    <w:rsid w:val="00EE0587"/>
    <w:rsid w:val="00EE12CE"/>
    <w:rsid w:val="00EE308A"/>
    <w:rsid w:val="00EE3251"/>
    <w:rsid w:val="00EF1517"/>
    <w:rsid w:val="00EF25B5"/>
    <w:rsid w:val="00F01722"/>
    <w:rsid w:val="00F02A94"/>
    <w:rsid w:val="00F07F89"/>
    <w:rsid w:val="00F10905"/>
    <w:rsid w:val="00F11BD2"/>
    <w:rsid w:val="00F14501"/>
    <w:rsid w:val="00F15700"/>
    <w:rsid w:val="00F20118"/>
    <w:rsid w:val="00F23890"/>
    <w:rsid w:val="00F2781C"/>
    <w:rsid w:val="00F31C5B"/>
    <w:rsid w:val="00F35C1A"/>
    <w:rsid w:val="00F371EF"/>
    <w:rsid w:val="00F37794"/>
    <w:rsid w:val="00F60C94"/>
    <w:rsid w:val="00F61869"/>
    <w:rsid w:val="00F64756"/>
    <w:rsid w:val="00F64E7D"/>
    <w:rsid w:val="00F65642"/>
    <w:rsid w:val="00F66787"/>
    <w:rsid w:val="00F81F7F"/>
    <w:rsid w:val="00F84C76"/>
    <w:rsid w:val="00F879D2"/>
    <w:rsid w:val="00FA3D85"/>
    <w:rsid w:val="00FB14E2"/>
    <w:rsid w:val="00FB25E2"/>
    <w:rsid w:val="00FB2CA9"/>
    <w:rsid w:val="00FB4247"/>
    <w:rsid w:val="00FC3343"/>
    <w:rsid w:val="00FC7ED1"/>
    <w:rsid w:val="00FD0E17"/>
    <w:rsid w:val="00FD3DCD"/>
    <w:rsid w:val="00FD5C5D"/>
    <w:rsid w:val="00FE4C5A"/>
    <w:rsid w:val="00FE6107"/>
    <w:rsid w:val="00FE6ED7"/>
    <w:rsid w:val="00FE7217"/>
    <w:rsid w:val="00FF3C14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AAA4D9"/>
  <w15:docId w15:val="{FAA5DEAA-5E60-4DE3-8BEB-BF0B157A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  <w:ind w:left="1068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DB534D"/>
    <w:rPr>
      <w:color w:val="808080"/>
    </w:rPr>
  </w:style>
  <w:style w:type="paragraph" w:styleId="Paragraphedeliste">
    <w:name w:val="List Paragraph"/>
    <w:basedOn w:val="Normal"/>
    <w:link w:val="ParagraphedelisteCar"/>
    <w:uiPriority w:val="34"/>
    <w:qFormat/>
    <w:rsid w:val="00A74108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itre">
    <w:name w:val="Title"/>
    <w:basedOn w:val="Normal"/>
    <w:link w:val="TitreCar"/>
    <w:qFormat/>
    <w:rsid w:val="00A74108"/>
    <w:pPr>
      <w:jc w:val="center"/>
    </w:pPr>
    <w:rPr>
      <w:rFonts w:eastAsia="SimSun" w:cs="Times New Roman"/>
      <w:b/>
      <w:sz w:val="24"/>
      <w:szCs w:val="24"/>
    </w:rPr>
  </w:style>
  <w:style w:type="character" w:customStyle="1" w:styleId="TitreCar">
    <w:name w:val="Titre Car"/>
    <w:basedOn w:val="Policepardfaut"/>
    <w:link w:val="Titre"/>
    <w:rsid w:val="00A74108"/>
    <w:rPr>
      <w:rFonts w:ascii="Arial" w:eastAsia="SimSun" w:hAnsi="Arial"/>
      <w:b/>
      <w:color w:val="000000"/>
      <w:sz w:val="24"/>
      <w:szCs w:val="24"/>
    </w:rPr>
  </w:style>
  <w:style w:type="character" w:customStyle="1" w:styleId="ParagraphedelisteCar">
    <w:name w:val="Paragraphe de liste Car"/>
    <w:link w:val="Paragraphedeliste"/>
    <w:uiPriority w:val="34"/>
    <w:rsid w:val="00A74108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ev">
    <w:name w:val="Strong"/>
    <w:basedOn w:val="Policepardfaut"/>
    <w:uiPriority w:val="22"/>
    <w:qFormat/>
    <w:rsid w:val="009575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1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CBC574-0258-42A5-BD20-B93FC67C2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176</TotalTime>
  <Pages>4</Pages>
  <Words>1040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16</cp:revision>
  <cp:lastPrinted>2014-07-07T13:51:00Z</cp:lastPrinted>
  <dcterms:created xsi:type="dcterms:W3CDTF">2020-10-13T13:51:00Z</dcterms:created>
  <dcterms:modified xsi:type="dcterms:W3CDTF">2022-12-05T13:14:00Z</dcterms:modified>
</cp:coreProperties>
</file>