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43DE8D" w14:textId="77777777" w:rsidR="00107867" w:rsidRDefault="00107867" w:rsidP="0060508C">
      <w:pPr>
        <w:pStyle w:val="ECEbordure"/>
        <w:jc w:val="center"/>
        <w:rPr>
          <w:b/>
          <w:sz w:val="24"/>
          <w:szCs w:val="24"/>
        </w:rPr>
      </w:pPr>
    </w:p>
    <w:p w14:paraId="4DE5BB78" w14:textId="4BE1B0AE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CB785C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2C10C16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DB21A7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2D1C23D2" w:rsidR="00B135A8" w:rsidRDefault="00B135A8" w:rsidP="00E26870">
      <w:pPr>
        <w:pStyle w:val="ECEbordure"/>
      </w:pPr>
      <w:r w:rsidRPr="00C90C1F">
        <w:t xml:space="preserve">L’usage de </w:t>
      </w:r>
      <w:r w:rsidR="00A33D5A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3B9D59F4" w14:textId="24E34BCC" w:rsidR="0004478D" w:rsidRDefault="00412EF8" w:rsidP="0004478D">
      <w:pPr>
        <w:pStyle w:val="ECEcorps"/>
      </w:pPr>
      <w:r>
        <w:t xml:space="preserve">Lors de </w:t>
      </w:r>
      <w:r w:rsidR="0004478D">
        <w:t>recherches sur le mouvement d’un système dans un champ de pesanteur uniforme,</w:t>
      </w:r>
      <w:r>
        <w:t xml:space="preserve"> </w:t>
      </w:r>
      <w:r w:rsidR="00CB785C">
        <w:t>il est possible de</w:t>
      </w:r>
      <w:r>
        <w:t xml:space="preserve"> </w:t>
      </w:r>
      <w:r w:rsidR="0004478D">
        <w:t>trouve</w:t>
      </w:r>
      <w:r>
        <w:t>r</w:t>
      </w:r>
      <w:r w:rsidR="0004478D">
        <w:t xml:space="preserve"> deux vidéos sur internet. L’une représente le mouvement d’une balle</w:t>
      </w:r>
      <w:r w:rsidR="0004478D" w:rsidRPr="00D84142">
        <w:t xml:space="preserve"> lancée verticalement, où </w:t>
      </w:r>
      <w:r>
        <w:t>on</w:t>
      </w:r>
      <w:r w:rsidR="0004478D" w:rsidRPr="00D84142">
        <w:t xml:space="preserve"> voit</w:t>
      </w:r>
      <w:r>
        <w:t xml:space="preserve"> celle-ci</w:t>
      </w:r>
      <w:r w:rsidR="0004478D" w:rsidRPr="00D84142">
        <w:t xml:space="preserve"> effectue</w:t>
      </w:r>
      <w:r w:rsidR="0004478D">
        <w:t>r</w:t>
      </w:r>
      <w:r w:rsidR="0004478D" w:rsidRPr="00D84142">
        <w:t xml:space="preserve"> sa phase ascendante puis descendante sans toucher le plafond de la zone d’enregistrement. L’autre</w:t>
      </w:r>
      <w:r w:rsidR="0004478D">
        <w:t xml:space="preserve"> vidéo montre la </w:t>
      </w:r>
      <w:r w:rsidR="0004478D" w:rsidRPr="00D84142">
        <w:t xml:space="preserve">même balle </w:t>
      </w:r>
      <w:r w:rsidR="0004478D">
        <w:t xml:space="preserve">mise en mouvement dans des conditions expérimentales différentes. Mais cette vidéo </w:t>
      </w:r>
      <w:r w:rsidR="00DB21A7">
        <w:t xml:space="preserve">est détériorée et </w:t>
      </w:r>
      <w:r w:rsidR="0004478D">
        <w:t xml:space="preserve">ne montre pas la fin de la phase ascendante. </w:t>
      </w:r>
    </w:p>
    <w:p w14:paraId="1E90B105" w14:textId="148E4063" w:rsidR="0004478D" w:rsidRDefault="00412EF8" w:rsidP="0004478D">
      <w:pPr>
        <w:pStyle w:val="ECEcorps"/>
      </w:pPr>
      <w:r>
        <w:t xml:space="preserve">On se demande s’il est possible </w:t>
      </w:r>
      <w:r w:rsidR="0004478D">
        <w:t>de prédire la suite du mouvement et ainsi de déterminer si la balle touche le plafond de la zone d’étude.</w:t>
      </w:r>
    </w:p>
    <w:p w14:paraId="5387DE8D" w14:textId="77777777" w:rsidR="0004478D" w:rsidRDefault="0004478D" w:rsidP="0004478D">
      <w:pPr>
        <w:pStyle w:val="ECEcorps"/>
      </w:pPr>
    </w:p>
    <w:p w14:paraId="1E7199DF" w14:textId="00759A5F" w:rsidR="0004478D" w:rsidRDefault="0004478D" w:rsidP="0004478D">
      <w:pPr>
        <w:pStyle w:val="ECEcorps"/>
      </w:pPr>
      <w:r w:rsidRPr="004C63B9">
        <w:rPr>
          <w:b/>
          <w:i/>
          <w:sz w:val="24"/>
        </w:rPr>
        <w:t>Le but de cette épreuve est d</w:t>
      </w:r>
      <w:r>
        <w:rPr>
          <w:b/>
          <w:i/>
          <w:sz w:val="24"/>
        </w:rPr>
        <w:t xml:space="preserve">’utiliser un langage de programmation pour représenter les grandeurs énergétiques du système et d’écrire un </w:t>
      </w:r>
      <w:r w:rsidR="003E576E">
        <w:rPr>
          <w:b/>
          <w:i/>
          <w:sz w:val="24"/>
        </w:rPr>
        <w:t>programme</w:t>
      </w:r>
      <w:r>
        <w:rPr>
          <w:b/>
          <w:i/>
          <w:sz w:val="24"/>
        </w:rPr>
        <w:t xml:space="preserve"> permettant de prédire si la balle atteint le plafond.</w:t>
      </w:r>
    </w:p>
    <w:p w14:paraId="7C168264" w14:textId="77CBCD72" w:rsidR="00D700FB" w:rsidRDefault="00D700FB" w:rsidP="00E26870">
      <w:pPr>
        <w:pStyle w:val="ECEcorps"/>
        <w:rPr>
          <w:b/>
          <w:sz w:val="24"/>
          <w:szCs w:val="24"/>
          <w:u w:val="single"/>
        </w:rPr>
      </w:pPr>
    </w:p>
    <w:p w14:paraId="5CB14E2D" w14:textId="77777777" w:rsidR="00D363C3" w:rsidRDefault="00D363C3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0B808D51" w14:textId="5B409037" w:rsidR="0004478D" w:rsidRPr="00E230D3" w:rsidRDefault="0004478D" w:rsidP="0004478D">
      <w:pPr>
        <w:pStyle w:val="ECEtitre"/>
        <w:rPr>
          <w:i/>
          <w:iCs/>
          <w:sz w:val="24"/>
          <w:szCs w:val="24"/>
          <w:u w:val="none"/>
        </w:rPr>
      </w:pPr>
      <w:r>
        <w:rPr>
          <w:sz w:val="24"/>
          <w:szCs w:val="24"/>
        </w:rPr>
        <w:t>Grandeurs</w:t>
      </w:r>
      <w:r w:rsidRPr="00E230D3">
        <w:rPr>
          <w:sz w:val="24"/>
          <w:szCs w:val="24"/>
        </w:rPr>
        <w:t xml:space="preserve"> énergétique</w:t>
      </w:r>
      <w:r>
        <w:rPr>
          <w:sz w:val="24"/>
          <w:szCs w:val="24"/>
        </w:rPr>
        <w:t>s</w:t>
      </w:r>
      <w:r w:rsidR="00187C35" w:rsidRPr="00187C35">
        <w:rPr>
          <w:sz w:val="24"/>
          <w:szCs w:val="24"/>
          <w:u w:val="none"/>
        </w:rPr>
        <w:t> </w:t>
      </w:r>
    </w:p>
    <w:p w14:paraId="5D41DE59" w14:textId="77777777" w:rsidR="00D363C3" w:rsidRDefault="00D363C3" w:rsidP="0004478D">
      <w:pPr>
        <w:pStyle w:val="ECEcorps"/>
      </w:pPr>
    </w:p>
    <w:p w14:paraId="3338B609" w14:textId="28A501C6" w:rsidR="0004478D" w:rsidRPr="00ED0688" w:rsidRDefault="0004478D" w:rsidP="0004478D">
      <w:pPr>
        <w:pStyle w:val="ECEcorps"/>
      </w:pPr>
      <w:r>
        <w:t xml:space="preserve">Énergie cinétique d’un système de masse </w:t>
      </w:r>
      <w:r w:rsidRPr="006832F2">
        <w:rPr>
          <w:i/>
          <w:iCs/>
        </w:rPr>
        <w:t>m</w:t>
      </w:r>
      <w:r>
        <w:t xml:space="preserve"> animé d’un mouvement à la vitesse </w:t>
      </w:r>
      <w:r w:rsidRPr="006832F2">
        <w:rPr>
          <w:i/>
          <w:iCs/>
        </w:rPr>
        <w:t>v</w:t>
      </w:r>
      <w:r>
        <w:t xml:space="preserve"> : </w:t>
      </w:r>
      <w:bookmarkStart w:id="5" w:name="_Hlk57710492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E</m:t>
            </m:r>
          </m:e>
          <m:sub>
            <m:r>
              <m:rPr>
                <m:nor/>
              </m:rPr>
              <m:t>c</m:t>
            </m:r>
          </m:sub>
        </m:sSub>
        <m:r>
          <m:rPr>
            <m:nor/>
          </m:rPr>
          <m:t>(</m:t>
        </m:r>
        <m:r>
          <m:rPr>
            <m:nor/>
          </m:rPr>
          <w:rPr>
            <w:i/>
            <w:iCs/>
          </w:rPr>
          <m:t>v</m:t>
        </m:r>
        <m:r>
          <m:rPr>
            <m:nor/>
          </m:rPr>
          <m:t>)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1</m:t>
            </m:r>
          </m:num>
          <m:den>
            <m:r>
              <m:rPr>
                <m:nor/>
              </m:rPr>
              <m:t>2</m:t>
            </m:r>
          </m:den>
        </m:f>
        <m:r>
          <m:rPr>
            <m:nor/>
          </m:rPr>
          <w:rPr>
            <w:i/>
            <w:iCs/>
          </w:rPr>
          <m:t>m</m:t>
        </m:r>
        <m:r>
          <m:rPr>
            <m:nor/>
          </m:rPr>
          <m:t>∙</m:t>
        </m:r>
        <m:r>
          <m:rPr>
            <m:nor/>
          </m:rPr>
          <w:rPr>
            <w:i/>
            <w:iCs/>
          </w:rPr>
          <m:t>v</m:t>
        </m:r>
        <m:r>
          <m:rPr>
            <m:nor/>
          </m:rPr>
          <m:t>²</m:t>
        </m:r>
      </m:oMath>
    </w:p>
    <w:bookmarkEnd w:id="5"/>
    <w:p w14:paraId="41963296" w14:textId="77777777" w:rsidR="00CB785C" w:rsidRPr="00CB785C" w:rsidRDefault="00CB785C" w:rsidP="00CB785C">
      <w:pPr>
        <w:pStyle w:val="ECEcorps"/>
        <w:rPr>
          <w:sz w:val="10"/>
          <w:szCs w:val="10"/>
        </w:rPr>
      </w:pPr>
    </w:p>
    <w:p w14:paraId="514169D9" w14:textId="53C4EB5D" w:rsidR="0004478D" w:rsidRDefault="0004478D" w:rsidP="00CB785C">
      <w:pPr>
        <w:pStyle w:val="ECEcorps"/>
      </w:pPr>
      <w:r>
        <w:t xml:space="preserve">Énergie potentielle de pesanteur d’un système de masse </w:t>
      </w:r>
      <w:r w:rsidRPr="006832F2">
        <w:rPr>
          <w:i/>
          <w:iCs/>
        </w:rPr>
        <w:t>m</w:t>
      </w:r>
      <w:r>
        <w:t xml:space="preserve"> dans </w:t>
      </w:r>
      <w:r w:rsidR="00CE4899">
        <w:t xml:space="preserve">le </w:t>
      </w:r>
      <w:r>
        <w:t xml:space="preserve">champ de pesanteur terrestre uniforme </w:t>
      </w:r>
      <w:r w:rsidRPr="006832F2">
        <w:rPr>
          <w:i/>
          <w:iCs/>
        </w:rPr>
        <w:t>g</w:t>
      </w:r>
      <w:r>
        <w:t xml:space="preserve"> en choisissant un axe vertical ascendant Oy : </w:t>
      </w:r>
      <w:bookmarkStart w:id="6" w:name="_Hlk57710502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E</m:t>
            </m:r>
          </m:e>
          <m:sub>
            <m:r>
              <m:rPr>
                <m:nor/>
              </m:rPr>
              <m:t>pp</m:t>
            </m:r>
          </m:sub>
        </m:sSub>
        <m:r>
          <m:rPr>
            <m:nor/>
          </m:rPr>
          <m:t>(</m:t>
        </m:r>
        <m:r>
          <m:rPr>
            <m:nor/>
          </m:rPr>
          <w:rPr>
            <w:i/>
            <w:iCs/>
          </w:rPr>
          <m:t>y</m:t>
        </m:r>
        <m:r>
          <m:rPr>
            <m:nor/>
          </m:rPr>
          <m:t>)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w:proofErr w:type="spellStart"/>
        <m:r>
          <m:rPr>
            <m:nor/>
          </m:rPr>
          <w:rPr>
            <w:i/>
          </w:rPr>
          <m:t>m∙g∙y</m:t>
        </m:r>
      </m:oMath>
      <w:proofErr w:type="spellEnd"/>
      <w:r>
        <w:t xml:space="preserve">   en posant </w:t>
      </w:r>
      <w:proofErr w:type="spellStart"/>
      <w:r w:rsidRPr="006832F2">
        <w:rPr>
          <w:i/>
          <w:iCs/>
        </w:rPr>
        <w:t>E</w:t>
      </w:r>
      <w:r>
        <w:rPr>
          <w:vertAlign w:val="subscript"/>
        </w:rPr>
        <w:t>pp</w:t>
      </w:r>
      <w:proofErr w:type="spellEnd"/>
      <w:r>
        <w:t>(0) = 0 J</w:t>
      </w:r>
    </w:p>
    <w:bookmarkEnd w:id="6"/>
    <w:p w14:paraId="55868146" w14:textId="77777777" w:rsidR="0004478D" w:rsidRPr="00CB785C" w:rsidRDefault="0004478D" w:rsidP="0004478D">
      <w:pPr>
        <w:pStyle w:val="ECEcorps"/>
        <w:rPr>
          <w:sz w:val="10"/>
          <w:szCs w:val="10"/>
        </w:rPr>
      </w:pPr>
    </w:p>
    <w:p w14:paraId="1C2EAE6C" w14:textId="600E4A79" w:rsidR="0004478D" w:rsidRPr="00ED0688" w:rsidRDefault="0004478D" w:rsidP="0004478D">
      <w:pPr>
        <w:pStyle w:val="ECEcorps"/>
      </w:pPr>
      <w:r>
        <w:t xml:space="preserve">Énergie mécanique d’un système 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E</m:t>
            </m:r>
          </m:e>
          <m:sub>
            <m:r>
              <m:rPr>
                <m:nor/>
              </m:rPr>
              <m:t>m</m:t>
            </m:r>
          </m:sub>
        </m:sSub>
        <m:r>
          <m:rPr>
            <m:nor/>
          </m:rPr>
          <m:t>=</m:t>
        </m:r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E</m:t>
            </m:r>
          </m:e>
          <m:sub>
            <m:r>
              <m:rPr>
                <m:nor/>
              </m:rPr>
              <m:t>c</m:t>
            </m:r>
          </m:sub>
        </m:sSub>
        <m:r>
          <m:rPr>
            <m:nor/>
          </m:rPr>
          <m:t>+</m:t>
        </m:r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E</m:t>
            </m:r>
          </m:e>
          <m:sub>
            <m:r>
              <m:rPr>
                <m:nor/>
              </m:rPr>
              <m:t>pp</m:t>
            </m:r>
          </m:sub>
        </m:sSub>
      </m:oMath>
    </w:p>
    <w:p w14:paraId="5326817A" w14:textId="492AB8A9" w:rsidR="003A114B" w:rsidRPr="00CB785C" w:rsidRDefault="00412EF8" w:rsidP="00CB785C">
      <w:pPr>
        <w:pStyle w:val="ECEcorps"/>
        <w:rPr>
          <w:b/>
          <w:bCs/>
          <w:u w:val="single"/>
        </w:rPr>
      </w:pPr>
      <w:r w:rsidRPr="00CB785C">
        <w:rPr>
          <w:b/>
          <w:bCs/>
          <w:sz w:val="24"/>
          <w:szCs w:val="24"/>
          <w:u w:val="single"/>
        </w:rPr>
        <w:lastRenderedPageBreak/>
        <w:t>Conditions d’enregistrement des v</w:t>
      </w:r>
      <w:r w:rsidR="008C61BE" w:rsidRPr="00CB785C">
        <w:rPr>
          <w:b/>
          <w:bCs/>
          <w:sz w:val="24"/>
          <w:szCs w:val="24"/>
          <w:u w:val="single"/>
        </w:rPr>
        <w:t>idéos</w:t>
      </w:r>
    </w:p>
    <w:p w14:paraId="3D813875" w14:textId="41AE28F0" w:rsidR="00D363C3" w:rsidRDefault="008160D4" w:rsidP="00D363C3">
      <w:pPr>
        <w:pStyle w:val="ECEcorps"/>
        <w:rPr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522058C" wp14:editId="793B4E53">
            <wp:simplePos x="0" y="0"/>
            <wp:positionH relativeFrom="column">
              <wp:posOffset>4175741</wp:posOffset>
            </wp:positionH>
            <wp:positionV relativeFrom="paragraph">
              <wp:posOffset>62107</wp:posOffset>
            </wp:positionV>
            <wp:extent cx="2142950" cy="2591577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" t="14007" r="75585" b="34435"/>
                    <a:stretch/>
                  </pic:blipFill>
                  <pic:spPr bwMode="auto">
                    <a:xfrm>
                      <a:off x="0" y="0"/>
                      <a:ext cx="2142950" cy="25915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9C4F89" w14:textId="6BCE21FA" w:rsidR="008C61BE" w:rsidRPr="00D363C3" w:rsidRDefault="00ED0688" w:rsidP="00D363C3">
      <w:pPr>
        <w:pStyle w:val="ECEcorps"/>
      </w:pPr>
      <w:r>
        <w:rPr>
          <w:bCs/>
        </w:rPr>
        <w:t xml:space="preserve">Les deux vidéos ont été </w:t>
      </w:r>
      <w:r w:rsidR="0004478D">
        <w:rPr>
          <w:bCs/>
        </w:rPr>
        <w:t>faites</w:t>
      </w:r>
      <w:r>
        <w:rPr>
          <w:bCs/>
        </w:rPr>
        <w:t xml:space="preserve"> </w:t>
      </w:r>
      <w:r w:rsidR="0004478D">
        <w:rPr>
          <w:bCs/>
        </w:rPr>
        <w:t>d</w:t>
      </w:r>
      <w:r w:rsidR="005E058D">
        <w:rPr>
          <w:bCs/>
        </w:rPr>
        <w:t>ans</w:t>
      </w:r>
      <w:r w:rsidR="0004478D">
        <w:rPr>
          <w:bCs/>
        </w:rPr>
        <w:t xml:space="preserve"> les mêmes conditions de prise de vue</w:t>
      </w:r>
      <w:r>
        <w:rPr>
          <w:bCs/>
        </w:rPr>
        <w:t>. La règle fixée sur le tableau blanc mesure 1,0 m</w:t>
      </w:r>
      <w:r w:rsidR="00C1358D">
        <w:rPr>
          <w:bCs/>
        </w:rPr>
        <w:t>.</w:t>
      </w:r>
    </w:p>
    <w:p w14:paraId="0C3EF91E" w14:textId="50E8A44F" w:rsidR="00C1358D" w:rsidRDefault="00C1358D" w:rsidP="00C1358D">
      <w:pPr>
        <w:pStyle w:val="ECEcorps"/>
      </w:pPr>
    </w:p>
    <w:p w14:paraId="1628C10D" w14:textId="19A2C805" w:rsidR="00D363C3" w:rsidRDefault="00D363C3" w:rsidP="00C1358D">
      <w:pPr>
        <w:pStyle w:val="ECEcorps"/>
      </w:pPr>
    </w:p>
    <w:p w14:paraId="2F4C498E" w14:textId="4B842BBE" w:rsidR="00D363C3" w:rsidRDefault="00D363C3" w:rsidP="00C1358D">
      <w:pPr>
        <w:pStyle w:val="ECEcorps"/>
      </w:pPr>
    </w:p>
    <w:p w14:paraId="288F007A" w14:textId="28452569" w:rsidR="00D363C3" w:rsidRDefault="00D363C3" w:rsidP="00C1358D">
      <w:pPr>
        <w:pStyle w:val="ECEcorps"/>
      </w:pPr>
    </w:p>
    <w:p w14:paraId="05D3CFA1" w14:textId="01EEDE97" w:rsidR="00D363C3" w:rsidRDefault="00D363C3" w:rsidP="00C1358D">
      <w:pPr>
        <w:pStyle w:val="ECEcorps"/>
      </w:pPr>
    </w:p>
    <w:p w14:paraId="570679CB" w14:textId="77777777" w:rsidR="00CB785C" w:rsidRPr="00D363C3" w:rsidRDefault="00CB785C" w:rsidP="00CB785C">
      <w:pPr>
        <w:pStyle w:val="ECEtitre"/>
        <w:rPr>
          <w:sz w:val="24"/>
          <w:szCs w:val="24"/>
        </w:rPr>
      </w:pPr>
      <w:r w:rsidRPr="00D363C3">
        <w:rPr>
          <w:sz w:val="24"/>
          <w:szCs w:val="24"/>
        </w:rPr>
        <w:t>Données utiles</w:t>
      </w:r>
    </w:p>
    <w:p w14:paraId="2E7B5423" w14:textId="77777777" w:rsidR="00CB785C" w:rsidRPr="00D363C3" w:rsidRDefault="00CB785C" w:rsidP="00CB785C">
      <w:pPr>
        <w:pStyle w:val="ECEtitre"/>
        <w:rPr>
          <w:b w:val="0"/>
          <w:bCs/>
          <w:sz w:val="12"/>
          <w:szCs w:val="12"/>
          <w:u w:val="none"/>
        </w:rPr>
      </w:pPr>
    </w:p>
    <w:p w14:paraId="4C579210" w14:textId="77777777" w:rsidR="00CB785C" w:rsidRPr="00D363C3" w:rsidRDefault="00CB785C" w:rsidP="00CB785C">
      <w:pPr>
        <w:pStyle w:val="ECEtitre"/>
        <w:rPr>
          <w:b w:val="0"/>
          <w:bCs/>
          <w:u w:val="none"/>
        </w:rPr>
      </w:pPr>
      <w:r w:rsidRPr="00D363C3">
        <w:rPr>
          <w:b w:val="0"/>
          <w:bCs/>
          <w:u w:val="none"/>
        </w:rPr>
        <w:t>Masse de la balle :</w:t>
      </w:r>
      <w:r w:rsidRPr="00D363C3">
        <w:rPr>
          <w:b w:val="0"/>
          <w:bCs/>
          <w:i/>
          <w:u w:val="none"/>
        </w:rPr>
        <w:t xml:space="preserve"> m</w:t>
      </w:r>
      <w:r w:rsidRPr="00D363C3">
        <w:rPr>
          <w:b w:val="0"/>
          <w:bCs/>
          <w:u w:val="none"/>
        </w:rPr>
        <w:t xml:space="preserve"> = 16,5 g</w:t>
      </w:r>
    </w:p>
    <w:p w14:paraId="568B575D" w14:textId="79838FDC" w:rsidR="00CB785C" w:rsidRDefault="00CB785C" w:rsidP="00CB785C">
      <w:pPr>
        <w:pStyle w:val="ECEcorps"/>
        <w:rPr>
          <w:vertAlign w:val="superscript"/>
        </w:rPr>
      </w:pPr>
      <w:r w:rsidRPr="00D84142">
        <w:t xml:space="preserve">Intensité de la pesanteur : </w:t>
      </w:r>
      <w:r w:rsidRPr="00D84142">
        <w:rPr>
          <w:i/>
        </w:rPr>
        <w:t xml:space="preserve">g </w:t>
      </w:r>
      <w:r w:rsidRPr="00D84142">
        <w:t xml:space="preserve">= 9,81 </w:t>
      </w:r>
      <w:r>
        <w:t>N</w:t>
      </w:r>
      <w:r w:rsidR="008160D4">
        <w:sym w:font="Symbol" w:char="F0D7"/>
      </w:r>
      <w:r>
        <w:t>kg</w:t>
      </w:r>
      <w:r>
        <w:rPr>
          <w:vertAlign w:val="superscript"/>
        </w:rPr>
        <w:t>–1</w:t>
      </w:r>
    </w:p>
    <w:p w14:paraId="3AA365AC" w14:textId="426B5DA7" w:rsidR="00CB785C" w:rsidRDefault="00CB785C" w:rsidP="00CB785C">
      <w:pPr>
        <w:pStyle w:val="ECEcorps"/>
        <w:rPr>
          <w:vertAlign w:val="superscript"/>
        </w:rPr>
      </w:pPr>
    </w:p>
    <w:p w14:paraId="12EAC6AF" w14:textId="7AAEC0FA" w:rsidR="00C1358D" w:rsidRDefault="00C1358D" w:rsidP="00ED0688">
      <w:pPr>
        <w:pStyle w:val="ECEcorps"/>
      </w:pPr>
    </w:p>
    <w:p w14:paraId="7886E510" w14:textId="77777777" w:rsidR="000D4906" w:rsidRDefault="000D4906" w:rsidP="00ED0688">
      <w:pPr>
        <w:pStyle w:val="ECEcorps"/>
      </w:pPr>
    </w:p>
    <w:p w14:paraId="4C964845" w14:textId="77777777" w:rsidR="000D4906" w:rsidRDefault="000D4906" w:rsidP="00ED0688">
      <w:pPr>
        <w:pStyle w:val="ECEcorps"/>
      </w:pPr>
    </w:p>
    <w:p w14:paraId="475DF6A3" w14:textId="2AAE3DF5" w:rsidR="008C61BE" w:rsidRPr="00136091" w:rsidRDefault="008C61BE" w:rsidP="008C61BE">
      <w:pPr>
        <w:pStyle w:val="ECEtitre"/>
        <w:rPr>
          <w:sz w:val="24"/>
          <w:szCs w:val="24"/>
          <w:u w:val="none"/>
        </w:rPr>
      </w:pPr>
      <w:r w:rsidRPr="00E230D3">
        <w:rPr>
          <w:sz w:val="24"/>
          <w:szCs w:val="24"/>
        </w:rPr>
        <w:t>Programmation</w:t>
      </w:r>
      <w:r w:rsidR="00E230D3" w:rsidRPr="00E230D3">
        <w:rPr>
          <w:sz w:val="24"/>
          <w:szCs w:val="24"/>
        </w:rPr>
        <w:t xml:space="preserve"> Python sur Regressi</w:t>
      </w:r>
      <w:r w:rsidR="00D363C3">
        <w:rPr>
          <w:sz w:val="24"/>
          <w:szCs w:val="24"/>
          <w:u w:val="none"/>
        </w:rPr>
        <w:t> </w:t>
      </w:r>
    </w:p>
    <w:p w14:paraId="536265DD" w14:textId="77777777" w:rsidR="00D363C3" w:rsidRDefault="00D363C3" w:rsidP="008C61BE">
      <w:pPr>
        <w:pStyle w:val="ECEcorps"/>
      </w:pPr>
    </w:p>
    <w:p w14:paraId="7AA706A4" w14:textId="797D3926" w:rsidR="00ED0688" w:rsidRDefault="00ED0688" w:rsidP="008C61BE">
      <w:pPr>
        <w:pStyle w:val="ECEcorps"/>
      </w:pPr>
      <w:r>
        <w:t xml:space="preserve">L’utilisation d’une boucle </w:t>
      </w:r>
      <w:r w:rsidRPr="00ED0688">
        <w:rPr>
          <w:rFonts w:ascii="Courier New" w:hAnsi="Courier New" w:cs="Courier New"/>
        </w:rPr>
        <w:t>for</w:t>
      </w:r>
      <w:r>
        <w:t xml:space="preserve"> permet d’exploiter les données expérimentales issues du pointage pour créer de nouvelles grandeurs physiques. P</w:t>
      </w:r>
      <w:r w:rsidR="00E230D3">
        <w:t>ar exemple</w:t>
      </w:r>
      <w:r w:rsidR="00E230D3" w:rsidRPr="00E358DD">
        <w:t xml:space="preserve">, en utilisant l’outil de développement et d’analyse </w:t>
      </w:r>
      <w:r w:rsidR="00E358DD">
        <w:t xml:space="preserve">intégré à </w:t>
      </w:r>
      <w:r w:rsidR="00E230D3" w:rsidRPr="00E358DD">
        <w:t>Regressi</w:t>
      </w:r>
      <w:r w:rsidR="00E230D3">
        <w:t xml:space="preserve">, les instructions suivantes permettent de créer la variable </w:t>
      </w:r>
      <w:proofErr w:type="spellStart"/>
      <w:r w:rsidR="00E230D3" w:rsidRPr="00E230D3">
        <w:rPr>
          <w:i/>
          <w:iCs/>
        </w:rPr>
        <w:t>vc</w:t>
      </w:r>
      <w:r w:rsidR="0004478D">
        <w:rPr>
          <w:i/>
          <w:iCs/>
        </w:rPr>
        <w:t>arre</w:t>
      </w:r>
      <w:proofErr w:type="spellEnd"/>
      <w:r w:rsidR="00E230D3">
        <w:t xml:space="preserve"> correspond</w:t>
      </w:r>
      <w:r w:rsidR="00D84142">
        <w:t>ant</w:t>
      </w:r>
      <w:r w:rsidR="00E230D3">
        <w:t xml:space="preserve"> à la norme de la vitesse au carré du système connaissant les composantes </w:t>
      </w:r>
      <m:oMath>
        <m:r>
          <m:rPr>
            <m:nor/>
          </m:rPr>
          <m:t>vx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dx</m:t>
            </m:r>
          </m:num>
          <m:den>
            <m:r>
              <m:rPr>
                <m:nor/>
              </m:rPr>
              <m:t>dt</m:t>
            </m:r>
          </m:den>
        </m:f>
      </m:oMath>
      <w:r w:rsidR="00E230D3">
        <w:t xml:space="preserve"> et </w:t>
      </w:r>
      <m:oMath>
        <m:r>
          <m:rPr>
            <m:nor/>
          </m:rPr>
          <m:t>vy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dy</m:t>
            </m:r>
          </m:num>
          <m:den>
            <m:r>
              <m:rPr>
                <m:nor/>
              </m:rPr>
              <m:t>dt</m:t>
            </m:r>
          </m:den>
        </m:f>
      </m:oMath>
      <w:r w:rsidR="00E230D3">
        <w:t xml:space="preserve"> : </w:t>
      </w:r>
    </w:p>
    <w:p w14:paraId="64CF4531" w14:textId="77777777" w:rsidR="00E230D3" w:rsidRPr="00107867" w:rsidRDefault="00E230D3" w:rsidP="008C61BE">
      <w:pPr>
        <w:pStyle w:val="ECEcorps"/>
        <w:rPr>
          <w:rFonts w:ascii="Courier New" w:hAnsi="Courier New" w:cs="Courier New"/>
        </w:rPr>
      </w:pPr>
    </w:p>
    <w:p w14:paraId="5A628AE9" w14:textId="77777777" w:rsidR="00107867" w:rsidRPr="00993A7C" w:rsidRDefault="00107867" w:rsidP="00107867">
      <w:pPr>
        <w:pStyle w:val="ECEcorps"/>
        <w:jc w:val="left"/>
        <w:rPr>
          <w:rFonts w:ascii="Courier New" w:hAnsi="Courier New" w:cs="Courier New"/>
          <w:i/>
          <w:iCs/>
        </w:rPr>
      </w:pPr>
      <w:r>
        <w:rPr>
          <w:rFonts w:ascii="Courier New" w:hAnsi="Courier New" w:cs="Courier New"/>
        </w:rPr>
        <w:t xml:space="preserve">N = </w:t>
      </w:r>
      <w:proofErr w:type="spellStart"/>
      <w:proofErr w:type="gramStart"/>
      <w:r>
        <w:rPr>
          <w:rFonts w:ascii="Courier New" w:hAnsi="Courier New" w:cs="Courier New"/>
        </w:rPr>
        <w:t>len</w:t>
      </w:r>
      <w:proofErr w:type="spellEnd"/>
      <w:r>
        <w:rPr>
          <w:rFonts w:ascii="Courier New" w:hAnsi="Courier New" w:cs="Courier New"/>
        </w:rPr>
        <w:t>(</w:t>
      </w:r>
      <w:proofErr w:type="spellStart"/>
      <w:proofErr w:type="gramEnd"/>
      <w:r>
        <w:rPr>
          <w:rFonts w:ascii="Courier New" w:hAnsi="Courier New" w:cs="Courier New"/>
        </w:rPr>
        <w:t>Regressi.vx</w:t>
      </w:r>
      <w:proofErr w:type="spellEnd"/>
      <w:r>
        <w:rPr>
          <w:rFonts w:ascii="Courier New" w:hAnsi="Courier New" w:cs="Courier New"/>
        </w:rPr>
        <w:t xml:space="preserve">) </w:t>
      </w:r>
      <w:r w:rsidRPr="00E230D3">
        <w:rPr>
          <w:rFonts w:ascii="Courier New" w:hAnsi="Courier New" w:cs="Courier New"/>
          <w:i/>
          <w:iCs/>
        </w:rPr>
        <w:t>#</w:t>
      </w:r>
      <w:proofErr w:type="spellStart"/>
      <w:r w:rsidRPr="00993A7C">
        <w:rPr>
          <w:rFonts w:ascii="Courier New" w:hAnsi="Courier New" w:cs="Courier New"/>
          <w:i/>
          <w:iCs/>
        </w:rPr>
        <w:t>len</w:t>
      </w:r>
      <w:proofErr w:type="spellEnd"/>
      <w:r w:rsidRPr="00993A7C">
        <w:rPr>
          <w:rFonts w:ascii="Courier New" w:hAnsi="Courier New" w:cs="Courier New"/>
          <w:i/>
          <w:iCs/>
        </w:rPr>
        <w:t xml:space="preserve">(vx) renvoie la longueur de la liste vx, permet </w:t>
      </w:r>
    </w:p>
    <w:p w14:paraId="7C82FAE4" w14:textId="270E465C" w:rsidR="00107867" w:rsidRPr="00993A7C" w:rsidRDefault="00107867" w:rsidP="00E230D3">
      <w:pPr>
        <w:pStyle w:val="ECEcorps"/>
        <w:jc w:val="left"/>
        <w:rPr>
          <w:rFonts w:ascii="Courier New" w:hAnsi="Courier New" w:cs="Courier New"/>
          <w:i/>
          <w:iCs/>
        </w:rPr>
      </w:pPr>
      <w:r w:rsidRPr="00993A7C">
        <w:rPr>
          <w:rFonts w:ascii="Courier New" w:hAnsi="Courier New" w:cs="Courier New"/>
          <w:i/>
          <w:iCs/>
        </w:rPr>
        <w:tab/>
      </w:r>
      <w:r w:rsidRPr="00993A7C">
        <w:rPr>
          <w:rFonts w:ascii="Courier New" w:hAnsi="Courier New" w:cs="Courier New"/>
          <w:i/>
          <w:iCs/>
        </w:rPr>
        <w:tab/>
      </w:r>
      <w:r w:rsidRPr="00993A7C">
        <w:rPr>
          <w:rFonts w:ascii="Courier New" w:hAnsi="Courier New" w:cs="Courier New"/>
          <w:i/>
          <w:iCs/>
        </w:rPr>
        <w:tab/>
      </w:r>
      <w:r w:rsidRPr="00993A7C">
        <w:rPr>
          <w:rFonts w:ascii="Courier New" w:hAnsi="Courier New" w:cs="Courier New"/>
          <w:i/>
          <w:iCs/>
        </w:rPr>
        <w:tab/>
      </w:r>
      <w:proofErr w:type="gramStart"/>
      <w:r w:rsidRPr="00993A7C">
        <w:rPr>
          <w:rFonts w:ascii="Courier New" w:hAnsi="Courier New" w:cs="Courier New"/>
          <w:i/>
          <w:iCs/>
        </w:rPr>
        <w:t>d’arrêter</w:t>
      </w:r>
      <w:proofErr w:type="gramEnd"/>
      <w:r w:rsidRPr="00993A7C">
        <w:rPr>
          <w:rFonts w:ascii="Courier New" w:hAnsi="Courier New" w:cs="Courier New"/>
          <w:i/>
          <w:iCs/>
        </w:rPr>
        <w:t xml:space="preserve"> la boucle for qui suit</w:t>
      </w:r>
    </w:p>
    <w:p w14:paraId="1870B4B1" w14:textId="12B6610E" w:rsidR="00E230D3" w:rsidRPr="0004478D" w:rsidRDefault="00E230D3" w:rsidP="00E230D3">
      <w:pPr>
        <w:pStyle w:val="ECEcorps"/>
        <w:jc w:val="left"/>
        <w:rPr>
          <w:rFonts w:ascii="Courier New" w:hAnsi="Courier New" w:cs="Courier New"/>
          <w:i/>
          <w:iCs/>
          <w:lang w:val="en-US"/>
        </w:rPr>
      </w:pPr>
      <w:r w:rsidRPr="0004478D">
        <w:rPr>
          <w:rFonts w:ascii="Courier New" w:hAnsi="Courier New" w:cs="Courier New"/>
          <w:lang w:val="en-US"/>
        </w:rPr>
        <w:t xml:space="preserve">for </w:t>
      </w:r>
      <w:proofErr w:type="spellStart"/>
      <w:r w:rsidRPr="0004478D">
        <w:rPr>
          <w:rFonts w:ascii="Courier New" w:hAnsi="Courier New" w:cs="Courier New"/>
          <w:lang w:val="en-US"/>
        </w:rPr>
        <w:t>i</w:t>
      </w:r>
      <w:proofErr w:type="spellEnd"/>
      <w:r w:rsidRPr="0004478D">
        <w:rPr>
          <w:rFonts w:ascii="Courier New" w:hAnsi="Courier New" w:cs="Courier New"/>
          <w:lang w:val="en-US"/>
        </w:rPr>
        <w:t xml:space="preserve"> in range (</w:t>
      </w:r>
      <w:proofErr w:type="gramStart"/>
      <w:r w:rsidR="00107867" w:rsidRPr="0004478D">
        <w:rPr>
          <w:rFonts w:ascii="Courier New" w:hAnsi="Courier New" w:cs="Courier New"/>
          <w:lang w:val="en-US"/>
        </w:rPr>
        <w:t>0,N</w:t>
      </w:r>
      <w:proofErr w:type="gramEnd"/>
      <w:r w:rsidRPr="0004478D">
        <w:rPr>
          <w:rFonts w:ascii="Courier New" w:hAnsi="Courier New" w:cs="Courier New"/>
          <w:lang w:val="en-US"/>
        </w:rPr>
        <w:t xml:space="preserve">) : </w:t>
      </w:r>
    </w:p>
    <w:p w14:paraId="6B1062BD" w14:textId="38B18B80" w:rsidR="00E230D3" w:rsidRPr="00D363C3" w:rsidRDefault="00E230D3" w:rsidP="008C61BE">
      <w:pPr>
        <w:pStyle w:val="ECEcorps"/>
        <w:rPr>
          <w:rFonts w:ascii="Courier New" w:hAnsi="Courier New" w:cs="Courier New"/>
          <w:lang w:val="pt-BR"/>
        </w:rPr>
      </w:pPr>
      <w:r w:rsidRPr="00107867">
        <w:rPr>
          <w:rFonts w:ascii="Courier New" w:hAnsi="Courier New" w:cs="Courier New"/>
          <w:lang w:val="en-GB"/>
        </w:rPr>
        <w:tab/>
      </w:r>
      <w:r w:rsidRPr="00D363C3">
        <w:rPr>
          <w:rFonts w:ascii="Courier New" w:hAnsi="Courier New" w:cs="Courier New"/>
          <w:lang w:val="pt-BR"/>
        </w:rPr>
        <w:t>Regressi.vc</w:t>
      </w:r>
      <w:r w:rsidR="0004478D" w:rsidRPr="00D363C3">
        <w:rPr>
          <w:rFonts w:ascii="Courier New" w:hAnsi="Courier New" w:cs="Courier New"/>
          <w:lang w:val="pt-BR"/>
        </w:rPr>
        <w:t>arre</w:t>
      </w:r>
      <w:r w:rsidRPr="00D363C3">
        <w:rPr>
          <w:rFonts w:ascii="Courier New" w:hAnsi="Courier New" w:cs="Courier New"/>
          <w:lang w:val="pt-BR"/>
        </w:rPr>
        <w:t>[i]=Regressi.vx[i]*Regressi</w:t>
      </w:r>
      <w:r w:rsidR="0004478D" w:rsidRPr="00D363C3">
        <w:rPr>
          <w:rFonts w:ascii="Courier New" w:hAnsi="Courier New" w:cs="Courier New"/>
          <w:lang w:val="pt-BR"/>
        </w:rPr>
        <w:t>.</w:t>
      </w:r>
      <w:r w:rsidRPr="00D363C3">
        <w:rPr>
          <w:rFonts w:ascii="Courier New" w:hAnsi="Courier New" w:cs="Courier New"/>
          <w:lang w:val="pt-BR"/>
        </w:rPr>
        <w:t>vx[i]+</w:t>
      </w:r>
      <w:r w:rsidR="0004478D" w:rsidRPr="00D363C3">
        <w:rPr>
          <w:rFonts w:ascii="Courier New" w:hAnsi="Courier New" w:cs="Courier New"/>
          <w:lang w:val="pt-BR"/>
        </w:rPr>
        <w:t xml:space="preserve"> </w:t>
      </w:r>
      <w:r w:rsidRPr="00D363C3">
        <w:rPr>
          <w:rFonts w:ascii="Courier New" w:hAnsi="Courier New" w:cs="Courier New"/>
          <w:lang w:val="pt-BR"/>
        </w:rPr>
        <w:t>Regressi.vy[i]*Regressi.vy[i]</w:t>
      </w:r>
    </w:p>
    <w:p w14:paraId="2A191E7C" w14:textId="77777777" w:rsidR="0004478D" w:rsidRPr="00D363C3" w:rsidRDefault="0004478D" w:rsidP="00C60969">
      <w:pPr>
        <w:pStyle w:val="ECEtitre"/>
        <w:rPr>
          <w:sz w:val="24"/>
          <w:szCs w:val="24"/>
          <w:lang w:val="pt-BR"/>
        </w:rPr>
      </w:pPr>
    </w:p>
    <w:p w14:paraId="00603A02" w14:textId="0F345C8A" w:rsidR="00D363C3" w:rsidRDefault="00D363C3" w:rsidP="0004478D">
      <w:pPr>
        <w:pStyle w:val="ECEcorps"/>
        <w:rPr>
          <w:lang w:val="pt-BR"/>
        </w:rPr>
      </w:pPr>
    </w:p>
    <w:p w14:paraId="4247B53D" w14:textId="70365D01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71FB342" w:rsidR="00E26870" w:rsidRPr="00452138" w:rsidRDefault="00412EF8" w:rsidP="00E26870">
      <w:pPr>
        <w:pStyle w:val="ECEpartie"/>
        <w:numPr>
          <w:ilvl w:val="0"/>
          <w:numId w:val="6"/>
        </w:numPr>
      </w:pPr>
      <w:bookmarkStart w:id="7" w:name="_Toc482638814"/>
      <w:bookmarkStart w:id="8" w:name="_Toc500182691"/>
      <w:r>
        <w:t>É</w:t>
      </w:r>
      <w:r w:rsidR="00ED6716">
        <w:t xml:space="preserve">tude de la vidéo non </w:t>
      </w:r>
      <w:r w:rsidR="008C61BE">
        <w:t>détériorée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E97B55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3925771B" w14:textId="77777777" w:rsidR="00E26870" w:rsidRDefault="00E26870" w:rsidP="00E26870">
      <w:pPr>
        <w:pStyle w:val="ECEcorps"/>
      </w:pPr>
    </w:p>
    <w:p w14:paraId="06119B77" w14:textId="4E49C7FA" w:rsidR="0004478D" w:rsidRDefault="0004478D" w:rsidP="00412EF8">
      <w:pPr>
        <w:pStyle w:val="ECEcorps"/>
        <w:numPr>
          <w:ilvl w:val="1"/>
          <w:numId w:val="10"/>
        </w:numPr>
      </w:pPr>
      <w:r>
        <w:t xml:space="preserve">Visualiser la vidéo non détériorée. </w:t>
      </w:r>
    </w:p>
    <w:p w14:paraId="66183C87" w14:textId="77777777" w:rsidR="00412EF8" w:rsidRDefault="00412EF8" w:rsidP="00412EF8">
      <w:pPr>
        <w:pStyle w:val="ECEcorps"/>
        <w:ind w:left="390"/>
      </w:pPr>
    </w:p>
    <w:p w14:paraId="6C85D59B" w14:textId="673692BA" w:rsidR="0004478D" w:rsidRDefault="00412EF8" w:rsidP="0004478D">
      <w:pPr>
        <w:pStyle w:val="ECEcorps"/>
      </w:pPr>
      <w:r>
        <w:t>1.2</w:t>
      </w:r>
      <w:r w:rsidR="0004478D">
        <w:t xml:space="preserve">. Proposer un protocole, utilisant </w:t>
      </w:r>
      <w:r>
        <w:t xml:space="preserve">dans un premier temps </w:t>
      </w:r>
      <w:r w:rsidR="0004478D">
        <w:t xml:space="preserve">un logiciel de pointage, puis </w:t>
      </w:r>
      <w:r>
        <w:t xml:space="preserve">dans un second temps </w:t>
      </w:r>
      <w:r w:rsidR="0004478D">
        <w:t>un langage de programmation, afin de représenter graphiquement les grandeurs énergétiques du système</w:t>
      </w:r>
      <w:r>
        <w:t xml:space="preserve"> que constitue la balle</w:t>
      </w:r>
      <w:r w:rsidR="0004478D">
        <w:t xml:space="preserve"> dans la phase ascendante de son mouvement.</w:t>
      </w:r>
    </w:p>
    <w:p w14:paraId="55C9C752" w14:textId="77777777" w:rsidR="009366E8" w:rsidRPr="00341FA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F065CA" w14:textId="77777777" w:rsidR="009366E8" w:rsidRPr="00341FA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7DB76B" w14:textId="77777777" w:rsidR="009366E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F2772F" w14:textId="77777777" w:rsidR="009366E8" w:rsidRPr="00341FA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D334E4" w14:textId="77777777" w:rsidR="009366E8" w:rsidRPr="00341FA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7A10179" w14:textId="77777777" w:rsidR="009366E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6C22F23" w14:textId="77777777" w:rsidR="009366E8" w:rsidRPr="00341FA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29723B0" w14:textId="77777777" w:rsidR="009366E8" w:rsidRPr="00341FA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B40E5D7" w14:textId="77777777" w:rsidR="009366E8" w:rsidRDefault="009366E8" w:rsidP="009366E8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3BE26D9" w14:textId="77777777" w:rsidR="009366E8" w:rsidRPr="00341FA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9C76FB9" w14:textId="77777777" w:rsidR="00D84142" w:rsidRPr="00A436E8" w:rsidRDefault="00D84142" w:rsidP="00E26870">
      <w:pPr>
        <w:pStyle w:val="ECEcorps"/>
      </w:pP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348370DA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 </w:t>
            </w:r>
            <w:r w:rsidR="009366E8">
              <w:t>protocole</w:t>
            </w:r>
            <w:r w:rsidRPr="0009288D">
              <w:t xml:space="preserve"> expériment</w:t>
            </w:r>
            <w:r w:rsidR="009366E8">
              <w:t>al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7DC9675" w14:textId="71F77EE7" w:rsidR="0075577E" w:rsidRDefault="0075577E" w:rsidP="00E26870">
      <w:pPr>
        <w:pStyle w:val="ECEcorps"/>
      </w:pPr>
    </w:p>
    <w:p w14:paraId="7D8F62A5" w14:textId="0FED4B46" w:rsidR="008C61BE" w:rsidRDefault="00412EF8" w:rsidP="00E358DD">
      <w:pPr>
        <w:pStyle w:val="ECEcorps"/>
        <w:tabs>
          <w:tab w:val="left" w:pos="1134"/>
        </w:tabs>
      </w:pPr>
      <w:r>
        <w:t>1.3</w:t>
      </w:r>
      <w:r w:rsidR="008C61BE">
        <w:t xml:space="preserve">. </w:t>
      </w:r>
      <w:r w:rsidR="0004478D">
        <w:t>Mettre en œuvre le protocole pour étudier la phase asce</w:t>
      </w:r>
      <w:r>
        <w:t>ndante du mouvement. V</w:t>
      </w:r>
      <w:r w:rsidR="0004478D">
        <w:t xml:space="preserve">eiller à positionner l’origine du repère au centre de la règle comme indiqué sur l’image </w:t>
      </w:r>
      <w:r w:rsidR="00E358DD">
        <w:t>dans l’information</w:t>
      </w:r>
      <w:proofErr w:type="gramStart"/>
      <w:r w:rsidR="00E358DD">
        <w:t xml:space="preserve"> </w:t>
      </w:r>
      <w:r w:rsidR="0004478D">
        <w:t>«</w:t>
      </w:r>
      <w:r w:rsidR="00993A7C">
        <w:t>Conditions</w:t>
      </w:r>
      <w:proofErr w:type="gramEnd"/>
      <w:r w:rsidR="00993A7C">
        <w:t xml:space="preserve"> d’enregistrement des vidéos</w:t>
      </w:r>
      <w:r w:rsidR="0004478D">
        <w:t>».</w:t>
      </w:r>
    </w:p>
    <w:p w14:paraId="248A276E" w14:textId="3E0ADA66" w:rsidR="00D700FB" w:rsidRDefault="00D700FB" w:rsidP="00E26870">
      <w:pPr>
        <w:pStyle w:val="ECEcorps"/>
      </w:pPr>
    </w:p>
    <w:p w14:paraId="21B7C942" w14:textId="0C34BE08" w:rsidR="0004478D" w:rsidRDefault="00412EF8" w:rsidP="0004478D">
      <w:pPr>
        <w:pStyle w:val="ECEcorps"/>
      </w:pPr>
      <w:r>
        <w:t>1.4</w:t>
      </w:r>
      <w:r w:rsidR="008C61BE">
        <w:t>. Visualiser</w:t>
      </w:r>
      <w:r w:rsidR="004A61C6">
        <w:t xml:space="preserve"> sur un même graphique</w:t>
      </w:r>
      <w:r w:rsidR="00770E07">
        <w:t xml:space="preserve"> les</w:t>
      </w:r>
      <w:r w:rsidR="008C61BE">
        <w:t xml:space="preserve"> représentation</w:t>
      </w:r>
      <w:r w:rsidR="00770E07">
        <w:t>s</w:t>
      </w:r>
      <w:r w:rsidR="008C61BE">
        <w:t xml:space="preserve"> de</w:t>
      </w:r>
      <w:r w:rsidR="008C61BE" w:rsidRPr="00412EF8">
        <w:rPr>
          <w:i/>
        </w:rPr>
        <w:t xml:space="preserve"> </w:t>
      </w:r>
      <w:proofErr w:type="spellStart"/>
      <w:r w:rsidR="008C61BE" w:rsidRPr="00412EF8">
        <w:rPr>
          <w:i/>
        </w:rPr>
        <w:t>E</w:t>
      </w:r>
      <w:r w:rsidR="008C61BE" w:rsidRPr="00412EF8">
        <w:rPr>
          <w:i/>
          <w:vertAlign w:val="subscript"/>
        </w:rPr>
        <w:t>m</w:t>
      </w:r>
      <w:proofErr w:type="spellEnd"/>
      <w:r w:rsidR="008C61BE" w:rsidRPr="00412EF8">
        <w:rPr>
          <w:i/>
        </w:rPr>
        <w:t xml:space="preserve"> </w:t>
      </w:r>
      <w:r w:rsidR="008C61BE">
        <w:t>= f(</w:t>
      </w:r>
      <w:r w:rsidR="008C61BE" w:rsidRPr="00412EF8">
        <w:rPr>
          <w:i/>
        </w:rPr>
        <w:t>t</w:t>
      </w:r>
      <w:r w:rsidR="008C61BE">
        <w:t>)</w:t>
      </w:r>
      <w:r w:rsidR="004A61C6">
        <w:t xml:space="preserve">, </w:t>
      </w:r>
      <w:proofErr w:type="spellStart"/>
      <w:r w:rsidR="004A61C6" w:rsidRPr="00412EF8">
        <w:rPr>
          <w:i/>
        </w:rPr>
        <w:t>E</w:t>
      </w:r>
      <w:r w:rsidR="004A61C6" w:rsidRPr="00412EF8">
        <w:rPr>
          <w:i/>
          <w:vertAlign w:val="subscript"/>
        </w:rPr>
        <w:t>c</w:t>
      </w:r>
      <w:proofErr w:type="spellEnd"/>
      <w:r w:rsidR="004A61C6">
        <w:t xml:space="preserve"> = f(</w:t>
      </w:r>
      <w:r w:rsidR="004A61C6" w:rsidRPr="00412EF8">
        <w:rPr>
          <w:i/>
        </w:rPr>
        <w:t>t</w:t>
      </w:r>
      <w:r w:rsidR="004A61C6">
        <w:t>) et de</w:t>
      </w:r>
      <w:r w:rsidR="004A61C6" w:rsidRPr="00412EF8">
        <w:rPr>
          <w:i/>
        </w:rPr>
        <w:t xml:space="preserve"> </w:t>
      </w:r>
      <w:proofErr w:type="spellStart"/>
      <w:r w:rsidR="004A61C6" w:rsidRPr="00412EF8">
        <w:rPr>
          <w:i/>
        </w:rPr>
        <w:t>E</w:t>
      </w:r>
      <w:r w:rsidR="004A61C6" w:rsidRPr="00412EF8">
        <w:rPr>
          <w:i/>
          <w:vertAlign w:val="subscript"/>
        </w:rPr>
        <w:t>pp</w:t>
      </w:r>
      <w:proofErr w:type="spellEnd"/>
      <w:r w:rsidR="004A61C6">
        <w:t xml:space="preserve"> = f(</w:t>
      </w:r>
      <w:r w:rsidR="004A61C6" w:rsidRPr="00412EF8">
        <w:rPr>
          <w:i/>
        </w:rPr>
        <w:t>t</w:t>
      </w:r>
      <w:r w:rsidR="004A61C6">
        <w:t>)</w:t>
      </w:r>
      <w:r w:rsidR="008C61BE">
        <w:t xml:space="preserve">. </w:t>
      </w:r>
      <w:r w:rsidR="0004478D">
        <w:t xml:space="preserve">Interpréter l’allure de chaque </w:t>
      </w:r>
      <w:r w:rsidR="00770E07">
        <w:t>courbe</w:t>
      </w:r>
      <w:r w:rsidR="0004478D">
        <w:t>.</w:t>
      </w:r>
    </w:p>
    <w:p w14:paraId="22B0B75B" w14:textId="77777777" w:rsidR="0004478D" w:rsidRPr="00341FA8" w:rsidRDefault="0004478D" w:rsidP="0004478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bookmarkStart w:id="9" w:name="_GoBack"/>
      <w:bookmarkEnd w:id="9"/>
      <w:r w:rsidRPr="00341FA8">
        <w:t>…</w:t>
      </w:r>
      <w:r>
        <w:t>…….</w:t>
      </w:r>
      <w:r w:rsidRPr="00341FA8">
        <w:t>………..………………..</w:t>
      </w:r>
    </w:p>
    <w:p w14:paraId="7076D162" w14:textId="77777777" w:rsidR="0004478D" w:rsidRDefault="0004478D" w:rsidP="0004478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4B86B4" w14:textId="77777777" w:rsidR="0004478D" w:rsidRPr="00341FA8" w:rsidRDefault="0004478D" w:rsidP="0004478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E4897CC" w14:textId="77777777" w:rsidR="0004478D" w:rsidRPr="00341FA8" w:rsidRDefault="0004478D" w:rsidP="0004478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F45198" w14:textId="77777777" w:rsidR="0004478D" w:rsidRDefault="0004478D" w:rsidP="0004478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ECDF320" w14:textId="25ADBF19" w:rsidR="00DB21A7" w:rsidRDefault="0004478D" w:rsidP="0004478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88E525" w14:textId="77777777" w:rsidR="00DB21A7" w:rsidRPr="00341FA8" w:rsidRDefault="00DB21A7" w:rsidP="0004478D">
      <w:pPr>
        <w:pStyle w:val="ECErponse"/>
      </w:pPr>
    </w:p>
    <w:p w14:paraId="10992A29" w14:textId="2E803CA0" w:rsidR="0004478D" w:rsidRDefault="00412EF8" w:rsidP="0004478D">
      <w:pPr>
        <w:pStyle w:val="ECEcorps"/>
      </w:pPr>
      <w:r w:rsidRPr="00066736">
        <w:t xml:space="preserve">1.5. </w:t>
      </w:r>
      <w:r w:rsidR="0004478D" w:rsidRPr="00066736">
        <w:t>En exploitant la photo</w:t>
      </w:r>
      <w:r w:rsidRPr="00066736">
        <w:t>graphie</w:t>
      </w:r>
      <w:r w:rsidR="0004478D" w:rsidRPr="00066736">
        <w:t xml:space="preserve"> </w:t>
      </w:r>
      <w:r w:rsidR="00CE4899">
        <w:t xml:space="preserve">fournie dans l’information </w:t>
      </w:r>
      <w:r w:rsidR="0004478D" w:rsidRPr="00066736">
        <w:t>« </w:t>
      </w:r>
      <w:r w:rsidR="00EF72CD">
        <w:t xml:space="preserve">Conditions d’enregistrement des vidéos </w:t>
      </w:r>
      <w:r w:rsidR="0004478D" w:rsidRPr="00066736">
        <w:t xml:space="preserve">», déterminer par le calcul l’ordonnée </w:t>
      </w:r>
      <w:proofErr w:type="spellStart"/>
      <w:r w:rsidR="0004478D" w:rsidRPr="00066736">
        <w:rPr>
          <w:i/>
          <w:iCs/>
        </w:rPr>
        <w:t>y</w:t>
      </w:r>
      <w:r w:rsidR="0004478D" w:rsidRPr="00066736">
        <w:rPr>
          <w:vertAlign w:val="subscript"/>
        </w:rPr>
        <w:t>p</w:t>
      </w:r>
      <w:proofErr w:type="spellEnd"/>
      <w:r w:rsidR="0004478D" w:rsidRPr="00066736">
        <w:t xml:space="preserve"> du plafond.</w:t>
      </w:r>
    </w:p>
    <w:p w14:paraId="5826710D" w14:textId="77777777" w:rsidR="008160D4" w:rsidRPr="00066736" w:rsidRDefault="008160D4" w:rsidP="0004478D">
      <w:pPr>
        <w:pStyle w:val="ECEcorps"/>
      </w:pPr>
    </w:p>
    <w:p w14:paraId="5EF32DB3" w14:textId="2388FC63" w:rsidR="0004478D" w:rsidRDefault="0004478D" w:rsidP="0004478D">
      <w:pPr>
        <w:pStyle w:val="ECEcorps"/>
      </w:pPr>
      <w:r>
        <w:t xml:space="preserve">Calculer l’énergie potentielle de pesanteur </w:t>
      </w:r>
      <w:proofErr w:type="spellStart"/>
      <w:r w:rsidRPr="007D6A12">
        <w:rPr>
          <w:i/>
          <w:iCs/>
        </w:rPr>
        <w:t>E</w:t>
      </w:r>
      <w:r>
        <w:rPr>
          <w:vertAlign w:val="subscript"/>
        </w:rPr>
        <w:t>pp</w:t>
      </w:r>
      <w:proofErr w:type="spellEnd"/>
      <w:r>
        <w:t>(P) de la balle au niveau du plafond.</w:t>
      </w:r>
    </w:p>
    <w:p w14:paraId="3536B744" w14:textId="77777777" w:rsidR="009366E8" w:rsidRPr="00341FA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218732" w14:textId="77777777" w:rsidR="009366E8" w:rsidRPr="00341FA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4C3453" w14:textId="77777777" w:rsidR="009366E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801F9B" w14:textId="77777777" w:rsidR="009366E8" w:rsidRPr="00341FA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04953C7" w14:textId="77777777" w:rsidR="009366E8" w:rsidRPr="00341FA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1FC44D" w14:textId="77777777" w:rsidR="009366E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BA6AA1" w14:textId="77777777" w:rsidR="009366E8" w:rsidRDefault="009366E8" w:rsidP="009366E8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366E8" w14:paraId="65E3A414" w14:textId="77777777" w:rsidTr="004C0B6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B998638" w14:textId="77777777" w:rsidR="009366E8" w:rsidRDefault="009366E8" w:rsidP="004C0B6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BBEE31D" w14:textId="77777777" w:rsidR="009366E8" w:rsidRDefault="009366E8" w:rsidP="004C0B61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51BC866" w14:textId="77777777" w:rsidR="009366E8" w:rsidRDefault="009366E8" w:rsidP="004C0B6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366E8" w14:paraId="07F9957A" w14:textId="77777777" w:rsidTr="004C0B6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91A87DA" w14:textId="77777777" w:rsidR="009366E8" w:rsidRPr="00592F79" w:rsidRDefault="009366E8" w:rsidP="004C0B6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9DAA850" w14:textId="77777777" w:rsidR="009366E8" w:rsidRPr="0009288D" w:rsidRDefault="009366E8" w:rsidP="004C0B61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477D10B" w14:textId="77777777" w:rsidR="009366E8" w:rsidRDefault="009366E8" w:rsidP="004C0B61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39B4D84" w14:textId="77777777" w:rsidR="009366E8" w:rsidRDefault="009366E8" w:rsidP="004C0B61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64F096A" w14:textId="7A868C61" w:rsidR="0004478D" w:rsidRDefault="001A51A8" w:rsidP="0004478D">
      <w:pPr>
        <w:pStyle w:val="ECEcorps"/>
      </w:pPr>
      <w:r>
        <w:lastRenderedPageBreak/>
        <w:t>1.6</w:t>
      </w:r>
      <w:r w:rsidR="00550EDB">
        <w:t>.</w:t>
      </w:r>
      <w:r w:rsidR="0004478D">
        <w:t xml:space="preserve"> En considérant la quatrième position, notée A, de la phase ascendante du centre de masse de la balle, relever les valeurs des grandeurs énergétiques </w:t>
      </w:r>
      <w:proofErr w:type="spellStart"/>
      <w:r w:rsidR="0004478D" w:rsidRPr="006D7C58">
        <w:rPr>
          <w:i/>
          <w:iCs/>
        </w:rPr>
        <w:t>E</w:t>
      </w:r>
      <w:r w:rsidR="0004478D">
        <w:rPr>
          <w:vertAlign w:val="subscript"/>
        </w:rPr>
        <w:t>c</w:t>
      </w:r>
      <w:proofErr w:type="spellEnd"/>
      <w:r w:rsidR="0004478D">
        <w:t xml:space="preserve">(A), </w:t>
      </w:r>
      <w:proofErr w:type="spellStart"/>
      <w:r w:rsidR="0004478D" w:rsidRPr="006D7C58">
        <w:rPr>
          <w:i/>
          <w:iCs/>
        </w:rPr>
        <w:t>E</w:t>
      </w:r>
      <w:r w:rsidR="0004478D" w:rsidRPr="00550EDB">
        <w:rPr>
          <w:vertAlign w:val="subscript"/>
        </w:rPr>
        <w:t>pp</w:t>
      </w:r>
      <w:proofErr w:type="spellEnd"/>
      <w:r w:rsidR="0004478D">
        <w:t xml:space="preserve">(A) et </w:t>
      </w:r>
      <w:proofErr w:type="spellStart"/>
      <w:r w:rsidR="0004478D" w:rsidRPr="006D7C58">
        <w:rPr>
          <w:i/>
          <w:iCs/>
        </w:rPr>
        <w:t>E</w:t>
      </w:r>
      <w:r w:rsidR="0004478D" w:rsidRPr="00550EDB">
        <w:rPr>
          <w:vertAlign w:val="subscript"/>
        </w:rPr>
        <w:t>m</w:t>
      </w:r>
      <w:proofErr w:type="spellEnd"/>
      <w:r w:rsidR="0004478D">
        <w:t>(A).</w:t>
      </w:r>
    </w:p>
    <w:p w14:paraId="101063D5" w14:textId="49A1B4C4" w:rsidR="00F86E4A" w:rsidRPr="00341FA8" w:rsidRDefault="00F86E4A" w:rsidP="00F86E4A">
      <w:pPr>
        <w:pStyle w:val="ECErponse"/>
      </w:pPr>
      <w:r>
        <w:t>……………….</w:t>
      </w:r>
      <w:r w:rsidRPr="00341FA8">
        <w:t>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FD2A31E" w14:textId="77777777" w:rsidR="00F86E4A" w:rsidRPr="00341FA8" w:rsidRDefault="00F86E4A" w:rsidP="00F86E4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1F64107" w14:textId="5BA0ABCD" w:rsidR="00680DE9" w:rsidRPr="00F86E4A" w:rsidRDefault="00F86E4A" w:rsidP="00F86E4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5FEDB5" w14:textId="77777777" w:rsidR="009366E8" w:rsidRDefault="009366E8" w:rsidP="009366E8">
      <w:pPr>
        <w:pStyle w:val="ECEcorps"/>
        <w:spacing w:before="240"/>
      </w:pPr>
      <w:r>
        <w:t xml:space="preserve">1.7. En exploitant les valeurs d’énergie obtenues aux questions 1.5. </w:t>
      </w:r>
      <w:proofErr w:type="gramStart"/>
      <w:r>
        <w:t>et</w:t>
      </w:r>
      <w:proofErr w:type="gramEnd"/>
      <w:r>
        <w:t xml:space="preserve"> 1.6., justifier le fait que la balle n’atteigne pas le plafond.</w:t>
      </w:r>
    </w:p>
    <w:p w14:paraId="1B2EE929" w14:textId="77777777" w:rsidR="009366E8" w:rsidRPr="00341FA8" w:rsidRDefault="009366E8" w:rsidP="009366E8">
      <w:pPr>
        <w:pStyle w:val="ECErponse"/>
      </w:pPr>
      <w:r>
        <w:t>……………….</w:t>
      </w:r>
      <w:r w:rsidRPr="00341FA8">
        <w:t>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B38A68" w14:textId="77777777" w:rsidR="009366E8" w:rsidRPr="00341FA8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D1A0AF" w14:textId="77777777" w:rsidR="009366E8" w:rsidRPr="00F86E4A" w:rsidRDefault="009366E8" w:rsidP="009366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0E1870" w14:textId="3B937F0A" w:rsidR="009366E8" w:rsidRDefault="009366E8" w:rsidP="009366E8">
      <w:pPr>
        <w:pStyle w:val="ECEcorps"/>
        <w:rPr>
          <w:color w:val="FF0000"/>
        </w:rPr>
      </w:pPr>
    </w:p>
    <w:p w14:paraId="247D8697" w14:textId="77777777" w:rsidR="00CB785C" w:rsidRPr="00600849" w:rsidRDefault="00CB785C" w:rsidP="009366E8">
      <w:pPr>
        <w:pStyle w:val="ECEcorps"/>
        <w:rPr>
          <w:color w:val="FF0000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366E8" w14:paraId="7739E554" w14:textId="77777777" w:rsidTr="004C0B6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FCC69BD" w14:textId="77777777" w:rsidR="009366E8" w:rsidRDefault="009366E8" w:rsidP="004C0B61">
            <w:pPr>
              <w:jc w:val="center"/>
              <w:rPr>
                <w:bCs/>
                <w:color w:val="auto"/>
                <w:szCs w:val="22"/>
              </w:rPr>
            </w:pPr>
            <w:bookmarkStart w:id="10" w:name="_Hlk53479873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001449C" w14:textId="77777777" w:rsidR="009366E8" w:rsidRDefault="009366E8" w:rsidP="004C0B61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BB2036A" w14:textId="77777777" w:rsidR="009366E8" w:rsidRDefault="009366E8" w:rsidP="004C0B6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366E8" w14:paraId="528F6316" w14:textId="77777777" w:rsidTr="004C0B6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1FB00B" w14:textId="77777777" w:rsidR="009366E8" w:rsidRPr="00592F79" w:rsidRDefault="009366E8" w:rsidP="004C0B6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1B15874" w14:textId="77777777" w:rsidR="009366E8" w:rsidRDefault="009366E8" w:rsidP="004C0B61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B9B5EC4" w14:textId="77777777" w:rsidR="009366E8" w:rsidRDefault="009366E8" w:rsidP="004C0B61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10"/>
    </w:tbl>
    <w:p w14:paraId="61D933AF" w14:textId="7EA10E2B" w:rsidR="009366E8" w:rsidRDefault="009366E8" w:rsidP="009366E8">
      <w:pPr>
        <w:pStyle w:val="ECEcorps"/>
      </w:pPr>
    </w:p>
    <w:p w14:paraId="6BDCEFF5" w14:textId="3FCB85B9" w:rsidR="00D363C3" w:rsidRDefault="00D363C3" w:rsidP="009366E8">
      <w:pPr>
        <w:pStyle w:val="ECEcorps"/>
      </w:pPr>
    </w:p>
    <w:p w14:paraId="7DD5D668" w14:textId="77777777" w:rsidR="00DB21A7" w:rsidRDefault="00DB21A7" w:rsidP="009366E8">
      <w:pPr>
        <w:pStyle w:val="ECEcorps"/>
      </w:pPr>
    </w:p>
    <w:p w14:paraId="3DB650B8" w14:textId="77777777" w:rsidR="00D363C3" w:rsidRDefault="00D363C3" w:rsidP="009366E8">
      <w:pPr>
        <w:pStyle w:val="ECEcorps"/>
      </w:pPr>
    </w:p>
    <w:p w14:paraId="1058257E" w14:textId="790CDDAB" w:rsidR="00E26870" w:rsidRPr="003C13F9" w:rsidRDefault="00CB785C" w:rsidP="00E26870">
      <w:pPr>
        <w:pStyle w:val="ECEpartie"/>
      </w:pPr>
      <w:bookmarkStart w:id="11" w:name="_Toc482638815"/>
      <w:bookmarkStart w:id="12" w:name="_Toc500182692"/>
      <w:r>
        <w:t>Étude</w:t>
      </w:r>
      <w:r w:rsidR="00550EDB">
        <w:t xml:space="preserve"> de la vidéo détériorée</w:t>
      </w:r>
      <w:r w:rsidR="00550EDB" w:rsidRPr="00452138">
        <w:t xml:space="preserve"> </w:t>
      </w:r>
      <w:r w:rsidR="00E26870" w:rsidRPr="00FF78A1">
        <w:rPr>
          <w:b w:val="0"/>
          <w:bCs/>
        </w:rPr>
        <w:t>(</w:t>
      </w:r>
      <w:r w:rsidR="00E97B55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11"/>
      <w:bookmarkEnd w:id="12"/>
    </w:p>
    <w:p w14:paraId="02180D91" w14:textId="062B84A5" w:rsidR="00E26870" w:rsidRDefault="00E26870" w:rsidP="00E26870">
      <w:pPr>
        <w:pStyle w:val="ECEcorps"/>
        <w:rPr>
          <w:rFonts w:eastAsia="Arial Unicode MS"/>
        </w:rPr>
      </w:pPr>
    </w:p>
    <w:p w14:paraId="4E8C507C" w14:textId="0091A8E1" w:rsidR="00550EDB" w:rsidRDefault="00550EDB" w:rsidP="0004478D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2.1. </w:t>
      </w:r>
      <w:r w:rsidR="0004478D">
        <w:rPr>
          <w:rFonts w:eastAsia="Arial Unicode MS"/>
        </w:rPr>
        <w:t xml:space="preserve">Proposer un protocole permettant de prédire si la balle étudiée dans la vidéo détériorée </w:t>
      </w:r>
      <w:r w:rsidR="0004478D" w:rsidRPr="00412EF8">
        <w:rPr>
          <w:rFonts w:eastAsia="Arial Unicode MS"/>
        </w:rPr>
        <w:t xml:space="preserve">pourrait </w:t>
      </w:r>
      <w:r w:rsidR="0004478D">
        <w:rPr>
          <w:rFonts w:eastAsia="Arial Unicode MS"/>
        </w:rPr>
        <w:t xml:space="preserve">atteindre le plafond. Il faudra pour cela, compléter </w:t>
      </w:r>
      <w:r w:rsidR="00E358DD">
        <w:rPr>
          <w:rFonts w:eastAsia="Arial Unicode MS"/>
        </w:rPr>
        <w:t>le programme</w:t>
      </w:r>
      <w:r w:rsidR="0004478D">
        <w:rPr>
          <w:rFonts w:eastAsia="Arial Unicode MS"/>
        </w:rPr>
        <w:t xml:space="preserve"> précédemment écrit, auquel sera ajoutée une instruction conditionnelle engendrant un affichage sur la console du type : </w:t>
      </w:r>
    </w:p>
    <w:p w14:paraId="5ECD350E" w14:textId="698CB2E6" w:rsidR="00550EDB" w:rsidRDefault="00550EDB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 </w:t>
      </w:r>
    </w:p>
    <w:p w14:paraId="55B81B16" w14:textId="7B3B0940" w:rsidR="00550EDB" w:rsidRPr="00550EDB" w:rsidRDefault="00550EDB" w:rsidP="00E26870">
      <w:pPr>
        <w:pStyle w:val="ECEcorps"/>
        <w:rPr>
          <w:rFonts w:ascii="Courier New" w:eastAsia="Arial Unicode MS" w:hAnsi="Courier New" w:cs="Courier New"/>
        </w:rPr>
      </w:pPr>
      <w:proofErr w:type="gramStart"/>
      <w:r w:rsidRPr="00550EDB">
        <w:rPr>
          <w:rFonts w:ascii="Courier New" w:eastAsia="Arial Unicode MS" w:hAnsi="Courier New" w:cs="Courier New"/>
        </w:rPr>
        <w:t>if</w:t>
      </w:r>
      <w:proofErr w:type="gramEnd"/>
      <w:r w:rsidRPr="00550EDB">
        <w:rPr>
          <w:rFonts w:ascii="Courier New" w:eastAsia="Arial Unicode MS" w:hAnsi="Courier New" w:cs="Courier New"/>
        </w:rPr>
        <w:t xml:space="preserve"> </w:t>
      </w:r>
      <w:r w:rsidR="0004478D">
        <w:rPr>
          <w:rFonts w:ascii="Courier New" w:eastAsia="Arial Unicode MS" w:hAnsi="Courier New" w:cs="Courier New"/>
        </w:rPr>
        <w:t>#</w:t>
      </w:r>
      <w:r w:rsidR="0004478D" w:rsidRPr="00E47613">
        <w:rPr>
          <w:rFonts w:ascii="Courier New" w:eastAsia="Arial Unicode MS" w:hAnsi="Courier New" w:cs="Courier New"/>
          <w:b/>
          <w:bCs/>
          <w:i/>
          <w:iCs/>
          <w:u w:val="single"/>
        </w:rPr>
        <w:t>condition à écrire</w:t>
      </w:r>
      <w:r w:rsidR="0004478D">
        <w:rPr>
          <w:rFonts w:ascii="Courier New" w:eastAsia="Arial Unicode MS" w:hAnsi="Courier New" w:cs="Courier New"/>
        </w:rPr>
        <w:t>#</w:t>
      </w:r>
      <w:r w:rsidR="0004478D" w:rsidRPr="00550EDB">
        <w:rPr>
          <w:rFonts w:ascii="Courier New" w:eastAsia="Arial Unicode MS" w:hAnsi="Courier New" w:cs="Courier New"/>
        </w:rPr>
        <w:t>:</w:t>
      </w:r>
      <w:r w:rsidRPr="00550EDB">
        <w:rPr>
          <w:rFonts w:ascii="Courier New" w:eastAsia="Arial Unicode MS" w:hAnsi="Courier New" w:cs="Courier New"/>
        </w:rPr>
        <w:t xml:space="preserve"> : </w:t>
      </w:r>
    </w:p>
    <w:p w14:paraId="596CA534" w14:textId="4C106B13" w:rsidR="00550EDB" w:rsidRPr="00550EDB" w:rsidRDefault="00550EDB" w:rsidP="00E26870">
      <w:pPr>
        <w:pStyle w:val="ECEcorps"/>
        <w:rPr>
          <w:rFonts w:ascii="Courier New" w:eastAsia="Arial Unicode MS" w:hAnsi="Courier New" w:cs="Courier New"/>
        </w:rPr>
      </w:pPr>
      <w:r w:rsidRPr="00550EDB">
        <w:rPr>
          <w:rFonts w:ascii="Courier New" w:eastAsia="Arial Unicode MS" w:hAnsi="Courier New" w:cs="Courier New"/>
        </w:rPr>
        <w:tab/>
      </w:r>
      <w:proofErr w:type="spellStart"/>
      <w:proofErr w:type="gramStart"/>
      <w:r w:rsidRPr="00550EDB">
        <w:rPr>
          <w:rFonts w:ascii="Courier New" w:eastAsia="Arial Unicode MS" w:hAnsi="Courier New" w:cs="Courier New"/>
        </w:rPr>
        <w:t>print</w:t>
      </w:r>
      <w:proofErr w:type="spellEnd"/>
      <w:r w:rsidRPr="00550EDB">
        <w:rPr>
          <w:rFonts w:ascii="Courier New" w:eastAsia="Arial Unicode MS" w:hAnsi="Courier New" w:cs="Courier New"/>
        </w:rPr>
        <w:t>(</w:t>
      </w:r>
      <w:proofErr w:type="gramEnd"/>
      <w:r w:rsidRPr="00550EDB">
        <w:rPr>
          <w:rFonts w:ascii="Courier New" w:eastAsia="Arial Unicode MS" w:hAnsi="Courier New" w:cs="Courier New"/>
        </w:rPr>
        <w:t xml:space="preserve">« La balle </w:t>
      </w:r>
      <w:r w:rsidR="0029243C">
        <w:rPr>
          <w:rFonts w:ascii="Courier New" w:eastAsia="Arial Unicode MS" w:hAnsi="Courier New" w:cs="Courier New"/>
        </w:rPr>
        <w:t>pourrait</w:t>
      </w:r>
      <w:r w:rsidRPr="00550EDB">
        <w:rPr>
          <w:rFonts w:ascii="Courier New" w:eastAsia="Arial Unicode MS" w:hAnsi="Courier New" w:cs="Courier New"/>
        </w:rPr>
        <w:t xml:space="preserve"> </w:t>
      </w:r>
      <w:r w:rsidR="00C07988">
        <w:rPr>
          <w:rFonts w:ascii="Courier New" w:eastAsia="Arial Unicode MS" w:hAnsi="Courier New" w:cs="Courier New"/>
        </w:rPr>
        <w:t xml:space="preserve">atteindre </w:t>
      </w:r>
      <w:r w:rsidRPr="00550EDB">
        <w:rPr>
          <w:rFonts w:ascii="Courier New" w:eastAsia="Arial Unicode MS" w:hAnsi="Courier New" w:cs="Courier New"/>
        </w:rPr>
        <w:t>l</w:t>
      </w:r>
      <w:r w:rsidR="00C07988">
        <w:rPr>
          <w:rFonts w:ascii="Courier New" w:eastAsia="Arial Unicode MS" w:hAnsi="Courier New" w:cs="Courier New"/>
        </w:rPr>
        <w:t>e</w:t>
      </w:r>
      <w:r w:rsidRPr="00550EDB">
        <w:rPr>
          <w:rFonts w:ascii="Courier New" w:eastAsia="Arial Unicode MS" w:hAnsi="Courier New" w:cs="Courier New"/>
        </w:rPr>
        <w:t xml:space="preserve"> plafond</w:t>
      </w:r>
      <w:r w:rsidR="00545029">
        <w:rPr>
          <w:rFonts w:ascii="Courier New" w:eastAsia="Arial Unicode MS" w:hAnsi="Courier New" w:cs="Courier New"/>
        </w:rPr>
        <w:t>.</w:t>
      </w:r>
      <w:r w:rsidRPr="00550EDB">
        <w:rPr>
          <w:rFonts w:ascii="Courier New" w:eastAsia="Arial Unicode MS" w:hAnsi="Courier New" w:cs="Courier New"/>
        </w:rPr>
        <w:t> »)</w:t>
      </w:r>
    </w:p>
    <w:p w14:paraId="4196249B" w14:textId="0DD6BA78" w:rsidR="00550EDB" w:rsidRPr="00550EDB" w:rsidRDefault="00550EDB" w:rsidP="00E26870">
      <w:pPr>
        <w:pStyle w:val="ECEcorps"/>
        <w:rPr>
          <w:rFonts w:ascii="Courier New" w:eastAsia="Arial Unicode MS" w:hAnsi="Courier New" w:cs="Courier New"/>
        </w:rPr>
      </w:pPr>
      <w:proofErr w:type="spellStart"/>
      <w:proofErr w:type="gramStart"/>
      <w:r w:rsidRPr="00550EDB">
        <w:rPr>
          <w:rFonts w:ascii="Courier New" w:eastAsia="Arial Unicode MS" w:hAnsi="Courier New" w:cs="Courier New"/>
        </w:rPr>
        <w:t>else</w:t>
      </w:r>
      <w:proofErr w:type="spellEnd"/>
      <w:proofErr w:type="gramEnd"/>
      <w:r w:rsidRPr="00550EDB">
        <w:rPr>
          <w:rFonts w:ascii="Courier New" w:eastAsia="Arial Unicode MS" w:hAnsi="Courier New" w:cs="Courier New"/>
        </w:rPr>
        <w:t xml:space="preserve"> : </w:t>
      </w:r>
    </w:p>
    <w:p w14:paraId="01BC469E" w14:textId="2CC12D2F" w:rsidR="00550EDB" w:rsidRPr="00550EDB" w:rsidRDefault="00550EDB" w:rsidP="00E26870">
      <w:pPr>
        <w:pStyle w:val="ECEcorps"/>
        <w:rPr>
          <w:rFonts w:ascii="Courier New" w:eastAsia="Arial Unicode MS" w:hAnsi="Courier New" w:cs="Courier New"/>
        </w:rPr>
      </w:pPr>
      <w:r w:rsidRPr="00550EDB">
        <w:rPr>
          <w:rFonts w:ascii="Courier New" w:eastAsia="Arial Unicode MS" w:hAnsi="Courier New" w:cs="Courier New"/>
        </w:rPr>
        <w:tab/>
      </w:r>
      <w:proofErr w:type="spellStart"/>
      <w:proofErr w:type="gramStart"/>
      <w:r w:rsidRPr="00550EDB">
        <w:rPr>
          <w:rFonts w:ascii="Courier New" w:eastAsia="Arial Unicode MS" w:hAnsi="Courier New" w:cs="Courier New"/>
        </w:rPr>
        <w:t>print</w:t>
      </w:r>
      <w:proofErr w:type="spellEnd"/>
      <w:r w:rsidRPr="00550EDB">
        <w:rPr>
          <w:rFonts w:ascii="Courier New" w:eastAsia="Arial Unicode MS" w:hAnsi="Courier New" w:cs="Courier New"/>
        </w:rPr>
        <w:t>(</w:t>
      </w:r>
      <w:proofErr w:type="gramEnd"/>
      <w:r w:rsidRPr="00550EDB">
        <w:rPr>
          <w:rFonts w:ascii="Courier New" w:eastAsia="Arial Unicode MS" w:hAnsi="Courier New" w:cs="Courier New"/>
        </w:rPr>
        <w:t>« La balle ne touch</w:t>
      </w:r>
      <w:r w:rsidR="0029243C">
        <w:rPr>
          <w:rFonts w:ascii="Courier New" w:eastAsia="Arial Unicode MS" w:hAnsi="Courier New" w:cs="Courier New"/>
        </w:rPr>
        <w:t>era</w:t>
      </w:r>
      <w:r w:rsidRPr="00550EDB">
        <w:rPr>
          <w:rFonts w:ascii="Courier New" w:eastAsia="Arial Unicode MS" w:hAnsi="Courier New" w:cs="Courier New"/>
        </w:rPr>
        <w:t xml:space="preserve"> pas le plafond</w:t>
      </w:r>
      <w:r w:rsidR="00545029">
        <w:rPr>
          <w:rFonts w:ascii="Courier New" w:eastAsia="Arial Unicode MS" w:hAnsi="Courier New" w:cs="Courier New"/>
        </w:rPr>
        <w:t>.</w:t>
      </w:r>
      <w:r w:rsidRPr="00550EDB">
        <w:rPr>
          <w:rFonts w:ascii="Courier New" w:eastAsia="Arial Unicode MS" w:hAnsi="Courier New" w:cs="Courier New"/>
        </w:rPr>
        <w:t> »)</w:t>
      </w:r>
    </w:p>
    <w:p w14:paraId="2D6EB51F" w14:textId="77777777" w:rsidR="00D4562B" w:rsidRDefault="00D4562B" w:rsidP="00D4562B">
      <w:pPr>
        <w:pStyle w:val="ECErponse"/>
      </w:pPr>
    </w:p>
    <w:p w14:paraId="03824E5A" w14:textId="323EC740" w:rsidR="00D4562B" w:rsidRPr="00341FA8" w:rsidRDefault="00D4562B" w:rsidP="00D4562B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04790F" w14:textId="77777777" w:rsidR="00D4562B" w:rsidRPr="00341FA8" w:rsidRDefault="00D4562B" w:rsidP="00D456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A50E49" w14:textId="77777777" w:rsidR="00D4562B" w:rsidRPr="00F86E4A" w:rsidRDefault="00D4562B" w:rsidP="00D456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21FE8F" w14:textId="77777777" w:rsidR="00D4562B" w:rsidRPr="00341FA8" w:rsidRDefault="00D4562B" w:rsidP="00D456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2F6720" w14:textId="77777777" w:rsidR="00D4562B" w:rsidRPr="00341FA8" w:rsidRDefault="00D4562B" w:rsidP="00D456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9412C9" w14:textId="77777777" w:rsidR="00D4562B" w:rsidRDefault="00D4562B" w:rsidP="00D456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A192E5" w14:textId="77777777" w:rsidR="00D4562B" w:rsidRPr="00341FA8" w:rsidRDefault="00D4562B" w:rsidP="00D456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28D27FF" w14:textId="77777777" w:rsidR="00D4562B" w:rsidRPr="00341FA8" w:rsidRDefault="00D4562B" w:rsidP="00D456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441C15" w14:textId="22D7EE90" w:rsidR="00D4562B" w:rsidRDefault="00D4562B" w:rsidP="00D4562B">
      <w:pPr>
        <w:pStyle w:val="ECEcorps"/>
        <w:rPr>
          <w:rFonts w:eastAsia="Arial Unicode MS"/>
        </w:rPr>
      </w:pPr>
    </w:p>
    <w:p w14:paraId="65BBD56C" w14:textId="77777777" w:rsidR="00CB785C" w:rsidRDefault="00CB785C" w:rsidP="00D4562B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4562B" w:rsidRPr="00887D9D" w14:paraId="1AFC336F" w14:textId="77777777" w:rsidTr="004C0B6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BF61F2D" w14:textId="77777777" w:rsidR="00D4562B" w:rsidRPr="00887D9D" w:rsidRDefault="00D4562B" w:rsidP="004C0B6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C170179" w14:textId="77777777" w:rsidR="00D4562B" w:rsidRPr="00887D9D" w:rsidRDefault="00D4562B" w:rsidP="004C0B61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9A0702C" w14:textId="77777777" w:rsidR="00D4562B" w:rsidRPr="00887D9D" w:rsidRDefault="00D4562B" w:rsidP="004C0B6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4562B" w:rsidRPr="00887D9D" w14:paraId="21E62515" w14:textId="77777777" w:rsidTr="004C0B6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84DEF15" w14:textId="77777777" w:rsidR="00D4562B" w:rsidRPr="00887D9D" w:rsidRDefault="00D4562B" w:rsidP="004C0B6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0D9D697" w14:textId="77777777" w:rsidR="00D4562B" w:rsidRPr="00887D9D" w:rsidRDefault="00D4562B" w:rsidP="004C0B61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0A3028" w14:textId="77777777" w:rsidR="00D4562B" w:rsidRPr="00887D9D" w:rsidRDefault="00D4562B" w:rsidP="004C0B6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529531A" w14:textId="77777777" w:rsidR="00D4562B" w:rsidRDefault="00D4562B" w:rsidP="00D4562B">
      <w:pPr>
        <w:pStyle w:val="ECEcorps"/>
        <w:rPr>
          <w:rFonts w:eastAsia="Arial Unicode MS"/>
        </w:rPr>
      </w:pPr>
    </w:p>
    <w:p w14:paraId="4138B030" w14:textId="2B8DC2A4" w:rsidR="0004478D" w:rsidRDefault="0040403D" w:rsidP="0004478D">
      <w:pPr>
        <w:pStyle w:val="ECEcorps"/>
        <w:rPr>
          <w:rFonts w:eastAsia="Arial Unicode MS"/>
        </w:rPr>
      </w:pPr>
      <w:r>
        <w:rPr>
          <w:rFonts w:eastAsia="Arial Unicode MS"/>
        </w:rPr>
        <w:t>2.2</w:t>
      </w:r>
      <w:r w:rsidR="0004478D" w:rsidRPr="0004478D">
        <w:rPr>
          <w:rFonts w:eastAsia="Arial Unicode MS"/>
        </w:rPr>
        <w:t xml:space="preserve"> </w:t>
      </w:r>
      <w:r w:rsidR="0004478D">
        <w:rPr>
          <w:rFonts w:eastAsia="Arial Unicode MS"/>
        </w:rPr>
        <w:t>Mettre en œuvre le protocole et conclure.</w:t>
      </w:r>
    </w:p>
    <w:p w14:paraId="136BD433" w14:textId="77777777" w:rsidR="00D4562B" w:rsidRDefault="00D4562B" w:rsidP="00D456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B85902" w14:textId="77777777" w:rsidR="00D4562B" w:rsidRPr="00341FA8" w:rsidRDefault="00D4562B" w:rsidP="00D456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D3B6934" w14:textId="77777777" w:rsidR="00D4562B" w:rsidRDefault="00D4562B" w:rsidP="00D456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B3FFB08" w14:textId="77777777" w:rsidR="00D4562B" w:rsidRPr="00341FA8" w:rsidRDefault="00D4562B" w:rsidP="00D456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B9D6A57" w14:textId="36CC0A57" w:rsidR="00550EDB" w:rsidRDefault="00550EDB" w:rsidP="0004478D">
      <w:pPr>
        <w:pStyle w:val="ECEcorps"/>
        <w:rPr>
          <w:rFonts w:eastAsia="Arial Unicode MS"/>
        </w:rPr>
      </w:pPr>
    </w:p>
    <w:p w14:paraId="1AA3AF0A" w14:textId="77777777" w:rsidR="00550EDB" w:rsidRDefault="00550EDB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671C3A1D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E97B55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57853B4" w14:textId="7DA0D8C3" w:rsidR="00E26870" w:rsidRDefault="00E26870" w:rsidP="00E26870">
      <w:pPr>
        <w:pStyle w:val="ECEcorps"/>
      </w:pPr>
    </w:p>
    <w:p w14:paraId="1EA8A38F" w14:textId="77777777" w:rsidR="00CB785C" w:rsidRDefault="00CB785C" w:rsidP="00E26870">
      <w:pPr>
        <w:pStyle w:val="ECEcorps"/>
      </w:pPr>
    </w:p>
    <w:p w14:paraId="545F6466" w14:textId="2A0038CA" w:rsidR="00E26870" w:rsidRPr="003C13F9" w:rsidRDefault="00E97B55" w:rsidP="00E26870">
      <w:pPr>
        <w:pStyle w:val="ECEpartie"/>
      </w:pPr>
      <w:bookmarkStart w:id="13" w:name="_Toc482638816"/>
      <w:bookmarkStart w:id="14" w:name="_Toc500182693"/>
      <w:r>
        <w:t>Critique de la méthode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13"/>
      <w:bookmarkEnd w:id="14"/>
    </w:p>
    <w:p w14:paraId="6A9B8BF2" w14:textId="00B096D0" w:rsidR="00E26870" w:rsidRDefault="00E26870" w:rsidP="00E26870">
      <w:pPr>
        <w:pStyle w:val="ECEcorps"/>
        <w:rPr>
          <w:b/>
        </w:rPr>
      </w:pPr>
    </w:p>
    <w:p w14:paraId="0E4841EF" w14:textId="77777777" w:rsidR="0004478D" w:rsidRDefault="0004478D" w:rsidP="0004478D">
      <w:pPr>
        <w:pStyle w:val="ECEcorps"/>
        <w:rPr>
          <w:bCs/>
        </w:rPr>
      </w:pPr>
      <w:r>
        <w:rPr>
          <w:bCs/>
        </w:rPr>
        <w:t>Écrire un paragraphe argumenté de quelques lignes</w:t>
      </w:r>
      <w:r w:rsidRPr="00600849">
        <w:rPr>
          <w:bCs/>
          <w:color w:val="FF0000"/>
        </w:rPr>
        <w:t xml:space="preserve"> </w:t>
      </w:r>
      <w:r>
        <w:rPr>
          <w:bCs/>
        </w:rPr>
        <w:t>critiquant la méthode employée pour répondre à la problématique. Indiquer quelques limites du modèle et discuter de la précision des mesures.</w:t>
      </w:r>
    </w:p>
    <w:p w14:paraId="2F249B49" w14:textId="383223BF" w:rsidR="00F86E4A" w:rsidRPr="00341FA8" w:rsidRDefault="00F86E4A" w:rsidP="00F86E4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66014F" w14:textId="77777777" w:rsidR="00F86E4A" w:rsidRPr="00341FA8" w:rsidRDefault="00F86E4A" w:rsidP="00F86E4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4CF99C" w14:textId="77777777" w:rsidR="00F86E4A" w:rsidRPr="00341FA8" w:rsidRDefault="00F86E4A" w:rsidP="00F86E4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109B34" w14:textId="77777777" w:rsidR="00F86E4A" w:rsidRPr="00341FA8" w:rsidRDefault="00F86E4A" w:rsidP="00F86E4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1F0950" w14:textId="77777777" w:rsidR="00F86E4A" w:rsidRPr="00341FA8" w:rsidRDefault="00F86E4A" w:rsidP="00F86E4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B4F96E" w14:textId="77777777" w:rsidR="00F86E4A" w:rsidRPr="00341FA8" w:rsidRDefault="00F86E4A" w:rsidP="00F86E4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8D1FA14" w14:textId="77777777" w:rsidR="00F86E4A" w:rsidRPr="00341FA8" w:rsidRDefault="00F86E4A" w:rsidP="00F86E4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73D19E" w14:textId="77777777" w:rsidR="00F86E4A" w:rsidRPr="00341FA8" w:rsidRDefault="00F86E4A" w:rsidP="00F86E4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3D7A02" w14:textId="77777777" w:rsidR="00F86E4A" w:rsidRPr="00341FA8" w:rsidRDefault="00F86E4A" w:rsidP="00F86E4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1F03D6" w14:textId="46975C05" w:rsidR="00D4562B" w:rsidRPr="00CB785C" w:rsidRDefault="00F86E4A" w:rsidP="00CB785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ACDFDB" w14:textId="77777777" w:rsidR="00D4562B" w:rsidRDefault="00D4562B" w:rsidP="00337F03">
      <w:pPr>
        <w:pStyle w:val="ECEcorps"/>
        <w:rPr>
          <w:b/>
        </w:rPr>
      </w:pPr>
    </w:p>
    <w:p w14:paraId="399C7F33" w14:textId="5AE31516" w:rsidR="00D9338B" w:rsidRPr="00337F03" w:rsidRDefault="00E26870" w:rsidP="00337F03">
      <w:pPr>
        <w:pStyle w:val="ECEcorps"/>
        <w:rPr>
          <w:b/>
        </w:rPr>
      </w:pPr>
      <w:bookmarkStart w:id="15" w:name="_Hlk57711108"/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bookmarkEnd w:id="15"/>
    </w:p>
    <w:sectPr w:rsidR="00D9338B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0A1C5A" w14:textId="77777777" w:rsidR="000E48CA" w:rsidRDefault="000E48CA" w:rsidP="0008058B">
      <w:r>
        <w:separator/>
      </w:r>
    </w:p>
  </w:endnote>
  <w:endnote w:type="continuationSeparator" w:id="0">
    <w:p w14:paraId="367E1F3A" w14:textId="77777777" w:rsidR="000E48CA" w:rsidRDefault="000E48C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49FCE2D2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37347F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6118C6">
      <w:rPr>
        <w:noProof/>
      </w:rPr>
      <w:fldChar w:fldCharType="begin"/>
    </w:r>
    <w:r w:rsidR="006118C6">
      <w:rPr>
        <w:noProof/>
      </w:rPr>
      <w:instrText xml:space="preserve"> NUMPAGES  </w:instrText>
    </w:r>
    <w:r w:rsidR="006118C6">
      <w:rPr>
        <w:noProof/>
      </w:rPr>
      <w:fldChar w:fldCharType="separate"/>
    </w:r>
    <w:r w:rsidR="0037347F">
      <w:rPr>
        <w:noProof/>
      </w:rPr>
      <w:t>5</w:t>
    </w:r>
    <w:r w:rsidR="006118C6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079938" w14:textId="77777777" w:rsidR="000E48CA" w:rsidRDefault="000E48CA" w:rsidP="0008058B">
      <w:r>
        <w:separator/>
      </w:r>
    </w:p>
  </w:footnote>
  <w:footnote w:type="continuationSeparator" w:id="0">
    <w:p w14:paraId="31FA9124" w14:textId="77777777" w:rsidR="000E48CA" w:rsidRDefault="000E48C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64B3791D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412EF8">
      <w:rPr>
        <w:b/>
        <w:sz w:val="24"/>
        <w:szCs w:val="24"/>
      </w:rPr>
      <w:t>VIDÉO DÉT</w:t>
    </w:r>
    <w:r w:rsidR="00CB785C">
      <w:rPr>
        <w:b/>
        <w:sz w:val="24"/>
        <w:szCs w:val="24"/>
      </w:rPr>
      <w:t>E</w:t>
    </w:r>
    <w:r w:rsidR="00412EF8">
      <w:rPr>
        <w:b/>
        <w:sz w:val="24"/>
        <w:szCs w:val="24"/>
      </w:rPr>
      <w:t xml:space="preserve">RIORÉE </w:t>
    </w:r>
    <w:r>
      <w:tab/>
      <w:t>Session</w:t>
    </w:r>
  </w:p>
  <w:p w14:paraId="5FDA6B0B" w14:textId="59495DC9" w:rsidR="00DB21A7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CE4899">
      <w:rPr>
        <w:b/>
        <w:sz w:val="24"/>
        <w:szCs w:val="24"/>
      </w:rPr>
      <w:t>(</w:t>
    </w:r>
    <w:proofErr w:type="gramStart"/>
    <w:r w:rsidR="00CE4899">
      <w:rPr>
        <w:b/>
        <w:sz w:val="24"/>
        <w:szCs w:val="24"/>
      </w:rPr>
      <w:t>version</w:t>
    </w:r>
    <w:proofErr w:type="gramEnd"/>
    <w:r w:rsidR="00CE4899">
      <w:rPr>
        <w:b/>
        <w:sz w:val="24"/>
        <w:szCs w:val="24"/>
      </w:rPr>
      <w:t xml:space="preserve"> A)</w:t>
    </w:r>
    <w:r>
      <w:tab/>
      <w:t>202</w:t>
    </w:r>
    <w:r w:rsidR="00DB21A7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6" w15:restartNumberingAfterBreak="0">
    <w:nsid w:val="7F885DA0"/>
    <w:multiLevelType w:val="multilevel"/>
    <w:tmpl w:val="0D6C373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 w:numId="10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0FDC"/>
    <w:rsid w:val="00024878"/>
    <w:rsid w:val="0003345D"/>
    <w:rsid w:val="00036419"/>
    <w:rsid w:val="0004478D"/>
    <w:rsid w:val="000452AF"/>
    <w:rsid w:val="0005057E"/>
    <w:rsid w:val="0005391B"/>
    <w:rsid w:val="00060606"/>
    <w:rsid w:val="0006673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7669"/>
    <w:rsid w:val="000C0C10"/>
    <w:rsid w:val="000D3D7B"/>
    <w:rsid w:val="000D4906"/>
    <w:rsid w:val="000D4C7E"/>
    <w:rsid w:val="000E11E8"/>
    <w:rsid w:val="000E48CA"/>
    <w:rsid w:val="000E6CD3"/>
    <w:rsid w:val="000F09CE"/>
    <w:rsid w:val="000F2199"/>
    <w:rsid w:val="000F2CC3"/>
    <w:rsid w:val="000F4F58"/>
    <w:rsid w:val="000F5562"/>
    <w:rsid w:val="00107867"/>
    <w:rsid w:val="00117BB9"/>
    <w:rsid w:val="001227DD"/>
    <w:rsid w:val="00127337"/>
    <w:rsid w:val="0013056C"/>
    <w:rsid w:val="00134DD2"/>
    <w:rsid w:val="00136091"/>
    <w:rsid w:val="00142B9C"/>
    <w:rsid w:val="00154171"/>
    <w:rsid w:val="00154704"/>
    <w:rsid w:val="0016304D"/>
    <w:rsid w:val="00180BB9"/>
    <w:rsid w:val="00184590"/>
    <w:rsid w:val="00185C9A"/>
    <w:rsid w:val="0018716A"/>
    <w:rsid w:val="00187C35"/>
    <w:rsid w:val="001946FD"/>
    <w:rsid w:val="00194A94"/>
    <w:rsid w:val="00195444"/>
    <w:rsid w:val="00197F7D"/>
    <w:rsid w:val="00197FD0"/>
    <w:rsid w:val="001A032B"/>
    <w:rsid w:val="001A07C5"/>
    <w:rsid w:val="001A43AF"/>
    <w:rsid w:val="001A51A8"/>
    <w:rsid w:val="001A5F0A"/>
    <w:rsid w:val="001B489D"/>
    <w:rsid w:val="001B5CD4"/>
    <w:rsid w:val="001B6AE5"/>
    <w:rsid w:val="001B6BCD"/>
    <w:rsid w:val="001C1B1D"/>
    <w:rsid w:val="001C388B"/>
    <w:rsid w:val="001C50C9"/>
    <w:rsid w:val="001C7882"/>
    <w:rsid w:val="001D190A"/>
    <w:rsid w:val="001D4D82"/>
    <w:rsid w:val="001E36BA"/>
    <w:rsid w:val="001E6BF0"/>
    <w:rsid w:val="001F2B63"/>
    <w:rsid w:val="001F3BEA"/>
    <w:rsid w:val="001F42A2"/>
    <w:rsid w:val="001F5398"/>
    <w:rsid w:val="001F6316"/>
    <w:rsid w:val="001F67FD"/>
    <w:rsid w:val="00203DE9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84AE3"/>
    <w:rsid w:val="0029243C"/>
    <w:rsid w:val="00297830"/>
    <w:rsid w:val="00297CB8"/>
    <w:rsid w:val="002B2244"/>
    <w:rsid w:val="002B44A4"/>
    <w:rsid w:val="002C3CC3"/>
    <w:rsid w:val="002D5655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347F"/>
    <w:rsid w:val="0037570D"/>
    <w:rsid w:val="00380A67"/>
    <w:rsid w:val="003839E3"/>
    <w:rsid w:val="003869AD"/>
    <w:rsid w:val="00392182"/>
    <w:rsid w:val="0039367C"/>
    <w:rsid w:val="00397E4F"/>
    <w:rsid w:val="003A114B"/>
    <w:rsid w:val="003A4EE2"/>
    <w:rsid w:val="003B0ABE"/>
    <w:rsid w:val="003B15C1"/>
    <w:rsid w:val="003B41FF"/>
    <w:rsid w:val="003C0A55"/>
    <w:rsid w:val="003C13F9"/>
    <w:rsid w:val="003C6A7A"/>
    <w:rsid w:val="003D2DB2"/>
    <w:rsid w:val="003E576E"/>
    <w:rsid w:val="003F5DFB"/>
    <w:rsid w:val="00400882"/>
    <w:rsid w:val="0040403D"/>
    <w:rsid w:val="00412EF8"/>
    <w:rsid w:val="004143AF"/>
    <w:rsid w:val="00430881"/>
    <w:rsid w:val="004314C1"/>
    <w:rsid w:val="004470BA"/>
    <w:rsid w:val="0045045E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A33AE"/>
    <w:rsid w:val="004A61C6"/>
    <w:rsid w:val="004B461A"/>
    <w:rsid w:val="004B701D"/>
    <w:rsid w:val="004B7AC0"/>
    <w:rsid w:val="004C193F"/>
    <w:rsid w:val="004C486D"/>
    <w:rsid w:val="004C63B9"/>
    <w:rsid w:val="004C7336"/>
    <w:rsid w:val="004D009E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1C6A"/>
    <w:rsid w:val="0052797B"/>
    <w:rsid w:val="00527A98"/>
    <w:rsid w:val="00531889"/>
    <w:rsid w:val="0053548C"/>
    <w:rsid w:val="00535F25"/>
    <w:rsid w:val="0053639F"/>
    <w:rsid w:val="005367B5"/>
    <w:rsid w:val="005415CA"/>
    <w:rsid w:val="00545029"/>
    <w:rsid w:val="00545715"/>
    <w:rsid w:val="00550EDB"/>
    <w:rsid w:val="00555314"/>
    <w:rsid w:val="00572123"/>
    <w:rsid w:val="00574D92"/>
    <w:rsid w:val="005827DD"/>
    <w:rsid w:val="00593685"/>
    <w:rsid w:val="00593DD4"/>
    <w:rsid w:val="005A3ADA"/>
    <w:rsid w:val="005A6352"/>
    <w:rsid w:val="005C3231"/>
    <w:rsid w:val="005E058D"/>
    <w:rsid w:val="005F3ABA"/>
    <w:rsid w:val="00600849"/>
    <w:rsid w:val="006017BB"/>
    <w:rsid w:val="00603814"/>
    <w:rsid w:val="0060508C"/>
    <w:rsid w:val="006118C6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80DE9"/>
    <w:rsid w:val="00693925"/>
    <w:rsid w:val="006A0F26"/>
    <w:rsid w:val="006A1119"/>
    <w:rsid w:val="006A1CCF"/>
    <w:rsid w:val="006A4982"/>
    <w:rsid w:val="006C3642"/>
    <w:rsid w:val="006E4A76"/>
    <w:rsid w:val="006E61FC"/>
    <w:rsid w:val="006F3571"/>
    <w:rsid w:val="00700B7B"/>
    <w:rsid w:val="00703EF9"/>
    <w:rsid w:val="00713E04"/>
    <w:rsid w:val="007146B9"/>
    <w:rsid w:val="007171FB"/>
    <w:rsid w:val="007248BF"/>
    <w:rsid w:val="00724A84"/>
    <w:rsid w:val="00733BBA"/>
    <w:rsid w:val="00736B78"/>
    <w:rsid w:val="00736BE7"/>
    <w:rsid w:val="00741025"/>
    <w:rsid w:val="007479C4"/>
    <w:rsid w:val="00750D77"/>
    <w:rsid w:val="00751CCC"/>
    <w:rsid w:val="00752C74"/>
    <w:rsid w:val="0075577E"/>
    <w:rsid w:val="00762F0F"/>
    <w:rsid w:val="00770197"/>
    <w:rsid w:val="00770E07"/>
    <w:rsid w:val="00777A5A"/>
    <w:rsid w:val="00791883"/>
    <w:rsid w:val="007955D1"/>
    <w:rsid w:val="00795BD5"/>
    <w:rsid w:val="007A2EEC"/>
    <w:rsid w:val="007C2791"/>
    <w:rsid w:val="007C6333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160D4"/>
    <w:rsid w:val="008212D5"/>
    <w:rsid w:val="00827238"/>
    <w:rsid w:val="00845CFB"/>
    <w:rsid w:val="00847E64"/>
    <w:rsid w:val="0087211F"/>
    <w:rsid w:val="00882C1C"/>
    <w:rsid w:val="00883B86"/>
    <w:rsid w:val="008842CD"/>
    <w:rsid w:val="008843CC"/>
    <w:rsid w:val="00886497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21A5"/>
    <w:rsid w:val="008B3457"/>
    <w:rsid w:val="008C32B8"/>
    <w:rsid w:val="008C38F0"/>
    <w:rsid w:val="008C5E45"/>
    <w:rsid w:val="008C61BE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366E8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862B7"/>
    <w:rsid w:val="009903B6"/>
    <w:rsid w:val="00993A7C"/>
    <w:rsid w:val="009A4C0E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3169"/>
    <w:rsid w:val="009F43E0"/>
    <w:rsid w:val="00A01302"/>
    <w:rsid w:val="00A027BC"/>
    <w:rsid w:val="00A05EB9"/>
    <w:rsid w:val="00A07EA8"/>
    <w:rsid w:val="00A12834"/>
    <w:rsid w:val="00A16872"/>
    <w:rsid w:val="00A26034"/>
    <w:rsid w:val="00A260A0"/>
    <w:rsid w:val="00A27074"/>
    <w:rsid w:val="00A33D5A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A68F7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255D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2C3C"/>
    <w:rsid w:val="00B63ABE"/>
    <w:rsid w:val="00B64DBE"/>
    <w:rsid w:val="00B7616B"/>
    <w:rsid w:val="00B827D4"/>
    <w:rsid w:val="00B90845"/>
    <w:rsid w:val="00BA7028"/>
    <w:rsid w:val="00BB5D1A"/>
    <w:rsid w:val="00BC1F8C"/>
    <w:rsid w:val="00BD2046"/>
    <w:rsid w:val="00BE2432"/>
    <w:rsid w:val="00BF194C"/>
    <w:rsid w:val="00BF45AB"/>
    <w:rsid w:val="00BF661D"/>
    <w:rsid w:val="00C03A82"/>
    <w:rsid w:val="00C06213"/>
    <w:rsid w:val="00C07988"/>
    <w:rsid w:val="00C1358D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91B22"/>
    <w:rsid w:val="00CA1A4D"/>
    <w:rsid w:val="00CB422D"/>
    <w:rsid w:val="00CB785C"/>
    <w:rsid w:val="00CC57B9"/>
    <w:rsid w:val="00CC695B"/>
    <w:rsid w:val="00CD1F8A"/>
    <w:rsid w:val="00CD300B"/>
    <w:rsid w:val="00CE4899"/>
    <w:rsid w:val="00CE4EF5"/>
    <w:rsid w:val="00CE6AA4"/>
    <w:rsid w:val="00D0324F"/>
    <w:rsid w:val="00D073A6"/>
    <w:rsid w:val="00D20F73"/>
    <w:rsid w:val="00D32EF2"/>
    <w:rsid w:val="00D363C3"/>
    <w:rsid w:val="00D4562B"/>
    <w:rsid w:val="00D610A3"/>
    <w:rsid w:val="00D64332"/>
    <w:rsid w:val="00D658D3"/>
    <w:rsid w:val="00D700FB"/>
    <w:rsid w:val="00D742A9"/>
    <w:rsid w:val="00D82237"/>
    <w:rsid w:val="00D84142"/>
    <w:rsid w:val="00D85A58"/>
    <w:rsid w:val="00D9338B"/>
    <w:rsid w:val="00D9649A"/>
    <w:rsid w:val="00D96B92"/>
    <w:rsid w:val="00D96FEA"/>
    <w:rsid w:val="00DA2084"/>
    <w:rsid w:val="00DA6E08"/>
    <w:rsid w:val="00DB21A7"/>
    <w:rsid w:val="00DB6AEE"/>
    <w:rsid w:val="00DC1C63"/>
    <w:rsid w:val="00DD02A8"/>
    <w:rsid w:val="00DD3429"/>
    <w:rsid w:val="00DE018B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30D3"/>
    <w:rsid w:val="00E2460E"/>
    <w:rsid w:val="00E26870"/>
    <w:rsid w:val="00E310D8"/>
    <w:rsid w:val="00E34C70"/>
    <w:rsid w:val="00E358DD"/>
    <w:rsid w:val="00E3791C"/>
    <w:rsid w:val="00E438C3"/>
    <w:rsid w:val="00E4637F"/>
    <w:rsid w:val="00E46864"/>
    <w:rsid w:val="00E520C6"/>
    <w:rsid w:val="00E56A7B"/>
    <w:rsid w:val="00E56D83"/>
    <w:rsid w:val="00E74827"/>
    <w:rsid w:val="00E749E8"/>
    <w:rsid w:val="00E81C86"/>
    <w:rsid w:val="00E81F3D"/>
    <w:rsid w:val="00E85DDA"/>
    <w:rsid w:val="00E961C1"/>
    <w:rsid w:val="00E97B55"/>
    <w:rsid w:val="00EC4179"/>
    <w:rsid w:val="00ED0688"/>
    <w:rsid w:val="00ED6716"/>
    <w:rsid w:val="00EE0587"/>
    <w:rsid w:val="00EE12CE"/>
    <w:rsid w:val="00EE308A"/>
    <w:rsid w:val="00EE3251"/>
    <w:rsid w:val="00EE3A04"/>
    <w:rsid w:val="00EF1517"/>
    <w:rsid w:val="00EF25B5"/>
    <w:rsid w:val="00EF4B2A"/>
    <w:rsid w:val="00EF72CD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464F"/>
    <w:rsid w:val="00F65642"/>
    <w:rsid w:val="00F66787"/>
    <w:rsid w:val="00F72940"/>
    <w:rsid w:val="00F86E4A"/>
    <w:rsid w:val="00F879D2"/>
    <w:rsid w:val="00F96961"/>
    <w:rsid w:val="00FA32D8"/>
    <w:rsid w:val="00FB14E2"/>
    <w:rsid w:val="00FB25E2"/>
    <w:rsid w:val="00FB2CA9"/>
    <w:rsid w:val="00FE0342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5C323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47DA52E-09F0-42E3-B8CA-04BAC13C9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112</TotalTime>
  <Pages>5</Pages>
  <Words>938</Words>
  <Characters>7673</Characters>
  <Application>Microsoft Office Word</Application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8594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2020-12-01T16:10:00Z</cp:lastPrinted>
  <dcterms:created xsi:type="dcterms:W3CDTF">2020-09-22T13:06:00Z</dcterms:created>
  <dcterms:modified xsi:type="dcterms:W3CDTF">2022-12-06T14:10:00Z</dcterms:modified>
</cp:coreProperties>
</file>