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9EA" w:rsidRPr="009515C5" w:rsidRDefault="00C20C3A">
      <w:pPr>
        <w:rPr>
          <w:sz w:val="10"/>
          <w:szCs w:val="10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83168" behindDoc="0" locked="0" layoutInCell="1" allowOverlap="1" wp14:anchorId="535C65D1" wp14:editId="1ABAD5B9">
            <wp:simplePos x="0" y="0"/>
            <wp:positionH relativeFrom="column">
              <wp:posOffset>5516880</wp:posOffset>
            </wp:positionH>
            <wp:positionV relativeFrom="paragraph">
              <wp:posOffset>0</wp:posOffset>
            </wp:positionV>
            <wp:extent cx="1005840" cy="1013460"/>
            <wp:effectExtent l="0" t="0" r="3810" b="0"/>
            <wp:wrapSquare wrapText="bothSides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39270F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39270F" w:rsidRDefault="0039270F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Transformation</w:t>
            </w:r>
            <w:r w:rsidR="00341304">
              <w:rPr>
                <w:sz w:val="28"/>
                <w:szCs w:val="28"/>
                <w:lang w:val="fr-FR"/>
              </w:rPr>
              <w:t>s</w:t>
            </w:r>
            <w:r>
              <w:rPr>
                <w:sz w:val="28"/>
                <w:szCs w:val="28"/>
                <w:lang w:val="fr-FR"/>
              </w:rPr>
              <w:t xml:space="preserve"> nucléaire</w:t>
            </w:r>
            <w:r w:rsidR="00341304">
              <w:rPr>
                <w:sz w:val="28"/>
                <w:szCs w:val="28"/>
                <w:lang w:val="fr-FR"/>
              </w:rPr>
              <w:t>s</w:t>
            </w:r>
          </w:p>
        </w:tc>
      </w:tr>
    </w:tbl>
    <w:p w:rsidR="00F3659D" w:rsidRDefault="00735281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8480" behindDoc="0" locked="0" layoutInCell="1" allowOverlap="1" wp14:anchorId="2C5CC76D" wp14:editId="7E5B659A">
            <wp:simplePos x="0" y="0"/>
            <wp:positionH relativeFrom="column">
              <wp:posOffset>3507740</wp:posOffset>
            </wp:positionH>
            <wp:positionV relativeFrom="paragraph">
              <wp:posOffset>127635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</w:t>
      </w:r>
      <w:r w:rsidR="00F71684">
        <w:rPr>
          <w:rFonts w:asciiTheme="minorHAnsi" w:eastAsiaTheme="minorHAnsi" w:hAnsiTheme="minorHAnsi" w:cstheme="minorHAnsi"/>
          <w:lang w:val="fr-FR" w:bidi="ar-SA"/>
        </w:rPr>
        <w:t xml:space="preserve">ouver toutes les explications en </w:t>
      </w:r>
      <w:r w:rsidR="009C48A9">
        <w:rPr>
          <w:rFonts w:asciiTheme="minorHAnsi" w:eastAsiaTheme="minorHAnsi" w:hAnsiTheme="minorHAnsi" w:cstheme="minorHAnsi"/>
          <w:lang w:val="fr-FR" w:bidi="ar-SA"/>
        </w:rPr>
        <w:t>6</w:t>
      </w:r>
      <w:r>
        <w:rPr>
          <w:rFonts w:asciiTheme="minorHAnsi" w:eastAsiaTheme="minorHAnsi" w:hAnsiTheme="minorHAnsi" w:cstheme="minorHAnsi"/>
          <w:lang w:val="fr-FR" w:bidi="ar-SA"/>
        </w:rPr>
        <w:t xml:space="preserve"> vidéo</w:t>
      </w:r>
      <w:r w:rsidR="00F71684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sur la chaine</w:t>
      </w:r>
      <w:r w:rsidR="00E5469E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735281" w:rsidRPr="00735281">
        <w:rPr>
          <w:rFonts w:ascii="Times New Roman" w:eastAsiaTheme="minorHAnsi" w:hAnsi="Times New Roman" w:cs="Times New Roman"/>
          <w:lang w:val="fr-FR" w:bidi="ar-SA"/>
        </w:rPr>
        <w:t>https://youtu.be/BZDTu-siDBg</w:t>
      </w:r>
      <w:r w:rsidR="00C20C3A" w:rsidRPr="00C20C3A">
        <w:rPr>
          <w:noProof/>
          <w:lang w:val="fr-FR" w:eastAsia="fr-FR" w:bidi="ar-SA"/>
        </w:rPr>
        <w:t xml:space="preserve"> </w:t>
      </w:r>
    </w:p>
    <w:p w:rsidR="0035200B" w:rsidRDefault="0035200B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B03191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8A7356" w:rsidTr="00374A92">
        <w:tc>
          <w:tcPr>
            <w:tcW w:w="9322" w:type="dxa"/>
          </w:tcPr>
          <w:p w:rsidR="008268A9" w:rsidRPr="0039270F" w:rsidRDefault="0039270F" w:rsidP="0039270F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 w:rsidRPr="0039270F">
              <w:rPr>
                <w:rFonts w:asciiTheme="minorHAnsi" w:eastAsia="Calibri" w:hAnsiTheme="minorHAnsi" w:cstheme="minorHAnsi"/>
                <w:lang w:val="fr-FR" w:eastAsia="fr-FR"/>
              </w:rPr>
              <w:t>Identifier des isotopes.</w:t>
            </w:r>
            <w:r w:rsidRPr="0039270F">
              <w:rPr>
                <w:rFonts w:asciiTheme="minorHAnsi" w:eastAsia="Calibri" w:hAnsiTheme="minorHAnsi" w:cstheme="minorHAnsi"/>
                <w:lang w:val="fr-FR" w:eastAsia="fr-FR"/>
              </w:rPr>
              <w:br/>
              <w:t>Relier l’énergie convertie dans le Soleil et dans une centrale nucléaire à des réactions nucléaires</w:t>
            </w:r>
            <w:r>
              <w:rPr>
                <w:rFonts w:asciiTheme="minorHAnsi" w:eastAsia="Calibri" w:hAnsiTheme="minorHAnsi" w:cstheme="minorHAnsi"/>
                <w:lang w:val="fr-FR" w:eastAsia="fr-FR"/>
              </w:rPr>
              <w:t>.</w:t>
            </w:r>
            <w:r>
              <w:rPr>
                <w:rFonts w:asciiTheme="minorHAnsi" w:eastAsia="Calibri" w:hAnsiTheme="minorHAnsi" w:cstheme="minorHAnsi"/>
                <w:lang w:val="fr-FR" w:eastAsia="fr-FR"/>
              </w:rPr>
              <w:br/>
            </w:r>
            <w:r w:rsidRPr="0039270F">
              <w:rPr>
                <w:rFonts w:asciiTheme="minorHAnsi" w:eastAsia="Calibri" w:hAnsiTheme="minorHAnsi" w:cstheme="minorHAnsi"/>
                <w:lang w:val="fr-FR" w:eastAsia="fr-FR"/>
              </w:rPr>
              <w:t>Identifier la nature d’une transformation</w:t>
            </w:r>
            <w:r>
              <w:rPr>
                <w:rFonts w:asciiTheme="minorHAnsi" w:eastAsia="Calibri" w:hAnsiTheme="minorHAnsi" w:cstheme="minorHAnsi"/>
                <w:lang w:val="fr-FR" w:eastAsia="fr-FR"/>
              </w:rPr>
              <w:t xml:space="preserve"> nucléaire</w:t>
            </w:r>
            <w:r w:rsidRPr="0039270F">
              <w:rPr>
                <w:rFonts w:asciiTheme="minorHAnsi" w:eastAsia="Calibri" w:hAnsiTheme="minorHAnsi" w:cstheme="minorHAnsi"/>
                <w:lang w:val="fr-FR" w:eastAsia="fr-FR"/>
              </w:rPr>
              <w:t xml:space="preserve"> à partir de sa description ou d’une écriture symbolique modélisant la transformation.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B17FE1" w:rsidRPr="00683510" w:rsidRDefault="00B17FE1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535044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Rappel : Eléments chimiques et isotopes</w:t>
      </w:r>
    </w:p>
    <w:p w:rsidR="00B34D77" w:rsidRPr="000E5CE6" w:rsidRDefault="00C20C3A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82144" behindDoc="0" locked="0" layoutInCell="1" allowOverlap="1" wp14:anchorId="0D6E1A04" wp14:editId="53E8D3D5">
            <wp:simplePos x="0" y="0"/>
            <wp:positionH relativeFrom="column">
              <wp:posOffset>3353435</wp:posOffset>
            </wp:positionH>
            <wp:positionV relativeFrom="paragraph">
              <wp:posOffset>101600</wp:posOffset>
            </wp:positionV>
            <wp:extent cx="716915" cy="726440"/>
            <wp:effectExtent l="0" t="0" r="6985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915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99F" w:rsidRPr="00F8199F" w:rsidRDefault="00F8199F" w:rsidP="00F8199F">
      <w:pPr>
        <w:numPr>
          <w:ilvl w:val="0"/>
          <w:numId w:val="23"/>
        </w:numPr>
        <w:jc w:val="both"/>
        <w:rPr>
          <w:rFonts w:asciiTheme="minorHAnsi" w:eastAsiaTheme="minorHAnsi" w:hAnsiTheme="minorHAnsi" w:cstheme="minorHAnsi"/>
          <w:b/>
          <w:color w:val="00B050"/>
          <w:sz w:val="24"/>
          <w:szCs w:val="24"/>
          <w:u w:val="single"/>
          <w:lang w:val="fr-FR" w:bidi="ar-SA"/>
        </w:rPr>
      </w:pPr>
      <w:r w:rsidRPr="00F8199F">
        <w:rPr>
          <w:rFonts w:asciiTheme="minorHAnsi" w:eastAsiaTheme="minorHAnsi" w:hAnsiTheme="minorHAnsi" w:cstheme="minorHAnsi"/>
          <w:b/>
          <w:color w:val="00B050"/>
          <w:sz w:val="24"/>
          <w:szCs w:val="24"/>
          <w:u w:val="single"/>
          <w:lang w:val="fr-FR" w:bidi="ar-SA"/>
        </w:rPr>
        <w:t>Atome et élément chimique.</w:t>
      </w:r>
    </w:p>
    <w:p w:rsidR="00F8199F" w:rsidRPr="00F8199F" w:rsidRDefault="00F8199F" w:rsidP="00F8199F">
      <w:pPr>
        <w:ind w:left="720"/>
        <w:jc w:val="both"/>
        <w:rPr>
          <w:rFonts w:asciiTheme="minorHAnsi" w:eastAsiaTheme="minorHAnsi" w:hAnsiTheme="minorHAnsi" w:cstheme="minorHAnsi"/>
          <w:b/>
          <w:color w:val="00B050"/>
          <w:sz w:val="24"/>
          <w:szCs w:val="24"/>
          <w:u w:val="single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color w:val="000000"/>
          <w:lang w:val="fr-FR" w:bidi="ar-SA"/>
        </w:rPr>
        <w:t>Retrouver toutes les explications dans la vidéo suivante.</w:t>
      </w:r>
      <w:r w:rsidRPr="00F8199F">
        <w:rPr>
          <w:rFonts w:ascii="Calibri" w:eastAsiaTheme="minorHAnsi" w:hAnsi="Calibri" w:cs="Calibri"/>
          <w:noProof/>
          <w:color w:val="000000"/>
          <w:sz w:val="24"/>
          <w:szCs w:val="24"/>
          <w:lang w:val="fr-FR" w:eastAsia="fr-FR" w:bidi="ar-SA"/>
        </w:rPr>
        <w:t xml:space="preserve"> </w:t>
      </w:r>
      <w:r w:rsidR="00C20C3A">
        <w:rPr>
          <w:rFonts w:ascii="Calibri" w:eastAsiaTheme="minorHAnsi" w:hAnsi="Calibri" w:cs="Calibri"/>
          <w:noProof/>
          <w:color w:val="000000"/>
          <w:sz w:val="24"/>
          <w:szCs w:val="24"/>
          <w:lang w:val="fr-FR" w:eastAsia="fr-FR" w:bidi="ar-SA"/>
        </w:rPr>
        <w:t xml:space="preserve"> </w:t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noProof/>
          <w:color w:val="000000"/>
          <w:lang w:val="fr-FR" w:eastAsia="fr-FR" w:bidi="ar-SA"/>
        </w:rPr>
        <w:drawing>
          <wp:anchor distT="0" distB="0" distL="114300" distR="114300" simplePos="0" relativeHeight="251774976" behindDoc="0" locked="0" layoutInCell="1" allowOverlap="1" wp14:anchorId="52A0B2A1" wp14:editId="79F1A1C7">
            <wp:simplePos x="0" y="0"/>
            <wp:positionH relativeFrom="column">
              <wp:posOffset>2141739</wp:posOffset>
            </wp:positionH>
            <wp:positionV relativeFrom="paragraph">
              <wp:posOffset>105410</wp:posOffset>
            </wp:positionV>
            <wp:extent cx="2371504" cy="1545763"/>
            <wp:effectExtent l="0" t="0" r="0" b="0"/>
            <wp:wrapSquare wrapText="bothSides"/>
            <wp:docPr id="4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504" cy="1545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noProof/>
          <w:color w:val="000000"/>
          <w:lang w:val="fr-FR" w:eastAsia="fr-FR" w:bidi="ar-SA"/>
        </w:rPr>
        <w:drawing>
          <wp:anchor distT="0" distB="0" distL="114300" distR="114300" simplePos="0" relativeHeight="251773952" behindDoc="0" locked="0" layoutInCell="1" allowOverlap="1" wp14:anchorId="3B0872B8" wp14:editId="4E25E1FF">
            <wp:simplePos x="0" y="0"/>
            <wp:positionH relativeFrom="column">
              <wp:posOffset>4977130</wp:posOffset>
            </wp:positionH>
            <wp:positionV relativeFrom="paragraph">
              <wp:posOffset>121285</wp:posOffset>
            </wp:positionV>
            <wp:extent cx="1696085" cy="1447800"/>
            <wp:effectExtent l="0" t="0" r="0" b="0"/>
            <wp:wrapSquare wrapText="bothSides"/>
            <wp:docPr id="4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08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noProof/>
          <w:color w:val="000000"/>
          <w:lang w:val="fr-FR" w:eastAsia="fr-FR" w:bidi="ar-SA"/>
        </w:rPr>
        <w:drawing>
          <wp:anchor distT="0" distB="0" distL="114300" distR="114300" simplePos="0" relativeHeight="251776000" behindDoc="0" locked="0" layoutInCell="1" allowOverlap="1" wp14:anchorId="583064E2" wp14:editId="539B0DE4">
            <wp:simplePos x="0" y="0"/>
            <wp:positionH relativeFrom="column">
              <wp:posOffset>-148590</wp:posOffset>
            </wp:positionH>
            <wp:positionV relativeFrom="paragraph">
              <wp:posOffset>48895</wp:posOffset>
            </wp:positionV>
            <wp:extent cx="2463800" cy="1350645"/>
            <wp:effectExtent l="0" t="0" r="0" b="1905"/>
            <wp:wrapSquare wrapText="bothSides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Theme="minorHAnsi" w:eastAsiaTheme="minorHAnsi" w:hAnsiTheme="minorHAnsi" w:cstheme="minorHAnsi"/>
          <w:b/>
          <w:noProof/>
          <w:color w:val="00B050"/>
          <w:szCs w:val="24"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478B441" wp14:editId="25A7C5A8">
                <wp:simplePos x="0" y="0"/>
                <wp:positionH relativeFrom="column">
                  <wp:posOffset>1013460</wp:posOffset>
                </wp:positionH>
                <wp:positionV relativeFrom="paragraph">
                  <wp:posOffset>56515</wp:posOffset>
                </wp:positionV>
                <wp:extent cx="1929765" cy="320040"/>
                <wp:effectExtent l="0" t="0" r="32385" b="2286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9765" cy="3200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86175" id="Connecteur droit 38" o:spid="_x0000_s1026" style="position:absolute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8pt,4.45pt" to="231.7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" strokecolor="#4a7ebb"/>
            </w:pict>
          </mc:Fallback>
        </mc:AlternateContent>
      </w:r>
      <w:r w:rsidRPr="00F8199F">
        <w:rPr>
          <w:rFonts w:asciiTheme="minorHAnsi" w:eastAsia="Calibri" w:hAnsiTheme="minorHAnsi" w:cstheme="minorHAnsi"/>
          <w:b/>
          <w:noProof/>
          <w:color w:val="FF0000"/>
          <w:sz w:val="24"/>
          <w:szCs w:val="24"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0567FAB" wp14:editId="016CA176">
                <wp:simplePos x="0" y="0"/>
                <wp:positionH relativeFrom="column">
                  <wp:posOffset>2389505</wp:posOffset>
                </wp:positionH>
                <wp:positionV relativeFrom="paragraph">
                  <wp:posOffset>56920</wp:posOffset>
                </wp:positionV>
                <wp:extent cx="1114079" cy="1072226"/>
                <wp:effectExtent l="0" t="0" r="10160" b="13970"/>
                <wp:wrapNone/>
                <wp:docPr id="39" name="Ellips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079" cy="1072226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982F3A" id="Ellipse 39" o:spid="_x0000_s1026" style="position:absolute;margin-left:188.15pt;margin-top:4.5pt;width:87.7pt;height:84.4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" filled="f" strokecolor="#4f81bd" strokeweight="2pt"/>
            </w:pict>
          </mc:Fallback>
        </mc:AlternateContent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noProof/>
          <w:color w:val="000000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421D1DA" wp14:editId="107C6FF1">
                <wp:simplePos x="0" y="0"/>
                <wp:positionH relativeFrom="column">
                  <wp:posOffset>1032510</wp:posOffset>
                </wp:positionH>
                <wp:positionV relativeFrom="paragraph">
                  <wp:posOffset>83185</wp:posOffset>
                </wp:positionV>
                <wp:extent cx="1909445" cy="354965"/>
                <wp:effectExtent l="0" t="0" r="33655" b="26035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9445" cy="35496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6F4B1D" id="Connecteur droit 40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3pt,6.55pt" to="231.65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" strokecolor="#4a7ebb"/>
            </w:pict>
          </mc:Fallback>
        </mc:AlternateContent>
      </w: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val="fr-FR" w:bidi="ar-SA"/>
        </w:rPr>
      </w:pPr>
    </w:p>
    <w:p w:rsidR="00F8199F" w:rsidRPr="00F8199F" w:rsidRDefault="00F8199F" w:rsidP="00F8199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lang w:val="fr-FR" w:bidi="ar-SA"/>
        </w:rPr>
      </w:pPr>
    </w:p>
    <w:p w:rsidR="00F8199F" w:rsidRPr="00F8199F" w:rsidRDefault="00F8199F" w:rsidP="00F8199F">
      <w:pPr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/>
          <w:color w:val="00B050"/>
          <w:sz w:val="24"/>
          <w:szCs w:val="24"/>
          <w:u w:val="single"/>
          <w:lang w:val="fr-FR"/>
        </w:rPr>
      </w:pPr>
      <w:r w:rsidRPr="00F8199F">
        <w:rPr>
          <w:rFonts w:asciiTheme="minorHAnsi" w:eastAsia="Calibri" w:hAnsiTheme="minorHAnsi" w:cstheme="minorHAnsi"/>
          <w:b/>
          <w:color w:val="00B050"/>
          <w:sz w:val="24"/>
          <w:szCs w:val="24"/>
          <w:u w:val="single"/>
          <w:lang w:val="fr-FR"/>
        </w:rPr>
        <w:t>Isotopes</w:t>
      </w:r>
      <w:r>
        <w:rPr>
          <w:rFonts w:asciiTheme="minorHAnsi" w:eastAsia="Calibri" w:hAnsiTheme="minorHAnsi" w:cstheme="minorHAnsi"/>
          <w:b/>
          <w:color w:val="00B050"/>
          <w:sz w:val="24"/>
          <w:szCs w:val="24"/>
          <w:u w:val="single"/>
          <w:lang w:val="fr-FR"/>
        </w:rPr>
        <w:t>.</w:t>
      </w:r>
    </w:p>
    <w:p w:rsidR="00F8199F" w:rsidRPr="00F8199F" w:rsidRDefault="00261225" w:rsidP="00F8199F">
      <w:pPr>
        <w:autoSpaceDE w:val="0"/>
        <w:autoSpaceDN w:val="0"/>
        <w:adjustRightInd w:val="0"/>
        <w:ind w:left="720"/>
        <w:rPr>
          <w:rFonts w:asciiTheme="minorHAnsi" w:eastAsia="Calibri" w:hAnsiTheme="minorHAnsi" w:cstheme="minorHAnsi"/>
          <w:b/>
          <w:color w:val="00B050"/>
          <w:sz w:val="24"/>
          <w:szCs w:val="24"/>
          <w:u w:val="single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84192" behindDoc="0" locked="0" layoutInCell="1" allowOverlap="1" wp14:anchorId="18A63BB6" wp14:editId="3C4D6B11">
            <wp:simplePos x="0" y="0"/>
            <wp:positionH relativeFrom="column">
              <wp:posOffset>5867400</wp:posOffset>
            </wp:positionH>
            <wp:positionV relativeFrom="paragraph">
              <wp:posOffset>22225</wp:posOffset>
            </wp:positionV>
            <wp:extent cx="762000" cy="762000"/>
            <wp:effectExtent l="0" t="0" r="0" b="0"/>
            <wp:wrapSquare wrapText="bothSides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fr-FR" w:eastAsia="fr-FR" w:bidi="ar-SA"/>
        </w:rPr>
        <w:t xml:space="preserve"> </w:t>
      </w:r>
    </w:p>
    <w:p w:rsidR="00F8199F" w:rsidRPr="00F8199F" w:rsidRDefault="00F8199F" w:rsidP="00F8199F">
      <w:pPr>
        <w:autoSpaceDE w:val="0"/>
        <w:autoSpaceDN w:val="0"/>
        <w:adjustRightInd w:val="0"/>
        <w:ind w:left="142"/>
        <w:jc w:val="both"/>
        <w:rPr>
          <w:rFonts w:ascii="Calibri" w:eastAsiaTheme="minorHAnsi" w:hAnsi="Calibri" w:cs="Calibri"/>
          <w:color w:val="000000"/>
          <w:lang w:val="fr-FR" w:bidi="ar-SA"/>
        </w:rPr>
      </w:pPr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Deux noyaux sont </w:t>
      </w:r>
      <w:proofErr w:type="gramStart"/>
      <w:r w:rsidRPr="00F8199F">
        <w:rPr>
          <w:rFonts w:ascii="Calibri" w:eastAsiaTheme="minorHAnsi" w:hAnsi="Calibri" w:cs="Calibri"/>
          <w:color w:val="000000"/>
          <w:lang w:val="fr-FR" w:bidi="ar-SA"/>
        </w:rPr>
        <w:t>dit</w:t>
      </w:r>
      <w:proofErr w:type="gramEnd"/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 </w:t>
      </w:r>
      <w:r w:rsidRPr="00F8199F">
        <w:rPr>
          <w:rFonts w:ascii="Calibri" w:eastAsiaTheme="minorHAnsi" w:hAnsi="Calibri" w:cs="Calibri"/>
          <w:b/>
          <w:color w:val="000000"/>
          <w:lang w:val="fr-FR" w:bidi="ar-SA"/>
        </w:rPr>
        <w:t>isotopes</w:t>
      </w:r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 si ils possèdent le même numéro atomique </w:t>
      </w:r>
      <m:oMath>
        <m:r>
          <w:rPr>
            <w:rFonts w:ascii="Cambria Math" w:eastAsiaTheme="minorHAnsi" w:hAnsi="Cambria Math" w:cs="Calibri"/>
            <w:color w:val="000000"/>
            <w:lang w:val="fr-FR" w:bidi="ar-SA"/>
          </w:rPr>
          <m:t>Z</m:t>
        </m:r>
      </m:oMath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 (même nombre de proton) mais des nombres de nucléons </w:t>
      </w:r>
      <m:oMath>
        <m:r>
          <w:rPr>
            <w:rFonts w:ascii="Cambria Math" w:eastAsiaTheme="minorHAnsi" w:hAnsi="Cambria Math" w:cs="Calibri"/>
            <w:color w:val="000000"/>
            <w:lang w:val="fr-FR" w:bidi="ar-SA"/>
          </w:rPr>
          <m:t>A</m:t>
        </m:r>
      </m:oMath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 différents. Par conséquent ils n’auront pas non plus le même nombre de neutrons </w:t>
      </w:r>
      <m:oMath>
        <m:r>
          <w:rPr>
            <w:rFonts w:ascii="Cambria Math" w:eastAsiaTheme="minorHAnsi" w:hAnsi="Cambria Math" w:cs="Calibri"/>
            <w:color w:val="000000"/>
            <w:lang w:val="fr-FR" w:bidi="ar-SA"/>
          </w:rPr>
          <m:t xml:space="preserve">(A-Z) </m:t>
        </m:r>
      </m:oMath>
      <w:r w:rsidRPr="00F8199F">
        <w:rPr>
          <w:rFonts w:ascii="Calibri" w:eastAsiaTheme="minorHAnsi" w:hAnsi="Calibri" w:cs="Calibri"/>
          <w:color w:val="000000"/>
          <w:lang w:val="fr-FR" w:bidi="ar-SA"/>
        </w:rPr>
        <w:t xml:space="preserve"> </w:t>
      </w:r>
    </w:p>
    <w:p w:rsidR="00B17FE1" w:rsidRDefault="00B17FE1" w:rsidP="00B34D7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B1143" w:rsidRDefault="007F683A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Les </w:t>
      </w:r>
      <w:r w:rsidR="003803BA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transformations nucléaires - vocabulaire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</w:t>
      </w:r>
    </w:p>
    <w:p w:rsidR="00B34D77" w:rsidRDefault="003803BA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85216" behindDoc="0" locked="0" layoutInCell="1" allowOverlap="1" wp14:anchorId="0E068E36" wp14:editId="2C8A6ECE">
            <wp:simplePos x="0" y="0"/>
            <wp:positionH relativeFrom="column">
              <wp:posOffset>5913120</wp:posOffset>
            </wp:positionH>
            <wp:positionV relativeFrom="paragraph">
              <wp:posOffset>78105</wp:posOffset>
            </wp:positionV>
            <wp:extent cx="762000" cy="762000"/>
            <wp:effectExtent l="0" t="0" r="0" b="0"/>
            <wp:wrapSquare wrapText="bothSides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03BA" w:rsidRDefault="003803BA" w:rsidP="003803BA">
      <w:pPr>
        <w:pStyle w:val="Sansinterligne"/>
        <w:rPr>
          <w:rFonts w:asciiTheme="minorHAnsi" w:hAnsiTheme="minorHAnsi" w:cstheme="minorHAnsi"/>
          <w:sz w:val="22"/>
          <w:lang w:eastAsia="ar-SA"/>
        </w:rPr>
      </w:pPr>
      <w:r w:rsidRPr="00C8510C">
        <w:rPr>
          <w:rFonts w:asciiTheme="minorHAnsi" w:hAnsiTheme="minorHAnsi" w:cstheme="minorHAnsi"/>
          <w:sz w:val="22"/>
          <w:lang w:eastAsia="ar-SA"/>
        </w:rPr>
        <w:t>Une transformation nucléaire est une transformation au cours de laquelle il y a modification de la structure du noyau atomique.</w:t>
      </w:r>
      <w:r w:rsidRPr="003803BA">
        <w:rPr>
          <w:noProof/>
          <w:lang w:eastAsia="fr-FR"/>
        </w:rPr>
        <w:t xml:space="preserve"> </w:t>
      </w:r>
    </w:p>
    <w:p w:rsidR="005C4E68" w:rsidRDefault="005C4E68" w:rsidP="003803BA">
      <w:pPr>
        <w:pStyle w:val="Sansinterligne"/>
        <w:rPr>
          <w:rFonts w:asciiTheme="minorHAnsi" w:hAnsiTheme="minorHAnsi" w:cstheme="minorHAnsi"/>
          <w:sz w:val="22"/>
          <w:lang w:eastAsia="ar-SA"/>
        </w:rPr>
      </w:pPr>
      <w:r>
        <w:rPr>
          <w:noProof/>
          <w:lang w:eastAsia="fr-FR"/>
        </w:rPr>
        <w:drawing>
          <wp:anchor distT="0" distB="0" distL="114300" distR="114300" simplePos="0" relativeHeight="251784703" behindDoc="0" locked="0" layoutInCell="1" allowOverlap="1" wp14:anchorId="61AA5E22" wp14:editId="5FEA2FA4">
            <wp:simplePos x="0" y="0"/>
            <wp:positionH relativeFrom="column">
              <wp:posOffset>38100</wp:posOffset>
            </wp:positionH>
            <wp:positionV relativeFrom="paragraph">
              <wp:posOffset>127000</wp:posOffset>
            </wp:positionV>
            <wp:extent cx="1121410" cy="1296035"/>
            <wp:effectExtent l="0" t="0" r="254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41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03BA" w:rsidRDefault="003803BA" w:rsidP="003803BA">
      <w:pPr>
        <w:pStyle w:val="Sansinterligne"/>
        <w:rPr>
          <w:rFonts w:asciiTheme="minorHAnsi" w:hAnsiTheme="minorHAnsi" w:cstheme="minorHAnsi"/>
          <w:sz w:val="22"/>
          <w:lang w:eastAsia="ar-SA"/>
        </w:rPr>
      </w:pPr>
    </w:p>
    <w:p w:rsidR="003803BA" w:rsidRDefault="003803BA" w:rsidP="003803BA">
      <w:pPr>
        <w:pStyle w:val="Sansinterligne"/>
        <w:rPr>
          <w:rFonts w:asciiTheme="minorHAnsi" w:hAnsiTheme="minorHAnsi" w:cstheme="minorHAnsi"/>
          <w:sz w:val="22"/>
          <w:lang w:eastAsia="ar-SA"/>
        </w:rPr>
      </w:pPr>
      <w:r>
        <w:rPr>
          <w:rFonts w:asciiTheme="minorHAnsi" w:hAnsiTheme="minorHAnsi" w:cstheme="minorHAnsi"/>
          <w:sz w:val="22"/>
          <w:lang w:eastAsia="ar-SA"/>
        </w:rPr>
        <w:t>Lors d’une transformation nucléaire :</w:t>
      </w:r>
    </w:p>
    <w:p w:rsidR="003803BA" w:rsidRDefault="003803BA" w:rsidP="003803BA">
      <w:pPr>
        <w:pStyle w:val="Sansinterligne"/>
        <w:numPr>
          <w:ilvl w:val="0"/>
          <w:numId w:val="25"/>
        </w:numPr>
        <w:rPr>
          <w:rFonts w:asciiTheme="minorHAnsi" w:hAnsiTheme="minorHAnsi" w:cstheme="minorHAnsi"/>
          <w:sz w:val="22"/>
          <w:lang w:eastAsia="ar-SA"/>
        </w:rPr>
      </w:pPr>
      <w:r>
        <w:rPr>
          <w:rFonts w:asciiTheme="minorHAnsi" w:hAnsiTheme="minorHAnsi" w:cstheme="minorHAnsi"/>
          <w:sz w:val="22"/>
          <w:lang w:eastAsia="ar-SA"/>
        </w:rPr>
        <w:t>Un ou plusieurs noyaux réactifs se transforment en de nouveaux noyaux ;</w:t>
      </w:r>
    </w:p>
    <w:p w:rsidR="003803BA" w:rsidRDefault="003803BA" w:rsidP="003803BA">
      <w:pPr>
        <w:pStyle w:val="Sansinterligne"/>
        <w:numPr>
          <w:ilvl w:val="0"/>
          <w:numId w:val="25"/>
        </w:numPr>
        <w:rPr>
          <w:rFonts w:asciiTheme="minorHAnsi" w:hAnsiTheme="minorHAnsi" w:cstheme="minorHAnsi"/>
          <w:sz w:val="22"/>
          <w:lang w:eastAsia="ar-SA"/>
        </w:rPr>
      </w:pPr>
      <w:r>
        <w:rPr>
          <w:rFonts w:asciiTheme="minorHAnsi" w:hAnsiTheme="minorHAnsi" w:cstheme="minorHAnsi"/>
          <w:sz w:val="22"/>
          <w:lang w:eastAsia="ar-SA"/>
        </w:rPr>
        <w:t>Les éléments chimiques ne sont pas conservés ;</w:t>
      </w:r>
    </w:p>
    <w:p w:rsidR="003803BA" w:rsidRPr="00C5717B" w:rsidRDefault="003803BA" w:rsidP="003803BA">
      <w:pPr>
        <w:pStyle w:val="Sansinterligne"/>
        <w:numPr>
          <w:ilvl w:val="0"/>
          <w:numId w:val="25"/>
        </w:numPr>
        <w:rPr>
          <w:rFonts w:asciiTheme="minorHAnsi" w:hAnsiTheme="minorHAnsi" w:cstheme="minorHAnsi"/>
          <w:sz w:val="22"/>
          <w:lang w:eastAsia="ar-SA"/>
        </w:rPr>
      </w:pPr>
      <w:r>
        <w:rPr>
          <w:rFonts w:asciiTheme="minorHAnsi" w:hAnsiTheme="minorHAnsi" w:cstheme="minorHAnsi"/>
          <w:sz w:val="22"/>
          <w:lang w:eastAsia="ar-SA"/>
        </w:rPr>
        <w:t>Un rayonnement dit « gamma » (</w:t>
      </w:r>
      <m:oMath>
        <m:r>
          <w:rPr>
            <w:rFonts w:ascii="Cambria Math" w:hAnsi="Cambria Math" w:cstheme="minorHAnsi"/>
            <w:sz w:val="22"/>
            <w:lang w:eastAsia="ar-SA"/>
          </w:rPr>
          <m:t>γ</m:t>
        </m:r>
      </m:oMath>
      <w:r>
        <w:rPr>
          <w:rFonts w:asciiTheme="minorHAnsi" w:eastAsiaTheme="minorEastAsia" w:hAnsiTheme="minorHAnsi" w:cstheme="minorHAnsi"/>
          <w:sz w:val="22"/>
          <w:lang w:eastAsia="ar-SA"/>
        </w:rPr>
        <w:t>), est émis.</w:t>
      </w:r>
      <w:r w:rsidR="005C4E68" w:rsidRPr="005C4E68">
        <w:rPr>
          <w:noProof/>
          <w:lang w:eastAsia="fr-FR"/>
        </w:rPr>
        <w:t xml:space="preserve"> </w:t>
      </w:r>
    </w:p>
    <w:p w:rsidR="003803BA" w:rsidRDefault="003803BA" w:rsidP="003803BA">
      <w:pPr>
        <w:pStyle w:val="Sansinterligne"/>
        <w:rPr>
          <w:rFonts w:asciiTheme="minorHAnsi" w:eastAsiaTheme="minorEastAsia" w:hAnsiTheme="minorHAnsi" w:cstheme="minorHAnsi"/>
          <w:sz w:val="22"/>
          <w:lang w:eastAsia="ar-SA"/>
        </w:rPr>
      </w:pPr>
    </w:p>
    <w:p w:rsidR="005C4E68" w:rsidRDefault="005C4E68" w:rsidP="003803BA">
      <w:pPr>
        <w:pStyle w:val="Sansinterligne"/>
        <w:rPr>
          <w:rFonts w:asciiTheme="minorHAnsi" w:eastAsiaTheme="minorEastAsia" w:hAnsiTheme="minorHAnsi" w:cstheme="minorHAnsi"/>
          <w:sz w:val="22"/>
          <w:lang w:eastAsia="ar-SA"/>
        </w:rPr>
      </w:pPr>
    </w:p>
    <w:p w:rsidR="005C4E68" w:rsidRDefault="005C4E68" w:rsidP="003803BA">
      <w:pPr>
        <w:pStyle w:val="Sansinterligne"/>
        <w:rPr>
          <w:rFonts w:asciiTheme="minorHAnsi" w:eastAsiaTheme="minorEastAsia" w:hAnsiTheme="minorHAnsi" w:cstheme="minorHAnsi"/>
          <w:sz w:val="22"/>
          <w:lang w:eastAsia="ar-SA"/>
        </w:rPr>
      </w:pPr>
    </w:p>
    <w:p w:rsidR="003803BA" w:rsidRDefault="003803BA" w:rsidP="003803BA">
      <w:pPr>
        <w:pStyle w:val="Sansinterligne"/>
        <w:rPr>
          <w:rFonts w:asciiTheme="minorHAnsi" w:eastAsiaTheme="minorEastAsia" w:hAnsiTheme="minorHAnsi" w:cstheme="minorHAnsi"/>
          <w:sz w:val="22"/>
          <w:lang w:eastAsia="ar-SA"/>
        </w:rPr>
      </w:pPr>
      <w:r>
        <w:rPr>
          <w:rFonts w:asciiTheme="minorHAnsi" w:eastAsiaTheme="minorEastAsia" w:hAnsiTheme="minorHAnsi" w:cstheme="minorHAnsi"/>
          <w:sz w:val="22"/>
          <w:lang w:eastAsia="ar-SA"/>
        </w:rPr>
        <w:t xml:space="preserve">L’équation nucléaire vérifie </w:t>
      </w:r>
      <w:r w:rsidRPr="00C5717B">
        <w:rPr>
          <w:rFonts w:asciiTheme="minorHAnsi" w:eastAsiaTheme="minorEastAsia" w:hAnsiTheme="minorHAnsi" w:cstheme="minorHAnsi"/>
          <w:b/>
          <w:sz w:val="22"/>
          <w:lang w:eastAsia="ar-SA"/>
        </w:rPr>
        <w:t>les lois de conservation de Soddy</w:t>
      </w:r>
      <w:r>
        <w:rPr>
          <w:rFonts w:asciiTheme="minorHAnsi" w:eastAsiaTheme="minorEastAsia" w:hAnsiTheme="minorHAnsi" w:cstheme="minorHAnsi"/>
          <w:sz w:val="22"/>
          <w:lang w:eastAsia="ar-SA"/>
        </w:rPr>
        <w:t>, autrement dit elle traduit la conservation du nombre de masse A et du nombre de charge Z au cours de la transformation.</w:t>
      </w:r>
    </w:p>
    <w:p w:rsidR="003803BA" w:rsidRPr="003803BA" w:rsidRDefault="003803BA" w:rsidP="003803BA">
      <w:pPr>
        <w:pStyle w:val="Sansinterligne"/>
        <w:numPr>
          <w:ilvl w:val="0"/>
          <w:numId w:val="26"/>
        </w:numPr>
        <w:rPr>
          <w:rFonts w:asciiTheme="minorHAnsi" w:hAnsiTheme="minorHAnsi" w:cstheme="minorHAnsi"/>
          <w:sz w:val="22"/>
          <w:lang w:eastAsia="ar-SA"/>
        </w:rPr>
      </w:pPr>
      <w:r>
        <w:rPr>
          <w:rFonts w:asciiTheme="minorHAnsi" w:eastAsiaTheme="minorEastAsia" w:hAnsiTheme="minorHAnsi" w:cstheme="minorHAnsi"/>
          <w:sz w:val="22"/>
          <w:lang w:eastAsia="ar-SA"/>
        </w:rPr>
        <w:t xml:space="preserve">Conservation du </w:t>
      </w:r>
      <w:r w:rsidRPr="005C4E68">
        <w:rPr>
          <w:rFonts w:asciiTheme="minorHAnsi" w:eastAsiaTheme="minorEastAsia" w:hAnsiTheme="minorHAnsi" w:cstheme="minorHAnsi"/>
          <w:b/>
          <w:color w:val="00B050"/>
          <w:sz w:val="22"/>
          <w:lang w:eastAsia="ar-SA"/>
        </w:rPr>
        <w:t>nombre de masse A</w:t>
      </w:r>
      <w:r w:rsidRPr="005C4E68">
        <w:rPr>
          <w:rFonts w:asciiTheme="minorHAnsi" w:eastAsiaTheme="minorEastAsia" w:hAnsiTheme="minorHAnsi" w:cstheme="minorHAnsi"/>
          <w:color w:val="00B050"/>
          <w:sz w:val="22"/>
          <w:lang w:eastAsia="ar-SA"/>
        </w:rPr>
        <w:t> </w:t>
      </w:r>
      <w:r>
        <w:rPr>
          <w:rFonts w:asciiTheme="minorHAnsi" w:eastAsiaTheme="minorEastAsia" w:hAnsiTheme="minorHAnsi" w:cstheme="minorHAnsi"/>
          <w:sz w:val="22"/>
          <w:lang w:eastAsia="ar-SA"/>
        </w:rPr>
        <w:t>: la somme des nombres de masse est la même de part et d’autre de la flèche symbolisant la réaction.</w:t>
      </w:r>
    </w:p>
    <w:p w:rsidR="00AF7230" w:rsidRPr="0057102F" w:rsidRDefault="003803BA" w:rsidP="003803BA">
      <w:pPr>
        <w:pStyle w:val="Sansinterligne"/>
        <w:numPr>
          <w:ilvl w:val="0"/>
          <w:numId w:val="26"/>
        </w:numPr>
        <w:rPr>
          <w:rFonts w:asciiTheme="minorHAnsi" w:hAnsiTheme="minorHAnsi" w:cstheme="minorHAnsi"/>
          <w:sz w:val="22"/>
          <w:lang w:eastAsia="ar-SA"/>
        </w:rPr>
      </w:pPr>
      <w:r w:rsidRPr="003803BA">
        <w:rPr>
          <w:rFonts w:asciiTheme="minorHAnsi" w:eastAsiaTheme="minorEastAsia" w:hAnsiTheme="minorHAnsi" w:cstheme="minorHAnsi"/>
          <w:sz w:val="22"/>
          <w:lang w:eastAsia="ar-SA"/>
        </w:rPr>
        <w:t xml:space="preserve">Conservation du </w:t>
      </w:r>
      <w:r w:rsidRPr="005C4E68">
        <w:rPr>
          <w:rFonts w:asciiTheme="minorHAnsi" w:eastAsiaTheme="minorEastAsia" w:hAnsiTheme="minorHAnsi" w:cstheme="minorHAnsi"/>
          <w:b/>
          <w:color w:val="FF0000"/>
          <w:sz w:val="22"/>
          <w:lang w:eastAsia="ar-SA"/>
        </w:rPr>
        <w:t>nombre de charge Z</w:t>
      </w:r>
      <w:r w:rsidRPr="005C4E68">
        <w:rPr>
          <w:rFonts w:asciiTheme="minorHAnsi" w:eastAsiaTheme="minorEastAsia" w:hAnsiTheme="minorHAnsi" w:cstheme="minorHAnsi"/>
          <w:color w:val="FF0000"/>
          <w:sz w:val="22"/>
          <w:lang w:eastAsia="ar-SA"/>
        </w:rPr>
        <w:t> </w:t>
      </w:r>
      <w:r w:rsidRPr="003803BA">
        <w:rPr>
          <w:rFonts w:asciiTheme="minorHAnsi" w:eastAsiaTheme="minorEastAsia" w:hAnsiTheme="minorHAnsi" w:cstheme="minorHAnsi"/>
          <w:sz w:val="22"/>
          <w:lang w:eastAsia="ar-SA"/>
        </w:rPr>
        <w:t>: la somme  des nombres de charge est la même de part et d’autre de la flèche symbolisant la réaction.</w:t>
      </w:r>
      <w:r w:rsidR="007F683A" w:rsidRPr="003803BA">
        <w:rPr>
          <w:rFonts w:asciiTheme="minorHAnsi" w:hAnsiTheme="minorHAnsi" w:cstheme="minorHAnsi"/>
        </w:rPr>
        <w:t xml:space="preserve"> </w:t>
      </w:r>
    </w:p>
    <w:p w:rsidR="0057102F" w:rsidRDefault="0057102F" w:rsidP="0057102F">
      <w:pPr>
        <w:pStyle w:val="Sansinterligne"/>
        <w:rPr>
          <w:rFonts w:asciiTheme="minorHAnsi" w:hAnsiTheme="minorHAnsi" w:cstheme="minorHAnsi"/>
        </w:rPr>
      </w:pPr>
    </w:p>
    <w:p w:rsidR="0057102F" w:rsidRDefault="0057102F" w:rsidP="0057102F">
      <w:pPr>
        <w:pStyle w:val="Sansinterligne"/>
        <w:rPr>
          <w:rFonts w:asciiTheme="minorHAnsi" w:hAnsiTheme="minorHAnsi" w:cstheme="minorHAnsi"/>
        </w:rPr>
      </w:pPr>
    </w:p>
    <w:p w:rsidR="0057102F" w:rsidRDefault="0057102F" w:rsidP="0057102F">
      <w:pPr>
        <w:pStyle w:val="Sansinterligne"/>
        <w:rPr>
          <w:rFonts w:asciiTheme="minorHAnsi" w:hAnsiTheme="minorHAnsi" w:cstheme="minorHAnsi"/>
        </w:rPr>
      </w:pPr>
    </w:p>
    <w:p w:rsidR="00B34D77" w:rsidRPr="003B1143" w:rsidRDefault="0057102F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Réaction de désintégration</w:t>
      </w:r>
    </w:p>
    <w:p w:rsidR="00B34D77" w:rsidRPr="0035200B" w:rsidRDefault="00B34D77" w:rsidP="00B34D77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8706D8" w:rsidRDefault="008706D8" w:rsidP="008706D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956F74" w:rsidRDefault="00956F74" w:rsidP="008706D8">
      <w:pPr>
        <w:autoSpaceDE w:val="0"/>
        <w:autoSpaceDN w:val="0"/>
        <w:adjustRightInd w:val="0"/>
        <w:rPr>
          <w:rFonts w:asciiTheme="minorHAnsi" w:hAnsiTheme="minorHAnsi" w:cstheme="minorHAnsi"/>
          <w:lang w:val="fr-FR" w:eastAsia="ar-SA"/>
        </w:rPr>
      </w:pPr>
      <w:r w:rsidRPr="00956F74">
        <w:rPr>
          <w:rFonts w:asciiTheme="minorHAnsi" w:hAnsiTheme="minorHAnsi" w:cstheme="minorHAnsi"/>
          <w:lang w:val="fr-FR" w:eastAsia="ar-SA"/>
        </w:rPr>
        <w:t>La désintégration est un cas simple de radioactivité, c’</w:t>
      </w:r>
      <w:r>
        <w:rPr>
          <w:rFonts w:asciiTheme="minorHAnsi" w:hAnsiTheme="minorHAnsi" w:cstheme="minorHAnsi"/>
          <w:lang w:val="fr-FR" w:eastAsia="ar-SA"/>
        </w:rPr>
        <w:t>est-à-dire de réaction nucléaire</w:t>
      </w:r>
      <w:r w:rsidRPr="00956F74">
        <w:rPr>
          <w:rFonts w:asciiTheme="minorHAnsi" w:hAnsiTheme="minorHAnsi" w:cstheme="minorHAnsi"/>
          <w:lang w:val="fr-FR" w:eastAsia="ar-SA"/>
        </w:rPr>
        <w:t xml:space="preserve"> spontanée</w:t>
      </w:r>
      <w:r>
        <w:rPr>
          <w:rFonts w:asciiTheme="minorHAnsi" w:hAnsiTheme="minorHAnsi" w:cstheme="minorHAnsi"/>
          <w:lang w:val="fr-FR" w:eastAsia="ar-SA"/>
        </w:rPr>
        <w:t>.</w:t>
      </w:r>
    </w:p>
    <w:p w:rsidR="00956F74" w:rsidRDefault="00956F74" w:rsidP="008706D8">
      <w:pPr>
        <w:autoSpaceDE w:val="0"/>
        <w:autoSpaceDN w:val="0"/>
        <w:adjustRightInd w:val="0"/>
        <w:rPr>
          <w:rFonts w:asciiTheme="minorHAnsi" w:hAnsiTheme="minorHAnsi" w:cstheme="minorHAnsi"/>
          <w:lang w:val="fr-FR" w:eastAsia="ar-SA"/>
        </w:rPr>
      </w:pPr>
      <w:r>
        <w:rPr>
          <w:rFonts w:asciiTheme="minorHAnsi" w:hAnsiTheme="minorHAnsi" w:cstheme="minorHAnsi"/>
          <w:lang w:val="fr-FR" w:eastAsia="ar-SA"/>
        </w:rPr>
        <w:t>Un noyau père instable (radioactif) se désintègre en donnant naissance à un nouveau noyau fils tout en éjectant une particule.</w:t>
      </w:r>
    </w:p>
    <w:p w:rsidR="003F204B" w:rsidRPr="00954C6E" w:rsidRDefault="00E649B7" w:rsidP="003F204B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u w:val="single"/>
          <w:lang w:val="fr-FR" w:eastAsia="ar-SA"/>
        </w:rPr>
      </w:pPr>
      <w:r>
        <w:rPr>
          <w:noProof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05BE0A1" wp14:editId="7FC535FC">
                <wp:simplePos x="0" y="0"/>
                <wp:positionH relativeFrom="column">
                  <wp:posOffset>3371215</wp:posOffset>
                </wp:positionH>
                <wp:positionV relativeFrom="paragraph">
                  <wp:posOffset>81915</wp:posOffset>
                </wp:positionV>
                <wp:extent cx="0" cy="1485900"/>
                <wp:effectExtent l="57150" t="19050" r="76200" b="95250"/>
                <wp:wrapNone/>
                <wp:docPr id="61" name="Connecteur droit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B60454" id="Connecteur droit 61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5.45pt,6.45pt" to="265.45pt,1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3F204B" w:rsidRPr="00954C6E">
        <w:rPr>
          <w:noProof/>
          <w:u w:val="single"/>
          <w:lang w:val="fr-FR" w:eastAsia="fr-FR" w:bidi="ar-SA"/>
        </w:rPr>
        <w:drawing>
          <wp:anchor distT="0" distB="0" distL="114300" distR="114300" simplePos="0" relativeHeight="251788288" behindDoc="0" locked="0" layoutInCell="1" allowOverlap="1" wp14:anchorId="4BB4F8E9" wp14:editId="78BDDFED">
            <wp:simplePos x="0" y="0"/>
            <wp:positionH relativeFrom="column">
              <wp:posOffset>3634740</wp:posOffset>
            </wp:positionH>
            <wp:positionV relativeFrom="paragraph">
              <wp:posOffset>173355</wp:posOffset>
            </wp:positionV>
            <wp:extent cx="3101975" cy="1394460"/>
            <wp:effectExtent l="0" t="0" r="3175" b="0"/>
            <wp:wrapSquare wrapText="bothSides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975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04B" w:rsidRPr="00954C6E">
        <w:rPr>
          <w:rFonts w:asciiTheme="minorHAnsi" w:eastAsiaTheme="minorHAnsi" w:hAnsiTheme="minorHAnsi" w:cstheme="minorHAnsi"/>
          <w:u w:val="single"/>
          <w:lang w:val="fr-FR"/>
        </w:rPr>
        <w:t>Exemple de la désintégration du radium 226</w:t>
      </w:r>
      <w:r w:rsidR="003F204B" w:rsidRPr="00954C6E">
        <w:rPr>
          <w:noProof/>
          <w:u w:val="single"/>
          <w:lang w:val="fr-FR" w:eastAsia="fr-FR" w:bidi="ar-SA"/>
        </w:rPr>
        <w:drawing>
          <wp:anchor distT="0" distB="0" distL="114300" distR="114300" simplePos="0" relativeHeight="251786240" behindDoc="0" locked="0" layoutInCell="1" allowOverlap="1" wp14:anchorId="27448CC6" wp14:editId="0BD93D35">
            <wp:simplePos x="0" y="0"/>
            <wp:positionH relativeFrom="column">
              <wp:posOffset>-243840</wp:posOffset>
            </wp:positionH>
            <wp:positionV relativeFrom="paragraph">
              <wp:posOffset>264795</wp:posOffset>
            </wp:positionV>
            <wp:extent cx="1600200" cy="1104265"/>
            <wp:effectExtent l="0" t="0" r="0" b="635"/>
            <wp:wrapSquare wrapText="bothSides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58444"/>
                    <a:stretch/>
                  </pic:blipFill>
                  <pic:spPr bwMode="auto">
                    <a:xfrm>
                      <a:off x="0" y="0"/>
                      <a:ext cx="1600200" cy="1104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04B" w:rsidRPr="00954C6E">
        <w:rPr>
          <w:noProof/>
          <w:u w:val="single"/>
          <w:lang w:val="fr-FR" w:eastAsia="fr-FR" w:bidi="ar-SA"/>
        </w:rPr>
        <w:drawing>
          <wp:anchor distT="0" distB="0" distL="114300" distR="114300" simplePos="0" relativeHeight="251790336" behindDoc="0" locked="0" layoutInCell="1" allowOverlap="1" wp14:anchorId="280DD35A" wp14:editId="3571E6E8">
            <wp:simplePos x="0" y="0"/>
            <wp:positionH relativeFrom="column">
              <wp:posOffset>1417320</wp:posOffset>
            </wp:positionH>
            <wp:positionV relativeFrom="paragraph">
              <wp:posOffset>265430</wp:posOffset>
            </wp:positionV>
            <wp:extent cx="617220" cy="1104265"/>
            <wp:effectExtent l="0" t="0" r="0" b="635"/>
            <wp:wrapSquare wrapText="bothSides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95" r="36676"/>
                    <a:stretch/>
                  </pic:blipFill>
                  <pic:spPr bwMode="auto">
                    <a:xfrm>
                      <a:off x="0" y="0"/>
                      <a:ext cx="617220" cy="1104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6F74" w:rsidRDefault="00096527" w:rsidP="00096527">
      <w:pPr>
        <w:tabs>
          <w:tab w:val="left" w:pos="284"/>
          <w:tab w:val="left" w:pos="1304"/>
        </w:tabs>
        <w:ind w:left="284" w:hanging="284"/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92384" behindDoc="0" locked="0" layoutInCell="1" allowOverlap="1" wp14:anchorId="0647D90D" wp14:editId="0D5E89E3">
            <wp:simplePos x="0" y="0"/>
            <wp:positionH relativeFrom="column">
              <wp:posOffset>2080260</wp:posOffset>
            </wp:positionH>
            <wp:positionV relativeFrom="paragraph">
              <wp:posOffset>97155</wp:posOffset>
            </wp:positionV>
            <wp:extent cx="1290955" cy="1104265"/>
            <wp:effectExtent l="0" t="0" r="0" b="635"/>
            <wp:wrapSquare wrapText="bothSides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59" r="-2985"/>
                    <a:stretch/>
                  </pic:blipFill>
                  <pic:spPr bwMode="auto">
                    <a:xfrm>
                      <a:off x="0" y="0"/>
                      <a:ext cx="1290955" cy="1104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5A96" w:rsidRDefault="00625A96" w:rsidP="00625A96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625A96" w:rsidRPr="003B1143" w:rsidRDefault="0057102F" w:rsidP="00625A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Réaction de fusion</w:t>
      </w:r>
      <w:r w:rsidR="00625A96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</w:t>
      </w:r>
    </w:p>
    <w:p w:rsidR="00763D94" w:rsidRPr="0039270F" w:rsidRDefault="00FD321E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05696" behindDoc="0" locked="0" layoutInCell="1" allowOverlap="1" wp14:anchorId="6C8192E1" wp14:editId="41ECB8CD">
            <wp:simplePos x="0" y="0"/>
            <wp:positionH relativeFrom="column">
              <wp:posOffset>5828665</wp:posOffset>
            </wp:positionH>
            <wp:positionV relativeFrom="paragraph">
              <wp:posOffset>74930</wp:posOffset>
            </wp:positionV>
            <wp:extent cx="872490" cy="876300"/>
            <wp:effectExtent l="0" t="0" r="3810" b="0"/>
            <wp:wrapSquare wrapText="bothSides"/>
            <wp:docPr id="193" name="Imag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6F6" w:rsidRPr="0039270F">
        <w:rPr>
          <w:rFonts w:asciiTheme="minorHAnsi" w:eastAsiaTheme="minorHAnsi" w:hAnsiTheme="minorHAnsi" w:cstheme="minorHAnsi"/>
          <w:lang w:val="fr-FR"/>
        </w:rPr>
        <w:t xml:space="preserve">  </w:t>
      </w:r>
    </w:p>
    <w:p w:rsidR="00096527" w:rsidRDefault="00096527" w:rsidP="00EF3DC8">
      <w:pPr>
        <w:pStyle w:val="Sansinterligne"/>
        <w:rPr>
          <w:rFonts w:asciiTheme="minorHAnsi" w:hAnsiTheme="minorHAnsi" w:cstheme="minorHAnsi"/>
          <w:sz w:val="22"/>
        </w:rPr>
      </w:pPr>
      <w:r w:rsidRPr="001E6AB7">
        <w:rPr>
          <w:rFonts w:asciiTheme="minorHAnsi" w:hAnsiTheme="minorHAnsi" w:cstheme="minorHAnsi"/>
          <w:sz w:val="22"/>
        </w:rPr>
        <w:t>Au cours d’une réaction de fusion nucléaire, deux noyaux</w:t>
      </w:r>
      <w:r w:rsidR="00EF3DC8">
        <w:rPr>
          <w:rFonts w:asciiTheme="minorHAnsi" w:hAnsiTheme="minorHAnsi" w:cstheme="minorHAnsi"/>
          <w:sz w:val="22"/>
        </w:rPr>
        <w:t xml:space="preserve"> légers</w:t>
      </w:r>
      <w:r w:rsidRPr="001E6AB7">
        <w:rPr>
          <w:rFonts w:asciiTheme="minorHAnsi" w:hAnsiTheme="minorHAnsi" w:cstheme="minorHAnsi"/>
          <w:sz w:val="22"/>
        </w:rPr>
        <w:t xml:space="preserve"> s’associent pour former un noyau plus lourd</w:t>
      </w:r>
      <w:r w:rsidR="00EF3DC8">
        <w:rPr>
          <w:rFonts w:asciiTheme="minorHAnsi" w:hAnsiTheme="minorHAnsi" w:cstheme="minorHAnsi"/>
          <w:sz w:val="22"/>
        </w:rPr>
        <w:t xml:space="preserve"> avec parfois émission de particule</w:t>
      </w:r>
      <w:r w:rsidRPr="001E6AB7">
        <w:rPr>
          <w:rFonts w:asciiTheme="minorHAnsi" w:hAnsiTheme="minorHAnsi" w:cstheme="minorHAnsi"/>
          <w:sz w:val="22"/>
        </w:rPr>
        <w:t>. Ces réactions nécessitent de très hautes températures</w:t>
      </w:r>
      <w:r>
        <w:rPr>
          <w:rFonts w:asciiTheme="minorHAnsi" w:hAnsiTheme="minorHAnsi" w:cstheme="minorHAnsi"/>
          <w:sz w:val="22"/>
        </w:rPr>
        <w:t>. Le Soleil est le siège de fusions nucléaires.</w:t>
      </w:r>
      <w:r w:rsidR="00EF3DC8">
        <w:rPr>
          <w:rFonts w:asciiTheme="minorHAnsi" w:hAnsiTheme="minorHAnsi" w:cstheme="minorHAnsi"/>
          <w:sz w:val="22"/>
        </w:rPr>
        <w:t xml:space="preserve"> </w:t>
      </w:r>
      <w:r w:rsidRPr="00096527">
        <w:rPr>
          <w:rFonts w:asciiTheme="minorHAnsi" w:hAnsiTheme="minorHAnsi" w:cstheme="minorHAnsi"/>
          <w:sz w:val="22"/>
        </w:rPr>
        <w:t>Aujourd’hui il existe des réacteurs expérimentaux à fusion nucléaire (projet ITER).</w:t>
      </w:r>
      <w:r w:rsidR="002B5443" w:rsidRPr="002B5443">
        <w:rPr>
          <w:noProof/>
          <w:lang w:eastAsia="fr-FR"/>
        </w:rPr>
        <w:t xml:space="preserve"> </w:t>
      </w:r>
    </w:p>
    <w:p w:rsidR="00954C6E" w:rsidRDefault="00954C6E" w:rsidP="00EF3DC8">
      <w:pPr>
        <w:pStyle w:val="Sansinterligne"/>
        <w:rPr>
          <w:rFonts w:asciiTheme="minorHAnsi" w:hAnsiTheme="minorHAnsi" w:cstheme="minorHAnsi"/>
          <w:sz w:val="22"/>
        </w:rPr>
      </w:pPr>
    </w:p>
    <w:p w:rsidR="00954C6E" w:rsidRPr="00954C6E" w:rsidRDefault="00954C6E" w:rsidP="00FD321E">
      <w:pPr>
        <w:pStyle w:val="Sansinterligne"/>
        <w:jc w:val="center"/>
        <w:rPr>
          <w:rFonts w:asciiTheme="minorHAnsi" w:hAnsiTheme="minorHAnsi" w:cstheme="minorHAnsi"/>
          <w:sz w:val="22"/>
          <w:u w:val="single"/>
        </w:rPr>
      </w:pPr>
      <w:r w:rsidRPr="00954C6E">
        <w:rPr>
          <w:rFonts w:asciiTheme="minorHAnsi" w:hAnsiTheme="minorHAnsi" w:cstheme="minorHAnsi"/>
          <w:sz w:val="22"/>
          <w:u w:val="single"/>
        </w:rPr>
        <w:t>Exemple d’une réaction de fusion</w:t>
      </w:r>
    </w:p>
    <w:p w:rsidR="00625A96" w:rsidRPr="00CE6974" w:rsidRDefault="00E649B7" w:rsidP="00B06D92">
      <w:pPr>
        <w:tabs>
          <w:tab w:val="left" w:pos="0"/>
          <w:tab w:val="left" w:pos="1304"/>
        </w:tabs>
        <w:rPr>
          <w:rFonts w:asciiTheme="minorHAnsi" w:eastAsiaTheme="minorHAnsi" w:hAnsiTheme="minorHAnsi" w:cstheme="minorHAnsi"/>
          <w:lang w:val="fr-FR"/>
        </w:rPr>
      </w:pPr>
      <w:r>
        <w:rPr>
          <w:noProof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4903032" wp14:editId="4A95B592">
                <wp:simplePos x="0" y="0"/>
                <wp:positionH relativeFrom="column">
                  <wp:posOffset>3284220</wp:posOffset>
                </wp:positionH>
                <wp:positionV relativeFrom="paragraph">
                  <wp:posOffset>103505</wp:posOffset>
                </wp:positionV>
                <wp:extent cx="0" cy="1737360"/>
                <wp:effectExtent l="57150" t="19050" r="76200" b="91440"/>
                <wp:wrapNone/>
                <wp:docPr id="62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73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6AAF30" id="Connecteur droit 62" o:spid="_x0000_s1026" style="position:absolute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8.6pt,8.15pt" to="258.6pt,1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9A1644"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C637FD9" wp14:editId="402C918E">
                <wp:simplePos x="0" y="0"/>
                <wp:positionH relativeFrom="column">
                  <wp:posOffset>4617719</wp:posOffset>
                </wp:positionH>
                <wp:positionV relativeFrom="paragraph">
                  <wp:posOffset>93980</wp:posOffset>
                </wp:positionV>
                <wp:extent cx="2118995" cy="243840"/>
                <wp:effectExtent l="0" t="0" r="14605" b="2286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8995" cy="2438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36044F" id="Rectangle 58" o:spid="_x0000_s1026" style="position:absolute;margin-left:363.6pt;margin-top:7.4pt;width:166.85pt;height:19.2p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" fillcolor="white [3212]" strokecolor="white [3212]" strokeweight="2pt"/>
            </w:pict>
          </mc:Fallback>
        </mc:AlternateContent>
      </w:r>
      <w:r w:rsidR="009A1644">
        <w:rPr>
          <w:noProof/>
          <w:lang w:val="fr-FR" w:eastAsia="fr-FR" w:bidi="ar-SA"/>
        </w:rPr>
        <w:drawing>
          <wp:anchor distT="0" distB="0" distL="114300" distR="114300" simplePos="0" relativeHeight="251795456" behindDoc="0" locked="0" layoutInCell="1" allowOverlap="1" wp14:anchorId="08D8D9D1" wp14:editId="0228E99E">
            <wp:simplePos x="0" y="0"/>
            <wp:positionH relativeFrom="column">
              <wp:posOffset>3368040</wp:posOffset>
            </wp:positionH>
            <wp:positionV relativeFrom="paragraph">
              <wp:posOffset>93345</wp:posOffset>
            </wp:positionV>
            <wp:extent cx="3336290" cy="1680845"/>
            <wp:effectExtent l="0" t="0" r="0" b="0"/>
            <wp:wrapSquare wrapText="bothSides"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6290" cy="168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644">
        <w:rPr>
          <w:noProof/>
          <w:lang w:val="fr-FR" w:eastAsia="fr-FR" w:bidi="ar-SA"/>
        </w:rPr>
        <w:drawing>
          <wp:anchor distT="0" distB="0" distL="114300" distR="114300" simplePos="0" relativeHeight="251794432" behindDoc="1" locked="0" layoutInCell="1" allowOverlap="1" wp14:anchorId="7696F8D5" wp14:editId="18D50A8E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3070860" cy="1772285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36"/>
                    <a:stretch/>
                  </pic:blipFill>
                  <pic:spPr bwMode="auto">
                    <a:xfrm>
                      <a:off x="0" y="0"/>
                      <a:ext cx="3070860" cy="177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9A1644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93408" behindDoc="0" locked="0" layoutInCell="1" allowOverlap="1" wp14:anchorId="19347A6E" wp14:editId="0D49996B">
            <wp:simplePos x="0" y="0"/>
            <wp:positionH relativeFrom="column">
              <wp:posOffset>2788920</wp:posOffset>
            </wp:positionH>
            <wp:positionV relativeFrom="paragraph">
              <wp:posOffset>157480</wp:posOffset>
            </wp:positionV>
            <wp:extent cx="425450" cy="137160"/>
            <wp:effectExtent l="0" t="0" r="0" b="0"/>
            <wp:wrapThrough wrapText="bothSides">
              <wp:wrapPolygon edited="0">
                <wp:start x="0" y="0"/>
                <wp:lineTo x="0" y="18000"/>
                <wp:lineTo x="20310" y="18000"/>
                <wp:lineTo x="20310" y="0"/>
                <wp:lineTo x="0" y="0"/>
              </wp:wrapPolygon>
            </wp:wrapThrough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08" t="77022" b="15223"/>
                    <a:stretch/>
                  </pic:blipFill>
                  <pic:spPr bwMode="auto">
                    <a:xfrm>
                      <a:off x="0" y="0"/>
                      <a:ext cx="425450" cy="137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E34B3B" w:rsidRDefault="00E34B3B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9A1644" w:rsidRPr="00CE6974" w:rsidRDefault="009A1644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  <w:lang w:val="fr-FR"/>
        </w:rPr>
      </w:pPr>
    </w:p>
    <w:p w:rsidR="005C5EFC" w:rsidRPr="00CE6974" w:rsidRDefault="005C5EFC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:rsidR="006D1184" w:rsidRPr="00420FE6" w:rsidRDefault="0057102F" w:rsidP="006D11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Réaction de fission</w:t>
      </w:r>
      <w:r w:rsidR="00711037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</w:t>
      </w:r>
    </w:p>
    <w:p w:rsidR="00EC7FCD" w:rsidRDefault="00FD321E" w:rsidP="006D1184">
      <w:pPr>
        <w:rPr>
          <w:rFonts w:eastAsiaTheme="minorHAnsi"/>
          <w:sz w:val="14"/>
          <w:szCs w:val="8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04672" behindDoc="0" locked="0" layoutInCell="1" allowOverlap="1" wp14:anchorId="7333F130" wp14:editId="2AB8B01B">
            <wp:simplePos x="0" y="0"/>
            <wp:positionH relativeFrom="margin">
              <wp:posOffset>5857240</wp:posOffset>
            </wp:positionH>
            <wp:positionV relativeFrom="margin">
              <wp:posOffset>6379210</wp:posOffset>
            </wp:positionV>
            <wp:extent cx="842645" cy="850265"/>
            <wp:effectExtent l="0" t="0" r="0" b="6985"/>
            <wp:wrapSquare wrapText="bothSides"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645" cy="850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4B3B" w:rsidRDefault="004F44FE" w:rsidP="006D1184">
      <w:pPr>
        <w:rPr>
          <w:rFonts w:asciiTheme="minorHAnsi" w:hAnsiTheme="minorHAnsi" w:cstheme="minorHAnsi"/>
          <w:lang w:val="fr-FR" w:eastAsia="ar-SA"/>
        </w:rPr>
      </w:pPr>
      <w:r w:rsidRPr="004F44FE">
        <w:rPr>
          <w:rFonts w:asciiTheme="minorHAnsi" w:hAnsiTheme="minorHAnsi" w:cstheme="minorHAnsi"/>
          <w:lang w:val="fr-FR" w:eastAsia="ar-SA"/>
        </w:rPr>
        <w:t>Ce sont des réactions qui se produisent dans les réacteurs de centrales nucléaires actuelles. Au cours de cette réaction de fission, un noyau lourd dit « fissile » donne naissance à deux noyaux plus légers qui vont former des déchets nucléaires radioactifs (radioactivité spontanée). Les réactions de fission nécessitent un apport d’énergie sous forme de bombardement de neutrons pour se produire.</w:t>
      </w:r>
    </w:p>
    <w:p w:rsidR="00FD321E" w:rsidRDefault="00FD321E" w:rsidP="006D1184">
      <w:pPr>
        <w:rPr>
          <w:rFonts w:asciiTheme="minorHAnsi" w:hAnsiTheme="minorHAnsi" w:cstheme="minorHAnsi"/>
          <w:lang w:val="fr-FR" w:eastAsia="ar-SA"/>
        </w:rPr>
      </w:pPr>
    </w:p>
    <w:p w:rsidR="00FD321E" w:rsidRPr="00FD321E" w:rsidRDefault="00FD321E" w:rsidP="00FD321E">
      <w:pPr>
        <w:pStyle w:val="Sansinterligne"/>
        <w:jc w:val="center"/>
        <w:rPr>
          <w:rFonts w:asciiTheme="minorHAnsi" w:hAnsiTheme="minorHAnsi" w:cstheme="minorHAnsi"/>
          <w:sz w:val="22"/>
          <w:u w:val="single"/>
        </w:rPr>
      </w:pPr>
      <w:r w:rsidRPr="00954C6E">
        <w:rPr>
          <w:rFonts w:asciiTheme="minorHAnsi" w:hAnsiTheme="minorHAnsi" w:cstheme="minorHAnsi"/>
          <w:sz w:val="22"/>
          <w:u w:val="single"/>
        </w:rPr>
        <w:t>Exemple d’</w:t>
      </w:r>
      <w:r>
        <w:rPr>
          <w:rFonts w:asciiTheme="minorHAnsi" w:hAnsiTheme="minorHAnsi" w:cstheme="minorHAnsi"/>
          <w:sz w:val="22"/>
          <w:u w:val="single"/>
        </w:rPr>
        <w:t>une réaction de fis</w:t>
      </w:r>
      <w:r w:rsidRPr="00954C6E">
        <w:rPr>
          <w:rFonts w:asciiTheme="minorHAnsi" w:hAnsiTheme="minorHAnsi" w:cstheme="minorHAnsi"/>
          <w:sz w:val="22"/>
          <w:u w:val="single"/>
        </w:rPr>
        <w:t>sion</w:t>
      </w:r>
    </w:p>
    <w:p w:rsidR="004F44FE" w:rsidRDefault="00FD321E" w:rsidP="006D1184">
      <w:pPr>
        <w:rPr>
          <w:rFonts w:asciiTheme="minorHAnsi" w:hAnsiTheme="minorHAnsi" w:cstheme="minorHAnsi"/>
          <w:lang w:val="fr-FR" w:eastAsia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98528" behindDoc="0" locked="0" layoutInCell="1" allowOverlap="1" wp14:anchorId="1FA19A98" wp14:editId="15B479E3">
            <wp:simplePos x="0" y="0"/>
            <wp:positionH relativeFrom="column">
              <wp:posOffset>3634740</wp:posOffset>
            </wp:positionH>
            <wp:positionV relativeFrom="paragraph">
              <wp:posOffset>247015</wp:posOffset>
            </wp:positionV>
            <wp:extent cx="3200400" cy="1371600"/>
            <wp:effectExtent l="0" t="0" r="0" b="0"/>
            <wp:wrapSquare wrapText="bothSides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9B7">
        <w:rPr>
          <w:noProof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0A38B34" wp14:editId="0D2021EF">
                <wp:simplePos x="0" y="0"/>
                <wp:positionH relativeFrom="column">
                  <wp:posOffset>3611880</wp:posOffset>
                </wp:positionH>
                <wp:positionV relativeFrom="paragraph">
                  <wp:posOffset>104775</wp:posOffset>
                </wp:positionV>
                <wp:extent cx="0" cy="1884045"/>
                <wp:effectExtent l="57150" t="19050" r="76200" b="97155"/>
                <wp:wrapNone/>
                <wp:docPr id="63" name="Connecteur droit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840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DA7142" id="Connecteur droit 63" o:spid="_x0000_s1026" style="position:absolute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4.4pt,8.25pt" to="284.4pt,1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E649B7">
        <w:rPr>
          <w:noProof/>
          <w:lang w:val="fr-FR" w:eastAsia="fr-FR" w:bidi="ar-SA"/>
        </w:rPr>
        <w:drawing>
          <wp:anchor distT="0" distB="0" distL="114300" distR="114300" simplePos="0" relativeHeight="251797504" behindDoc="0" locked="0" layoutInCell="1" allowOverlap="1" wp14:anchorId="24C291B6" wp14:editId="575CBC52">
            <wp:simplePos x="0" y="0"/>
            <wp:positionH relativeFrom="column">
              <wp:posOffset>-68580</wp:posOffset>
            </wp:positionH>
            <wp:positionV relativeFrom="paragraph">
              <wp:posOffset>105410</wp:posOffset>
            </wp:positionV>
            <wp:extent cx="3619500" cy="1897380"/>
            <wp:effectExtent l="0" t="0" r="0" b="7620"/>
            <wp:wrapSquare wrapText="bothSides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44FE" w:rsidRDefault="004F44FE" w:rsidP="006D1184">
      <w:pPr>
        <w:rPr>
          <w:rFonts w:asciiTheme="minorHAnsi" w:hAnsiTheme="minorHAnsi" w:cstheme="minorHAnsi"/>
          <w:lang w:val="fr-FR" w:eastAsia="ar-SA"/>
        </w:rPr>
      </w:pPr>
    </w:p>
    <w:p w:rsidR="004F44FE" w:rsidRPr="004F44FE" w:rsidRDefault="004F44FE" w:rsidP="006D1184">
      <w:pPr>
        <w:rPr>
          <w:rFonts w:eastAsiaTheme="minorHAnsi"/>
          <w:sz w:val="14"/>
          <w:szCs w:val="8"/>
          <w:lang w:val="fr-FR"/>
        </w:rPr>
      </w:pPr>
    </w:p>
    <w:p w:rsidR="00E34B3B" w:rsidRDefault="00E34B3B" w:rsidP="006D1184">
      <w:pPr>
        <w:rPr>
          <w:rFonts w:eastAsiaTheme="minorHAnsi"/>
          <w:sz w:val="14"/>
          <w:szCs w:val="8"/>
          <w:lang w:val="fr-FR"/>
        </w:rPr>
      </w:pPr>
    </w:p>
    <w:p w:rsidR="00E34B3B" w:rsidRDefault="00E34B3B" w:rsidP="006D1184">
      <w:pPr>
        <w:rPr>
          <w:rFonts w:eastAsiaTheme="minorHAnsi"/>
          <w:sz w:val="14"/>
          <w:szCs w:val="8"/>
          <w:lang w:val="fr-FR"/>
        </w:rPr>
      </w:pPr>
    </w:p>
    <w:p w:rsidR="00E34B3B" w:rsidRDefault="00E34B3B" w:rsidP="006D1184">
      <w:pPr>
        <w:rPr>
          <w:rFonts w:eastAsiaTheme="minorHAnsi"/>
          <w:sz w:val="14"/>
          <w:szCs w:val="8"/>
          <w:lang w:val="fr-FR"/>
        </w:rPr>
      </w:pPr>
    </w:p>
    <w:p w:rsidR="00E34B3B" w:rsidRDefault="00E34B3B" w:rsidP="006D1184">
      <w:pPr>
        <w:rPr>
          <w:rFonts w:eastAsiaTheme="minorHAnsi"/>
          <w:sz w:val="14"/>
          <w:szCs w:val="8"/>
          <w:lang w:val="fr-FR"/>
        </w:rPr>
      </w:pPr>
    </w:p>
    <w:p w:rsidR="001803BA" w:rsidRDefault="001803BA" w:rsidP="00FD321E">
      <w:pPr>
        <w:rPr>
          <w:rFonts w:asciiTheme="minorHAnsi" w:eastAsiaTheme="minorHAnsi" w:hAnsiTheme="minorHAnsi" w:cstheme="minorHAnsi"/>
          <w:lang w:val="fr-FR"/>
        </w:rPr>
      </w:pPr>
    </w:p>
    <w:p w:rsidR="00A742EE" w:rsidRPr="00420FE6" w:rsidRDefault="003A6BC5" w:rsidP="00A742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Exercice d’entrainement</w:t>
      </w:r>
    </w:p>
    <w:p w:rsidR="0097174A" w:rsidRDefault="0097174A" w:rsidP="00002489">
      <w:pPr>
        <w:rPr>
          <w:rFonts w:asciiTheme="minorHAnsi" w:eastAsiaTheme="minorHAnsi" w:hAnsiTheme="minorHAnsi" w:cstheme="minorHAnsi"/>
          <w:lang w:val="fr-FR"/>
        </w:rPr>
      </w:pPr>
    </w:p>
    <w:p w:rsidR="00002489" w:rsidRDefault="00002489" w:rsidP="00002489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chacune des équations de réaction ci-dessous : </w:t>
      </w:r>
    </w:p>
    <w:p w:rsidR="00002489" w:rsidRDefault="00002489" w:rsidP="00B03191">
      <w:pPr>
        <w:pStyle w:val="Paragraphedeliste"/>
        <w:numPr>
          <w:ilvl w:val="0"/>
          <w:numId w:val="27"/>
        </w:numPr>
        <w:rPr>
          <w:rFonts w:asciiTheme="minorHAnsi" w:eastAsiaTheme="minorHAnsi" w:hAnsiTheme="minorHAnsi" w:cstheme="minorHAnsi"/>
          <w:lang w:val="fr-FR"/>
        </w:rPr>
      </w:pPr>
      <w:r w:rsidRPr="00002489">
        <w:rPr>
          <w:rFonts w:asciiTheme="minorHAnsi" w:eastAsiaTheme="minorHAnsi" w:hAnsiTheme="minorHAnsi" w:cstheme="minorHAnsi"/>
          <w:lang w:val="fr-FR"/>
        </w:rPr>
        <w:t>Compléter les nombres de masse A et les nombre</w:t>
      </w:r>
      <w:r w:rsidR="00E078E1">
        <w:rPr>
          <w:rFonts w:asciiTheme="minorHAnsi" w:eastAsiaTheme="minorHAnsi" w:hAnsiTheme="minorHAnsi" w:cstheme="minorHAnsi"/>
          <w:lang w:val="fr-FR"/>
        </w:rPr>
        <w:t>s</w:t>
      </w:r>
      <w:r w:rsidRPr="00002489">
        <w:rPr>
          <w:rFonts w:asciiTheme="minorHAnsi" w:eastAsiaTheme="minorHAnsi" w:hAnsiTheme="minorHAnsi" w:cstheme="minorHAnsi"/>
          <w:lang w:val="fr-FR"/>
        </w:rPr>
        <w:t xml:space="preserve"> de charge Z manquants</w:t>
      </w:r>
      <w:r>
        <w:rPr>
          <w:rFonts w:asciiTheme="minorHAnsi" w:eastAsiaTheme="minorHAnsi" w:hAnsiTheme="minorHAnsi" w:cstheme="minorHAnsi"/>
          <w:lang w:val="fr-FR"/>
        </w:rPr>
        <w:t>.</w:t>
      </w:r>
    </w:p>
    <w:p w:rsidR="00002489" w:rsidRDefault="008A7356" w:rsidP="00B03191">
      <w:pPr>
        <w:pStyle w:val="Paragraphedeliste"/>
        <w:numPr>
          <w:ilvl w:val="0"/>
          <w:numId w:val="27"/>
        </w:num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06720" behindDoc="0" locked="0" layoutInCell="1" allowOverlap="1" wp14:anchorId="4DC337BF" wp14:editId="553E6DA2">
            <wp:simplePos x="0" y="0"/>
            <wp:positionH relativeFrom="column">
              <wp:posOffset>5966460</wp:posOffset>
            </wp:positionH>
            <wp:positionV relativeFrom="paragraph">
              <wp:posOffset>46990</wp:posOffset>
            </wp:positionV>
            <wp:extent cx="693420" cy="69342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489">
        <w:rPr>
          <w:rFonts w:asciiTheme="minorHAnsi" w:eastAsiaTheme="minorHAnsi" w:hAnsiTheme="minorHAnsi" w:cstheme="minorHAnsi"/>
          <w:lang w:val="fr-FR"/>
        </w:rPr>
        <w:t xml:space="preserve">Préciser </w:t>
      </w:r>
      <w:r w:rsidR="008D1F2F">
        <w:rPr>
          <w:rFonts w:asciiTheme="minorHAnsi" w:eastAsiaTheme="minorHAnsi" w:hAnsiTheme="minorHAnsi" w:cstheme="minorHAnsi"/>
          <w:lang w:val="fr-FR"/>
        </w:rPr>
        <w:t>s’il</w:t>
      </w:r>
      <w:r w:rsidR="00002489">
        <w:rPr>
          <w:rFonts w:asciiTheme="minorHAnsi" w:eastAsiaTheme="minorHAnsi" w:hAnsiTheme="minorHAnsi" w:cstheme="minorHAnsi"/>
          <w:lang w:val="fr-FR"/>
        </w:rPr>
        <w:t xml:space="preserve"> s’agit d’une réaction de désintégration, de fusion ou de fission nucléaire.</w:t>
      </w:r>
    </w:p>
    <w:p w:rsidR="008A7356" w:rsidRDefault="008A7356" w:rsidP="008A7356">
      <w:pPr>
        <w:rPr>
          <w:rFonts w:asciiTheme="minorHAnsi" w:eastAsiaTheme="minorHAnsi" w:hAnsiTheme="minorHAnsi" w:cstheme="minorHAnsi"/>
          <w:lang w:val="fr-FR"/>
        </w:rPr>
      </w:pPr>
    </w:p>
    <w:p w:rsidR="008A7356" w:rsidRPr="008A7356" w:rsidRDefault="008A7356" w:rsidP="008A7356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La correction des 3 premières équations se trouve ici : </w:t>
      </w:r>
      <w:hyperlink r:id="rId25" w:history="1">
        <w:r w:rsidRPr="008A7356">
          <w:rPr>
            <w:rStyle w:val="Lienhypertexte"/>
            <w:rFonts w:ascii="Times New Roman" w:eastAsiaTheme="minorHAnsi" w:hAnsi="Times New Roman" w:cs="Times New Roman"/>
            <w:u w:val="none"/>
            <w:lang w:val="fr-FR"/>
          </w:rPr>
          <w:t>https://youtu.be/KIWLnszquu4</w:t>
        </w:r>
      </w:hyperlink>
      <w:r>
        <w:rPr>
          <w:rFonts w:asciiTheme="minorHAnsi" w:eastAsiaTheme="minorHAnsi" w:hAnsiTheme="minorHAnsi" w:cstheme="minorHAnsi"/>
          <w:lang w:val="fr-FR"/>
        </w:rPr>
        <w:t xml:space="preserve"> </w:t>
      </w:r>
    </w:p>
    <w:p w:rsidR="00002489" w:rsidRDefault="00002489" w:rsidP="00002489">
      <w:pPr>
        <w:rPr>
          <w:rFonts w:asciiTheme="minorHAnsi" w:eastAsiaTheme="minorHAnsi" w:hAnsiTheme="minorHAnsi" w:cstheme="minorHAnsi"/>
          <w:lang w:val="fr-FR"/>
        </w:rPr>
      </w:pPr>
    </w:p>
    <w:p w:rsidR="0016311B" w:rsidRPr="0023753E" w:rsidRDefault="0016311B" w:rsidP="0016311B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272C08" w:rsidRPr="008A7356" w:rsidRDefault="00272C08" w:rsidP="008A7356">
      <w:pPr>
        <w:rPr>
          <w:rFonts w:asciiTheme="minorHAnsi" w:eastAsiaTheme="minorHAnsi" w:hAnsiTheme="minorHAnsi" w:cstheme="minorHAnsi"/>
          <w:lang w:val="fr-FR"/>
        </w:rPr>
      </w:pPr>
    </w:p>
    <w:p w:rsidR="0016311B" w:rsidRPr="00272C08" w:rsidRDefault="00663231" w:rsidP="0016311B">
      <w:pPr>
        <w:pStyle w:val="Paragraphedeliste"/>
        <w:rPr>
          <w:rFonts w:asciiTheme="minorHAnsi" w:eastAsiaTheme="minorHAnsi" w:hAnsiTheme="minorHAnsi" w:cstheme="minorHAnsi"/>
          <w:sz w:val="36"/>
          <w:szCs w:val="36"/>
          <w:lang w:val="fr-FR"/>
        </w:rPr>
      </w:pPr>
      <m:oMathPara>
        <m:oMath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4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He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4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He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→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/>
            <m:sup/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Be</m:t>
              </m:r>
            </m:e>
          </m:sPre>
        </m:oMath>
      </m:oMathPara>
    </w:p>
    <w:p w:rsidR="0016311B" w:rsidRDefault="0016311B" w:rsidP="0016311B">
      <w:pPr>
        <w:rPr>
          <w:rFonts w:asciiTheme="minorHAnsi" w:eastAsiaTheme="minorHAnsi" w:hAnsiTheme="minorHAnsi" w:cstheme="minorHAnsi"/>
          <w:lang w:val="fr-FR"/>
        </w:rPr>
      </w:pPr>
    </w:p>
    <w:p w:rsidR="00272C08" w:rsidRPr="00002489" w:rsidRDefault="00272C08" w:rsidP="0016311B">
      <w:pPr>
        <w:rPr>
          <w:rFonts w:asciiTheme="minorHAnsi" w:eastAsiaTheme="minorHAnsi" w:hAnsiTheme="minorHAnsi" w:cstheme="minorHAnsi"/>
          <w:lang w:val="fr-FR"/>
        </w:rPr>
      </w:pPr>
    </w:p>
    <w:p w:rsidR="0016311B" w:rsidRPr="0023753E" w:rsidRDefault="0016311B" w:rsidP="0016311B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272C08" w:rsidRPr="008A7356" w:rsidRDefault="00272C08" w:rsidP="008A7356">
      <w:pPr>
        <w:rPr>
          <w:rFonts w:asciiTheme="minorHAnsi" w:eastAsiaTheme="minorHAnsi" w:hAnsiTheme="minorHAnsi" w:cstheme="minorHAnsi"/>
          <w:lang w:val="fr-FR"/>
        </w:rPr>
      </w:pPr>
    </w:p>
    <w:p w:rsidR="0016311B" w:rsidRPr="00272C08" w:rsidRDefault="00663231" w:rsidP="0016311B">
      <w:pPr>
        <w:ind w:left="360"/>
        <w:rPr>
          <w:rFonts w:asciiTheme="minorHAnsi" w:eastAsiaTheme="minorHAnsi" w:hAnsiTheme="minorHAnsi" w:cstheme="minorHAnsi"/>
          <w:sz w:val="36"/>
          <w:szCs w:val="36"/>
          <w:lang w:val="fr-FR"/>
        </w:rPr>
      </w:pPr>
      <m:oMathPara>
        <m:oMath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/>
            <m:sup/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C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→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7</m:t>
              </m:r>
            </m:sub>
            <m:sup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14</m:t>
              </m:r>
            </m:sup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N</m:t>
              </m:r>
            </m:e>
          </m:sPre>
          <m:r>
            <w:rPr>
              <w:rFonts w:ascii="Cambria Math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-1</m:t>
              </m:r>
            </m:sub>
            <m:sup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0</m:t>
              </m:r>
            </m:sup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e</m:t>
              </m:r>
            </m:e>
          </m:sPre>
        </m:oMath>
      </m:oMathPara>
    </w:p>
    <w:p w:rsidR="00002489" w:rsidRDefault="00002489" w:rsidP="00002489">
      <w:pPr>
        <w:rPr>
          <w:rFonts w:asciiTheme="minorHAnsi" w:eastAsiaTheme="minorHAnsi" w:hAnsiTheme="minorHAnsi" w:cstheme="minorHAnsi"/>
          <w:lang w:val="fr-FR"/>
        </w:rPr>
      </w:pPr>
    </w:p>
    <w:p w:rsidR="00272C08" w:rsidRDefault="00272C08" w:rsidP="00002489">
      <w:pPr>
        <w:rPr>
          <w:rFonts w:asciiTheme="minorHAnsi" w:eastAsiaTheme="minorHAnsi" w:hAnsiTheme="minorHAnsi" w:cstheme="minorHAnsi"/>
          <w:lang w:val="fr-FR"/>
        </w:rPr>
      </w:pPr>
    </w:p>
    <w:p w:rsidR="00002489" w:rsidRPr="0023753E" w:rsidRDefault="00002489" w:rsidP="00002489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272C08" w:rsidRPr="008A7356" w:rsidRDefault="00272C08" w:rsidP="008A7356">
      <w:pPr>
        <w:rPr>
          <w:rFonts w:asciiTheme="minorHAnsi" w:eastAsiaTheme="minorHAnsi" w:hAnsiTheme="minorHAnsi" w:cstheme="minorHAnsi"/>
          <w:lang w:val="fr-FR"/>
        </w:rPr>
      </w:pPr>
    </w:p>
    <w:p w:rsidR="00002489" w:rsidRPr="00272C08" w:rsidRDefault="00663231" w:rsidP="0016311B">
      <w:pPr>
        <w:ind w:left="360"/>
        <w:rPr>
          <w:rFonts w:asciiTheme="minorHAnsi" w:hAnsiTheme="minorHAnsi" w:cstheme="minorHAnsi"/>
          <w:sz w:val="36"/>
          <w:szCs w:val="36"/>
          <w:lang w:val="fr-FR"/>
        </w:rPr>
      </w:pPr>
      <m:oMathPara>
        <m:oMath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92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235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 xml:space="preserve">U 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+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0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1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n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→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 xml:space="preserve"> 38</m:t>
              </m:r>
            </m:sub>
            <m:sup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94</m:t>
              </m:r>
            </m:sup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Sr</m:t>
              </m:r>
            </m:e>
          </m:sPre>
          <m:r>
            <w:rPr>
              <w:rFonts w:ascii="Cambria Math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/>
            <m:sup/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Xe</m:t>
              </m:r>
            </m:e>
          </m:sPre>
          <m:r>
            <w:rPr>
              <w:rFonts w:ascii="Cambria Math" w:hAnsi="Cambria Math" w:cstheme="minorHAnsi"/>
              <w:sz w:val="36"/>
              <w:szCs w:val="36"/>
              <w:lang w:val="fr-FR"/>
            </w:rPr>
            <m:t xml:space="preserve"> + 2 </m:t>
          </m:r>
          <m:sPre>
            <m:sPrePr>
              <m:ctrlPr>
                <w:rPr>
                  <w:rFonts w:ascii="Cambria Math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0</m:t>
              </m:r>
            </m:sub>
            <m:sup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1</m:t>
              </m:r>
            </m:sup>
            <m:e>
              <m:r>
                <w:rPr>
                  <w:rFonts w:ascii="Cambria Math" w:hAnsi="Cambria Math" w:cstheme="minorHAnsi"/>
                  <w:sz w:val="36"/>
                  <w:szCs w:val="36"/>
                  <w:lang w:val="fr-FR"/>
                </w:rPr>
                <m:t>n</m:t>
              </m:r>
            </m:e>
          </m:sPre>
        </m:oMath>
      </m:oMathPara>
    </w:p>
    <w:p w:rsidR="00002489" w:rsidRDefault="00002489" w:rsidP="00002489">
      <w:pPr>
        <w:ind w:left="360"/>
        <w:rPr>
          <w:rFonts w:asciiTheme="minorHAnsi" w:eastAsiaTheme="minorHAnsi" w:hAnsiTheme="minorHAnsi" w:cstheme="minorHAnsi"/>
          <w:lang w:val="fr-FR"/>
        </w:rPr>
      </w:pPr>
    </w:p>
    <w:p w:rsidR="00272C08" w:rsidRPr="00002489" w:rsidRDefault="00272C08" w:rsidP="00002489">
      <w:pPr>
        <w:ind w:left="360"/>
        <w:rPr>
          <w:rFonts w:asciiTheme="minorHAnsi" w:eastAsiaTheme="minorHAnsi" w:hAnsiTheme="minorHAnsi" w:cstheme="minorHAnsi"/>
          <w:lang w:val="fr-FR"/>
        </w:rPr>
      </w:pPr>
    </w:p>
    <w:p w:rsidR="00002489" w:rsidRPr="0023753E" w:rsidRDefault="00002489" w:rsidP="00002489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272C08" w:rsidRPr="008A7356" w:rsidRDefault="00272C08" w:rsidP="008A7356">
      <w:pPr>
        <w:rPr>
          <w:rFonts w:asciiTheme="minorHAnsi" w:eastAsiaTheme="minorHAnsi" w:hAnsiTheme="minorHAnsi" w:cstheme="minorHAnsi"/>
          <w:lang w:val="fr-FR"/>
        </w:rPr>
      </w:pPr>
    </w:p>
    <w:p w:rsidR="0023753E" w:rsidRPr="00272C08" w:rsidRDefault="00663231" w:rsidP="0023753E">
      <w:pPr>
        <w:pStyle w:val="Paragraphedeliste"/>
        <w:rPr>
          <w:rFonts w:asciiTheme="minorHAnsi" w:hAnsiTheme="minorHAnsi" w:cstheme="minorHAnsi"/>
          <w:sz w:val="36"/>
          <w:szCs w:val="36"/>
          <w:lang w:val="fr-FR"/>
        </w:rPr>
      </w:pPr>
      <m:oMathPara>
        <m:oMath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/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213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 xml:space="preserve"> Po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→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82</m:t>
              </m:r>
            </m:sub>
            <m:sup/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 xml:space="preserve"> Pb</m:t>
              </m:r>
            </m:e>
          </m:sPre>
          <m:r>
            <w:rPr>
              <w:rFonts w:ascii="Cambria Math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4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He</m:t>
              </m:r>
            </m:e>
          </m:sPre>
        </m:oMath>
      </m:oMathPara>
    </w:p>
    <w:p w:rsidR="00B8262F" w:rsidRDefault="00B8262F" w:rsidP="0023753E">
      <w:pPr>
        <w:rPr>
          <w:rFonts w:asciiTheme="minorHAnsi" w:eastAsiaTheme="minorHAnsi" w:hAnsiTheme="minorHAnsi" w:cstheme="minorHAnsi"/>
          <w:sz w:val="32"/>
          <w:szCs w:val="32"/>
          <w:lang w:val="fr-FR"/>
        </w:rPr>
      </w:pPr>
    </w:p>
    <w:p w:rsidR="00272C08" w:rsidRPr="00B8262F" w:rsidRDefault="00272C08" w:rsidP="0023753E">
      <w:pPr>
        <w:rPr>
          <w:rFonts w:asciiTheme="minorHAnsi" w:eastAsiaTheme="minorHAnsi" w:hAnsiTheme="minorHAnsi" w:cstheme="minorHAnsi"/>
          <w:sz w:val="32"/>
          <w:szCs w:val="32"/>
          <w:lang w:val="fr-FR"/>
        </w:rPr>
      </w:pPr>
    </w:p>
    <w:p w:rsidR="00002489" w:rsidRPr="0023753E" w:rsidRDefault="00002489" w:rsidP="00002489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  <w:r w:rsidR="00B03191">
        <w:rPr>
          <w:rFonts w:asciiTheme="minorHAnsi" w:eastAsiaTheme="minorHAnsi" w:hAnsiTheme="minorHAnsi" w:cstheme="minorHAnsi"/>
          <w:vertAlign w:val="subscript"/>
          <w:lang w:val="fr-FR"/>
        </w:rPr>
        <w:t xml:space="preserve"> </w:t>
      </w:r>
    </w:p>
    <w:p w:rsidR="00272C08" w:rsidRPr="008A7356" w:rsidRDefault="00272C08" w:rsidP="008A7356">
      <w:pPr>
        <w:rPr>
          <w:rFonts w:asciiTheme="minorHAnsi" w:eastAsiaTheme="minorHAnsi" w:hAnsiTheme="minorHAnsi" w:cstheme="minorHAnsi"/>
          <w:lang w:val="fr-FR"/>
        </w:rPr>
      </w:pPr>
    </w:p>
    <w:p w:rsidR="0023753E" w:rsidRPr="00272C08" w:rsidRDefault="00663231" w:rsidP="0023753E">
      <w:pPr>
        <w:rPr>
          <w:rFonts w:asciiTheme="minorHAnsi" w:hAnsiTheme="minorHAnsi" w:cstheme="minorHAnsi"/>
          <w:iCs/>
          <w:sz w:val="36"/>
          <w:szCs w:val="36"/>
        </w:rPr>
      </w:pPr>
      <m:oMathPara>
        <m:oMath>
          <m:sPre>
            <m:sPrePr>
              <m:ctrlPr>
                <w:rPr>
                  <w:rFonts w:ascii="Cambria Math" w:eastAsia="Calibri" w:hAnsi="Cambria Math" w:cstheme="minorHAnsi"/>
                  <w:i/>
                  <w:iCs/>
                  <w:sz w:val="36"/>
                  <w:szCs w:val="36"/>
                </w:rPr>
              </m:ctrlPr>
            </m:sPrePr>
            <m:sub>
              <m:r>
                <m:rPr>
                  <m:sty m:val="p"/>
                </m:rPr>
                <w:rPr>
                  <w:rFonts w:ascii="Cambria Math" w:eastAsia="Calibri" w:hAnsi="Cambria Math" w:cstheme="minorHAnsi"/>
                  <w:sz w:val="36"/>
                  <w:szCs w:val="36"/>
                </w:rPr>
                <m:t>11</m:t>
              </m:r>
            </m:sub>
            <m:sup/>
            <m:e>
              <m:r>
                <w:rPr>
                  <w:rFonts w:ascii="Cambria Math" w:eastAsia="Calibri" w:hAnsi="Cambria Math" w:cstheme="minorHAnsi"/>
                  <w:sz w:val="36"/>
                  <w:szCs w:val="36"/>
                </w:rPr>
                <m:t>Na</m:t>
              </m:r>
              <m:r>
                <m:rPr>
                  <m:sty m:val="p"/>
                </m:rPr>
                <w:rPr>
                  <w:rFonts w:ascii="Cambria Math" w:eastAsia="Calibri" w:hAnsi="Cambria Math" w:cstheme="minorHAnsi"/>
                  <w:sz w:val="36"/>
                  <w:szCs w:val="36"/>
                </w:rPr>
                <m:t> →</m:t>
              </m:r>
            </m:e>
          </m:sPre>
          <m:r>
            <w:rPr>
              <w:rFonts w:ascii="Cambria Math" w:hAnsi="Cambria Math" w:cstheme="minorHAnsi"/>
              <w:sz w:val="36"/>
              <w:szCs w:val="36"/>
            </w:rPr>
            <m:t xml:space="preserve">  </m:t>
          </m:r>
          <m:sPre>
            <m:sPrePr>
              <m:ctrlPr>
                <w:rPr>
                  <w:rFonts w:ascii="Cambria Math" w:eastAsia="Calibri" w:hAnsi="Cambria Math" w:cstheme="minorHAnsi"/>
                  <w:i/>
                  <w:iCs/>
                  <w:sz w:val="36"/>
                  <w:szCs w:val="36"/>
                </w:rPr>
              </m:ctrlPr>
            </m:sPrePr>
            <m:sub/>
            <m:sup>
              <m:r>
                <m:rPr>
                  <m:sty m:val="p"/>
                </m:rPr>
                <w:rPr>
                  <w:rFonts w:ascii="Cambria Math" w:eastAsia="Calibri" w:hAnsi="Cambria Math" w:cstheme="minorHAnsi"/>
                  <w:sz w:val="36"/>
                  <w:szCs w:val="36"/>
                </w:rPr>
                <m:t>22</m:t>
              </m:r>
            </m:sup>
            <m:e>
              <m:r>
                <w:rPr>
                  <w:rFonts w:ascii="Cambria Math" w:eastAsia="Calibri" w:hAnsi="Cambria Math" w:cstheme="minorHAnsi"/>
                  <w:sz w:val="36"/>
                  <w:szCs w:val="36"/>
                </w:rPr>
                <m:t>Ne</m:t>
              </m:r>
            </m:e>
          </m:sPre>
          <m:r>
            <w:rPr>
              <w:rFonts w:ascii="Cambria Math" w:hAnsi="Cambria Math" w:cstheme="minorHAnsi"/>
              <w:sz w:val="36"/>
              <w:szCs w:val="36"/>
            </w:rPr>
            <m:t xml:space="preserve"> </m:t>
          </m:r>
          <m:r>
            <m:rPr>
              <m:sty m:val="p"/>
            </m:rPr>
            <w:rPr>
              <w:rFonts w:ascii="Cambria Math" w:eastAsia="Calibri" w:hAnsi="Cambria Math" w:cstheme="minorHAnsi"/>
              <w:sz w:val="36"/>
              <w:szCs w:val="36"/>
            </w:rPr>
            <m:t>+ </m:t>
          </m:r>
          <m:sPre>
            <m:sPrePr>
              <m:ctrlPr>
                <w:rPr>
                  <w:rFonts w:ascii="Cambria Math" w:eastAsia="Calibri" w:hAnsi="Cambria Math" w:cstheme="minorHAnsi"/>
                  <w:i/>
                  <w:iCs/>
                  <w:sz w:val="36"/>
                  <w:szCs w:val="36"/>
                </w:rPr>
              </m:ctrlPr>
            </m:sPrePr>
            <m:sub>
              <m:r>
                <w:rPr>
                  <w:rFonts w:ascii="Cambria Math" w:eastAsia="Calibri" w:hAnsi="Cambria Math" w:cstheme="minorHAnsi"/>
                  <w:sz w:val="36"/>
                  <w:szCs w:val="36"/>
                </w:rPr>
                <m:t>1</m:t>
              </m:r>
            </m:sub>
            <m:sup>
              <m:r>
                <w:rPr>
                  <w:rFonts w:ascii="Cambria Math" w:eastAsia="Calibri" w:hAnsi="Cambria Math" w:cstheme="minorHAnsi"/>
                  <w:sz w:val="36"/>
                  <w:szCs w:val="36"/>
                </w:rPr>
                <m:t>0</m:t>
              </m:r>
            </m:sup>
            <m:e>
              <m:r>
                <w:rPr>
                  <w:rFonts w:ascii="Cambria Math" w:eastAsia="Calibri" w:hAnsi="Cambria Math" w:cstheme="minorHAnsi"/>
                  <w:sz w:val="36"/>
                  <w:szCs w:val="36"/>
                </w:rPr>
                <m:t>e</m:t>
              </m:r>
            </m:e>
          </m:sPre>
        </m:oMath>
      </m:oMathPara>
    </w:p>
    <w:p w:rsidR="00B8262F" w:rsidRPr="0023753E" w:rsidRDefault="00B8262F" w:rsidP="0023753E">
      <w:pPr>
        <w:rPr>
          <w:rFonts w:asciiTheme="minorHAnsi" w:eastAsiaTheme="minorHAnsi" w:hAnsiTheme="minorHAnsi" w:cstheme="minorHAnsi"/>
          <w:sz w:val="32"/>
          <w:szCs w:val="32"/>
          <w:lang w:val="fr-FR"/>
        </w:rPr>
      </w:pPr>
    </w:p>
    <w:p w:rsidR="00002489" w:rsidRPr="00B00073" w:rsidRDefault="00002489" w:rsidP="00002489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272C08" w:rsidRDefault="00272C08" w:rsidP="00B00073">
      <w:pPr>
        <w:rPr>
          <w:rFonts w:asciiTheme="minorHAnsi" w:eastAsiaTheme="minorHAnsi" w:hAnsiTheme="minorHAnsi" w:cstheme="minorHAnsi"/>
          <w:lang w:val="fr-FR"/>
        </w:rPr>
      </w:pPr>
    </w:p>
    <w:p w:rsidR="00B00073" w:rsidRPr="00272C08" w:rsidRDefault="00663231" w:rsidP="00B00073">
      <w:pPr>
        <w:pStyle w:val="Paragraphedeliste"/>
        <w:rPr>
          <w:rFonts w:asciiTheme="minorHAnsi" w:hAnsiTheme="minorHAnsi" w:cstheme="minorHAnsi"/>
          <w:sz w:val="36"/>
          <w:szCs w:val="36"/>
          <w:lang w:val="fr-FR"/>
        </w:rPr>
      </w:pPr>
      <m:oMathPara>
        <m:oMath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1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/>
            <m:sup/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→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2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3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He</m:t>
              </m:r>
            </m:e>
          </m:sPre>
          <m:r>
            <w:rPr>
              <w:rFonts w:ascii="Cambria Math" w:eastAsiaTheme="minorHAnsi" w:hAnsi="Cambria Math" w:cstheme="minorHAnsi"/>
              <w:sz w:val="36"/>
              <w:szCs w:val="36"/>
              <w:lang w:val="fr-FR"/>
            </w:rPr>
            <m:t xml:space="preserve"> + </m:t>
          </m:r>
          <m:sPre>
            <m:sPrePr>
              <m:ctrlPr>
                <w:rPr>
                  <w:rFonts w:ascii="Cambria Math" w:eastAsiaTheme="minorHAnsi" w:hAnsi="Cambria Math" w:cstheme="minorHAnsi"/>
                  <w:i/>
                  <w:sz w:val="36"/>
                  <w:szCs w:val="36"/>
                  <w:lang w:val="fr-FR"/>
                </w:rPr>
              </m:ctrlPr>
            </m:sPrePr>
            <m:sub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0</m:t>
              </m:r>
            </m:sub>
            <m:sup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1</m:t>
              </m:r>
            </m:sup>
            <m:e>
              <m:r>
                <w:rPr>
                  <w:rFonts w:ascii="Cambria Math" w:eastAsiaTheme="minorHAnsi" w:hAnsi="Cambria Math" w:cstheme="minorHAnsi"/>
                  <w:sz w:val="36"/>
                  <w:szCs w:val="36"/>
                  <w:lang w:val="fr-FR"/>
                </w:rPr>
                <m:t>n</m:t>
              </m:r>
            </m:e>
          </m:sPre>
        </m:oMath>
      </m:oMathPara>
    </w:p>
    <w:p w:rsidR="00272C08" w:rsidRPr="00002489" w:rsidRDefault="00272C08" w:rsidP="00B00073">
      <w:pPr>
        <w:pStyle w:val="Paragraphedeliste"/>
        <w:rPr>
          <w:rFonts w:asciiTheme="minorHAnsi" w:eastAsiaTheme="minorHAnsi" w:hAnsiTheme="minorHAnsi" w:cstheme="minorHAnsi"/>
          <w:sz w:val="32"/>
          <w:szCs w:val="32"/>
          <w:lang w:val="fr-FR"/>
        </w:rPr>
      </w:pPr>
    </w:p>
    <w:p w:rsidR="00B00073" w:rsidRDefault="00B00073" w:rsidP="00B00073">
      <w:pPr>
        <w:rPr>
          <w:rFonts w:asciiTheme="minorHAnsi" w:eastAsiaTheme="minorHAnsi" w:hAnsiTheme="minorHAnsi" w:cstheme="minorHAnsi"/>
          <w:lang w:val="fr-FR"/>
        </w:rPr>
      </w:pPr>
    </w:p>
    <w:p w:rsidR="0016311B" w:rsidRPr="00272C08" w:rsidRDefault="0016311B" w:rsidP="0016311B">
      <w:pPr>
        <w:pStyle w:val="Paragraphedeliste"/>
        <w:numPr>
          <w:ilvl w:val="0"/>
          <w:numId w:val="28"/>
        </w:num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Réaction de </w:t>
      </w:r>
      <w:r w:rsidRPr="00002489">
        <w:rPr>
          <w:rFonts w:asciiTheme="minorHAnsi" w:eastAsiaTheme="minorHAnsi" w:hAnsiTheme="minorHAnsi" w:cstheme="minorHAnsi"/>
          <w:vertAlign w:val="subscript"/>
          <w:lang w:val="fr-FR"/>
        </w:rPr>
        <w:t>…………………………………………………………</w:t>
      </w:r>
    </w:p>
    <w:p w:rsidR="0016311B" w:rsidRDefault="0016311B" w:rsidP="0016311B">
      <w:pPr>
        <w:rPr>
          <w:rFonts w:asciiTheme="minorHAnsi" w:eastAsiaTheme="minorHAnsi" w:hAnsiTheme="minorHAnsi" w:cstheme="minorHAnsi"/>
          <w:lang w:val="fr-FR"/>
        </w:rPr>
      </w:pPr>
    </w:p>
    <w:p w:rsidR="0016311B" w:rsidRPr="00272C08" w:rsidRDefault="00663231" w:rsidP="0016311B">
      <w:pPr>
        <w:rPr>
          <w:rFonts w:asciiTheme="minorHAnsi" w:hAnsiTheme="minorHAnsi" w:cstheme="minorHAnsi"/>
          <w:iCs/>
          <w:kern w:val="24"/>
          <w:sz w:val="36"/>
          <w:szCs w:val="36"/>
        </w:rPr>
      </w:pPr>
      <m:oMathPara>
        <m:oMath>
          <m:sPre>
            <m:sPrePr>
              <m:ctrlPr>
                <w:rPr>
                  <w:rFonts w:ascii="Cambria Math" w:hAnsi="Cambria Math"/>
                  <w:i/>
                  <w:iCs/>
                  <w:kern w:val="24"/>
                  <w:sz w:val="36"/>
                  <w:szCs w:val="36"/>
                </w:rPr>
              </m:ctrlPr>
            </m:sPrePr>
            <m:sub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92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235</m:t>
              </m:r>
            </m:sup>
            <m:e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U</m:t>
              </m:r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+ </m:t>
              </m:r>
              <m:sPre>
                <m:sPrePr>
                  <m:ctrlPr>
                    <w:rPr>
                      <w:rFonts w:ascii="Cambria Math" w:hAnsi="Cambria Math"/>
                      <w:i/>
                      <w:iCs/>
                      <w:kern w:val="24"/>
                      <w:sz w:val="36"/>
                      <w:szCs w:val="36"/>
                    </w:rPr>
                  </m:ctrlPr>
                </m:sPrePr>
                <m:sub>
                  <m:r>
                    <w:rPr>
                      <w:rFonts w:ascii="Cambria Math" w:hAnsi="Cambria Math"/>
                      <w:kern w:val="24"/>
                      <w:sz w:val="36"/>
                      <w:szCs w:val="36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  <w:kern w:val="24"/>
                      <w:sz w:val="36"/>
                      <w:szCs w:val="36"/>
                    </w:rPr>
                    <m:t>1</m:t>
                  </m:r>
                </m:sup>
                <m:e>
                  <m:r>
                    <w:rPr>
                      <w:rFonts w:ascii="Cambria Math" w:hAnsi="Cambria Math"/>
                      <w:kern w:val="24"/>
                      <w:sz w:val="36"/>
                      <w:szCs w:val="36"/>
                    </w:rPr>
                    <m:t>n</m:t>
                  </m:r>
                </m:e>
              </m:sPre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 →</m:t>
              </m:r>
            </m:e>
          </m:sPre>
          <m:sPre>
            <m:sPrePr>
              <m:ctrlPr>
                <w:rPr>
                  <w:rFonts w:ascii="Cambria Math" w:hAnsi="Cambria Math"/>
                  <w:i/>
                  <w:iCs/>
                  <w:kern w:val="24"/>
                  <w:sz w:val="36"/>
                  <w:szCs w:val="36"/>
                </w:rPr>
              </m:ctrlPr>
            </m:sPrePr>
            <m:sub/>
            <m:sup/>
            <m:e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Kr</m:t>
              </m:r>
            </m:e>
          </m:sPre>
          <m:r>
            <m:rPr>
              <m:sty m:val="p"/>
            </m:rPr>
            <w:rPr>
              <w:rFonts w:ascii="Cambria Math" w:hAnsi="Cambria Math"/>
              <w:kern w:val="24"/>
              <w:sz w:val="36"/>
              <w:szCs w:val="36"/>
            </w:rPr>
            <m:t>+</m:t>
          </m:r>
          <m:sPre>
            <m:sPrePr>
              <m:ctrlPr>
                <w:rPr>
                  <w:rFonts w:ascii="Cambria Math" w:hAnsi="Cambria Math"/>
                  <w:i/>
                  <w:iCs/>
                  <w:kern w:val="24"/>
                  <w:sz w:val="36"/>
                  <w:szCs w:val="36"/>
                </w:rPr>
              </m:ctrlPr>
            </m:sPrePr>
            <m:sub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56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kern w:val="24"/>
                  <w:sz w:val="36"/>
                  <w:szCs w:val="36"/>
                </w:rPr>
                <m:t>141</m:t>
              </m:r>
            </m:sup>
            <m:e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Ba</m:t>
              </m:r>
            </m:e>
          </m:sPre>
          <m:r>
            <m:rPr>
              <m:sty m:val="p"/>
            </m:rPr>
            <w:rPr>
              <w:rFonts w:ascii="Cambria Math" w:hAnsi="Cambria Math"/>
              <w:kern w:val="24"/>
              <w:sz w:val="36"/>
              <w:szCs w:val="36"/>
            </w:rPr>
            <m:t>+ 3 </m:t>
          </m:r>
          <m:sPre>
            <m:sPrePr>
              <m:ctrlPr>
                <w:rPr>
                  <w:rFonts w:ascii="Cambria Math" w:hAnsi="Cambria Math"/>
                  <w:i/>
                  <w:iCs/>
                  <w:kern w:val="24"/>
                  <w:sz w:val="36"/>
                  <w:szCs w:val="36"/>
                </w:rPr>
              </m:ctrlPr>
            </m:sPrePr>
            <m:sub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0</m:t>
              </m:r>
            </m:sub>
            <m:sup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1</m:t>
              </m:r>
            </m:sup>
            <m:e>
              <m:r>
                <w:rPr>
                  <w:rFonts w:ascii="Cambria Math" w:hAnsi="Cambria Math"/>
                  <w:kern w:val="24"/>
                  <w:sz w:val="36"/>
                  <w:szCs w:val="36"/>
                </w:rPr>
                <m:t>n</m:t>
              </m:r>
            </m:e>
          </m:sPre>
        </m:oMath>
      </m:oMathPara>
    </w:p>
    <w:p w:rsidR="0016311B" w:rsidRDefault="0016311B" w:rsidP="00B00073">
      <w:pPr>
        <w:rPr>
          <w:rFonts w:asciiTheme="minorHAnsi" w:eastAsiaTheme="minorHAnsi" w:hAnsiTheme="minorHAnsi" w:cstheme="minorHAnsi"/>
          <w:lang w:val="fr-FR"/>
        </w:rPr>
      </w:pPr>
    </w:p>
    <w:p w:rsidR="00A17EDC" w:rsidRDefault="00A17EDC" w:rsidP="00B00073">
      <w:pPr>
        <w:rPr>
          <w:rFonts w:asciiTheme="minorHAnsi" w:eastAsiaTheme="minorHAnsi" w:hAnsiTheme="minorHAnsi" w:cstheme="minorHAnsi"/>
          <w:lang w:val="fr-FR"/>
        </w:rPr>
      </w:pPr>
    </w:p>
    <w:p w:rsidR="008A7356" w:rsidRDefault="008A7356" w:rsidP="00B00073">
      <w:pPr>
        <w:rPr>
          <w:rFonts w:asciiTheme="minorHAnsi" w:eastAsiaTheme="minorHAnsi" w:hAnsiTheme="minorHAnsi" w:cstheme="minorHAnsi"/>
          <w:lang w:val="fr-FR"/>
        </w:rPr>
      </w:pPr>
    </w:p>
    <w:p w:rsidR="008A7356" w:rsidRDefault="008A7356" w:rsidP="00B00073">
      <w:pPr>
        <w:rPr>
          <w:rFonts w:asciiTheme="minorHAnsi" w:eastAsiaTheme="minorHAnsi" w:hAnsiTheme="minorHAnsi" w:cstheme="minorHAnsi"/>
          <w:lang w:val="fr-FR"/>
        </w:rPr>
      </w:pPr>
    </w:p>
    <w:p w:rsidR="008A7356" w:rsidRDefault="008A7356" w:rsidP="00B00073">
      <w:pPr>
        <w:rPr>
          <w:rFonts w:asciiTheme="minorHAnsi" w:eastAsiaTheme="minorHAnsi" w:hAnsiTheme="minorHAnsi" w:cstheme="minorHAnsi"/>
          <w:lang w:val="fr-FR"/>
        </w:rPr>
      </w:pPr>
    </w:p>
    <w:p w:rsidR="008A7356" w:rsidRDefault="008A7356" w:rsidP="00B00073">
      <w:pPr>
        <w:rPr>
          <w:rFonts w:asciiTheme="minorHAnsi" w:eastAsiaTheme="minorHAnsi" w:hAnsiTheme="minorHAnsi" w:cstheme="minorHAnsi"/>
          <w:lang w:val="fr-FR"/>
        </w:rPr>
      </w:pPr>
    </w:p>
    <w:p w:rsidR="008A7356" w:rsidRDefault="008A7356" w:rsidP="00B00073">
      <w:pPr>
        <w:rPr>
          <w:rFonts w:asciiTheme="minorHAnsi" w:eastAsiaTheme="minorHAnsi" w:hAnsiTheme="minorHAnsi" w:cstheme="minorHAnsi"/>
          <w:lang w:val="fr-FR"/>
        </w:rPr>
      </w:pPr>
      <w:bookmarkStart w:id="0" w:name="_GoBack"/>
      <w:bookmarkEnd w:id="0"/>
    </w:p>
    <w:sectPr w:rsidR="008A7356" w:rsidSect="00625A96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1A14"/>
    <w:multiLevelType w:val="hybridMultilevel"/>
    <w:tmpl w:val="5E72B44A"/>
    <w:lvl w:ilvl="0" w:tplc="3072E99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38A1041"/>
    <w:multiLevelType w:val="hybridMultilevel"/>
    <w:tmpl w:val="40CC33F6"/>
    <w:lvl w:ilvl="0" w:tplc="675CD2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C8E02C1"/>
    <w:multiLevelType w:val="hybridMultilevel"/>
    <w:tmpl w:val="C0480D4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2A003E"/>
    <w:multiLevelType w:val="hybridMultilevel"/>
    <w:tmpl w:val="04FCA6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A13C03"/>
    <w:multiLevelType w:val="hybridMultilevel"/>
    <w:tmpl w:val="201AE7DA"/>
    <w:lvl w:ilvl="0" w:tplc="18C470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0B12BA"/>
    <w:multiLevelType w:val="hybridMultilevel"/>
    <w:tmpl w:val="A95824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F52689"/>
    <w:multiLevelType w:val="hybridMultilevel"/>
    <w:tmpl w:val="11846718"/>
    <w:lvl w:ilvl="0" w:tplc="A0463A2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7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2"/>
  </w:num>
  <w:num w:numId="3">
    <w:abstractNumId w:val="25"/>
  </w:num>
  <w:num w:numId="4">
    <w:abstractNumId w:val="21"/>
  </w:num>
  <w:num w:numId="5">
    <w:abstractNumId w:val="3"/>
  </w:num>
  <w:num w:numId="6">
    <w:abstractNumId w:val="27"/>
  </w:num>
  <w:num w:numId="7">
    <w:abstractNumId w:val="9"/>
  </w:num>
  <w:num w:numId="8">
    <w:abstractNumId w:val="17"/>
  </w:num>
  <w:num w:numId="9">
    <w:abstractNumId w:val="19"/>
  </w:num>
  <w:num w:numId="10">
    <w:abstractNumId w:val="2"/>
  </w:num>
  <w:num w:numId="11">
    <w:abstractNumId w:val="4"/>
  </w:num>
  <w:num w:numId="12">
    <w:abstractNumId w:val="11"/>
  </w:num>
  <w:num w:numId="13">
    <w:abstractNumId w:val="24"/>
  </w:num>
  <w:num w:numId="14">
    <w:abstractNumId w:val="15"/>
  </w:num>
  <w:num w:numId="15">
    <w:abstractNumId w:val="13"/>
  </w:num>
  <w:num w:numId="16">
    <w:abstractNumId w:val="23"/>
  </w:num>
  <w:num w:numId="17">
    <w:abstractNumId w:val="26"/>
  </w:num>
  <w:num w:numId="18">
    <w:abstractNumId w:val="1"/>
  </w:num>
  <w:num w:numId="19">
    <w:abstractNumId w:val="5"/>
  </w:num>
  <w:num w:numId="20">
    <w:abstractNumId w:val="18"/>
  </w:num>
  <w:num w:numId="21">
    <w:abstractNumId w:val="28"/>
  </w:num>
  <w:num w:numId="22">
    <w:abstractNumId w:val="7"/>
  </w:num>
  <w:num w:numId="23">
    <w:abstractNumId w:val="20"/>
  </w:num>
  <w:num w:numId="24">
    <w:abstractNumId w:val="16"/>
  </w:num>
  <w:num w:numId="25">
    <w:abstractNumId w:val="8"/>
  </w:num>
  <w:num w:numId="26">
    <w:abstractNumId w:val="12"/>
  </w:num>
  <w:num w:numId="27">
    <w:abstractNumId w:val="14"/>
  </w:num>
  <w:num w:numId="28">
    <w:abstractNumId w:val="10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02489"/>
    <w:rsid w:val="00010B00"/>
    <w:rsid w:val="000122CE"/>
    <w:rsid w:val="000175C8"/>
    <w:rsid w:val="00021AC7"/>
    <w:rsid w:val="000312C0"/>
    <w:rsid w:val="00035707"/>
    <w:rsid w:val="00044888"/>
    <w:rsid w:val="00052758"/>
    <w:rsid w:val="00052EED"/>
    <w:rsid w:val="0005667D"/>
    <w:rsid w:val="00057AB1"/>
    <w:rsid w:val="000611CD"/>
    <w:rsid w:val="00075414"/>
    <w:rsid w:val="00081B97"/>
    <w:rsid w:val="00082153"/>
    <w:rsid w:val="000923EC"/>
    <w:rsid w:val="00093087"/>
    <w:rsid w:val="00096527"/>
    <w:rsid w:val="000A009E"/>
    <w:rsid w:val="000A3AAD"/>
    <w:rsid w:val="000A46D4"/>
    <w:rsid w:val="000B1CBE"/>
    <w:rsid w:val="000B250B"/>
    <w:rsid w:val="000C17F5"/>
    <w:rsid w:val="000C7399"/>
    <w:rsid w:val="000D1E3E"/>
    <w:rsid w:val="000F2C36"/>
    <w:rsid w:val="000F733F"/>
    <w:rsid w:val="001003B3"/>
    <w:rsid w:val="00100CFC"/>
    <w:rsid w:val="00131394"/>
    <w:rsid w:val="001412FF"/>
    <w:rsid w:val="00155FE8"/>
    <w:rsid w:val="0016311B"/>
    <w:rsid w:val="001657EF"/>
    <w:rsid w:val="00172A0C"/>
    <w:rsid w:val="00175354"/>
    <w:rsid w:val="001755B8"/>
    <w:rsid w:val="00175A92"/>
    <w:rsid w:val="0017628F"/>
    <w:rsid w:val="0017713A"/>
    <w:rsid w:val="001803BA"/>
    <w:rsid w:val="0018086B"/>
    <w:rsid w:val="00184B09"/>
    <w:rsid w:val="00190C61"/>
    <w:rsid w:val="001946B7"/>
    <w:rsid w:val="0019539F"/>
    <w:rsid w:val="001A1000"/>
    <w:rsid w:val="001A3C94"/>
    <w:rsid w:val="001A56A8"/>
    <w:rsid w:val="001A58B4"/>
    <w:rsid w:val="001B2DF7"/>
    <w:rsid w:val="001B5CB7"/>
    <w:rsid w:val="001B605F"/>
    <w:rsid w:val="001C22B2"/>
    <w:rsid w:val="001C3EB3"/>
    <w:rsid w:val="001C59C3"/>
    <w:rsid w:val="001D71F7"/>
    <w:rsid w:val="00201FEF"/>
    <w:rsid w:val="00210167"/>
    <w:rsid w:val="00211130"/>
    <w:rsid w:val="00214320"/>
    <w:rsid w:val="002322AD"/>
    <w:rsid w:val="00232B52"/>
    <w:rsid w:val="00235F28"/>
    <w:rsid w:val="00236AE2"/>
    <w:rsid w:val="0023753E"/>
    <w:rsid w:val="002542C6"/>
    <w:rsid w:val="00257123"/>
    <w:rsid w:val="002575DC"/>
    <w:rsid w:val="00257ABC"/>
    <w:rsid w:val="00261225"/>
    <w:rsid w:val="002705AD"/>
    <w:rsid w:val="00272C08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5E99"/>
    <w:rsid w:val="002A7CFC"/>
    <w:rsid w:val="002B1E39"/>
    <w:rsid w:val="002B5443"/>
    <w:rsid w:val="002B61FE"/>
    <w:rsid w:val="002C0595"/>
    <w:rsid w:val="002D23E5"/>
    <w:rsid w:val="002D4736"/>
    <w:rsid w:val="002E3C52"/>
    <w:rsid w:val="002E6825"/>
    <w:rsid w:val="002F0629"/>
    <w:rsid w:val="002F2CF5"/>
    <w:rsid w:val="002F31E2"/>
    <w:rsid w:val="002F4B87"/>
    <w:rsid w:val="002F6043"/>
    <w:rsid w:val="002F7748"/>
    <w:rsid w:val="00301C0B"/>
    <w:rsid w:val="00307955"/>
    <w:rsid w:val="00312680"/>
    <w:rsid w:val="00317FD5"/>
    <w:rsid w:val="003214D1"/>
    <w:rsid w:val="0032184F"/>
    <w:rsid w:val="00324407"/>
    <w:rsid w:val="00333403"/>
    <w:rsid w:val="00341304"/>
    <w:rsid w:val="00341419"/>
    <w:rsid w:val="0035200B"/>
    <w:rsid w:val="00367286"/>
    <w:rsid w:val="0037010F"/>
    <w:rsid w:val="003703EC"/>
    <w:rsid w:val="003725FC"/>
    <w:rsid w:val="00374A92"/>
    <w:rsid w:val="0037701B"/>
    <w:rsid w:val="003803BA"/>
    <w:rsid w:val="00386C54"/>
    <w:rsid w:val="00391B5F"/>
    <w:rsid w:val="0039270F"/>
    <w:rsid w:val="00395305"/>
    <w:rsid w:val="003A1DE1"/>
    <w:rsid w:val="003A6983"/>
    <w:rsid w:val="003A6BC5"/>
    <w:rsid w:val="003B01EA"/>
    <w:rsid w:val="003B44A4"/>
    <w:rsid w:val="003C0798"/>
    <w:rsid w:val="003C22B0"/>
    <w:rsid w:val="003C29F9"/>
    <w:rsid w:val="003C3878"/>
    <w:rsid w:val="003C5406"/>
    <w:rsid w:val="003D0F64"/>
    <w:rsid w:val="003E1259"/>
    <w:rsid w:val="003E2E59"/>
    <w:rsid w:val="003E32DA"/>
    <w:rsid w:val="003F204B"/>
    <w:rsid w:val="00420FE6"/>
    <w:rsid w:val="00423CC4"/>
    <w:rsid w:val="004260EB"/>
    <w:rsid w:val="0045185F"/>
    <w:rsid w:val="00452CC5"/>
    <w:rsid w:val="004569FC"/>
    <w:rsid w:val="00456A95"/>
    <w:rsid w:val="00462F90"/>
    <w:rsid w:val="0047211B"/>
    <w:rsid w:val="00474367"/>
    <w:rsid w:val="00474F7D"/>
    <w:rsid w:val="0048473C"/>
    <w:rsid w:val="00485F02"/>
    <w:rsid w:val="00492CE5"/>
    <w:rsid w:val="004947B0"/>
    <w:rsid w:val="0049788A"/>
    <w:rsid w:val="004A2493"/>
    <w:rsid w:val="004A27CC"/>
    <w:rsid w:val="004A5A57"/>
    <w:rsid w:val="004B55D5"/>
    <w:rsid w:val="004B6688"/>
    <w:rsid w:val="004B6BB9"/>
    <w:rsid w:val="004B6D72"/>
    <w:rsid w:val="004C7EC3"/>
    <w:rsid w:val="004D71B6"/>
    <w:rsid w:val="004E7431"/>
    <w:rsid w:val="004F44FE"/>
    <w:rsid w:val="004F49EA"/>
    <w:rsid w:val="004F66C7"/>
    <w:rsid w:val="00502AB3"/>
    <w:rsid w:val="00503FDC"/>
    <w:rsid w:val="005059C4"/>
    <w:rsid w:val="0051383A"/>
    <w:rsid w:val="005211EF"/>
    <w:rsid w:val="005269A1"/>
    <w:rsid w:val="00530042"/>
    <w:rsid w:val="00530D90"/>
    <w:rsid w:val="00531756"/>
    <w:rsid w:val="0053302F"/>
    <w:rsid w:val="00535044"/>
    <w:rsid w:val="005455A7"/>
    <w:rsid w:val="00546A64"/>
    <w:rsid w:val="00552963"/>
    <w:rsid w:val="005562A3"/>
    <w:rsid w:val="0056100D"/>
    <w:rsid w:val="00561929"/>
    <w:rsid w:val="005619AE"/>
    <w:rsid w:val="00562365"/>
    <w:rsid w:val="00565A82"/>
    <w:rsid w:val="0057102F"/>
    <w:rsid w:val="00576A83"/>
    <w:rsid w:val="005832F5"/>
    <w:rsid w:val="005A1B5B"/>
    <w:rsid w:val="005A30AF"/>
    <w:rsid w:val="005B0FAA"/>
    <w:rsid w:val="005B3DA2"/>
    <w:rsid w:val="005B7520"/>
    <w:rsid w:val="005C4E68"/>
    <w:rsid w:val="005C5EFC"/>
    <w:rsid w:val="005C5FBE"/>
    <w:rsid w:val="005C7300"/>
    <w:rsid w:val="005D0D74"/>
    <w:rsid w:val="005D5D56"/>
    <w:rsid w:val="005D61B2"/>
    <w:rsid w:val="005D7B8F"/>
    <w:rsid w:val="005E2433"/>
    <w:rsid w:val="005E27CC"/>
    <w:rsid w:val="005E3605"/>
    <w:rsid w:val="005E4DAC"/>
    <w:rsid w:val="005E5E96"/>
    <w:rsid w:val="005F0666"/>
    <w:rsid w:val="005F09E3"/>
    <w:rsid w:val="005F1470"/>
    <w:rsid w:val="00600499"/>
    <w:rsid w:val="00612B61"/>
    <w:rsid w:val="00625A96"/>
    <w:rsid w:val="0062665E"/>
    <w:rsid w:val="006345DE"/>
    <w:rsid w:val="0064584A"/>
    <w:rsid w:val="00650D7B"/>
    <w:rsid w:val="00655A09"/>
    <w:rsid w:val="006608CE"/>
    <w:rsid w:val="00662B9D"/>
    <w:rsid w:val="00663231"/>
    <w:rsid w:val="00683510"/>
    <w:rsid w:val="0069341F"/>
    <w:rsid w:val="006A3A45"/>
    <w:rsid w:val="006A6B59"/>
    <w:rsid w:val="006B3533"/>
    <w:rsid w:val="006B4767"/>
    <w:rsid w:val="006C6980"/>
    <w:rsid w:val="006D1184"/>
    <w:rsid w:val="006E2B53"/>
    <w:rsid w:val="006E5C87"/>
    <w:rsid w:val="006F412B"/>
    <w:rsid w:val="006F5734"/>
    <w:rsid w:val="006F6ED4"/>
    <w:rsid w:val="00710E20"/>
    <w:rsid w:val="00711037"/>
    <w:rsid w:val="00712CE0"/>
    <w:rsid w:val="00713029"/>
    <w:rsid w:val="0071435B"/>
    <w:rsid w:val="00716541"/>
    <w:rsid w:val="0072538D"/>
    <w:rsid w:val="00735281"/>
    <w:rsid w:val="00742D1C"/>
    <w:rsid w:val="00743875"/>
    <w:rsid w:val="00745868"/>
    <w:rsid w:val="00747CA9"/>
    <w:rsid w:val="0075109D"/>
    <w:rsid w:val="00760CA0"/>
    <w:rsid w:val="00763D94"/>
    <w:rsid w:val="0077284F"/>
    <w:rsid w:val="0077736D"/>
    <w:rsid w:val="00777891"/>
    <w:rsid w:val="00783A04"/>
    <w:rsid w:val="007859BE"/>
    <w:rsid w:val="00791D2D"/>
    <w:rsid w:val="00792580"/>
    <w:rsid w:val="00795969"/>
    <w:rsid w:val="007A01F4"/>
    <w:rsid w:val="007A0595"/>
    <w:rsid w:val="007A15F6"/>
    <w:rsid w:val="007A580C"/>
    <w:rsid w:val="007B6B91"/>
    <w:rsid w:val="007C1313"/>
    <w:rsid w:val="007C14D1"/>
    <w:rsid w:val="007D7AEC"/>
    <w:rsid w:val="007E1848"/>
    <w:rsid w:val="007F192F"/>
    <w:rsid w:val="007F1F0E"/>
    <w:rsid w:val="007F2A09"/>
    <w:rsid w:val="007F683A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7384"/>
    <w:rsid w:val="008706D8"/>
    <w:rsid w:val="008723EA"/>
    <w:rsid w:val="00877AE0"/>
    <w:rsid w:val="008801A0"/>
    <w:rsid w:val="008A388A"/>
    <w:rsid w:val="008A3BA1"/>
    <w:rsid w:val="008A55BB"/>
    <w:rsid w:val="008A6558"/>
    <w:rsid w:val="008A7356"/>
    <w:rsid w:val="008B14E5"/>
    <w:rsid w:val="008B17D5"/>
    <w:rsid w:val="008B19F8"/>
    <w:rsid w:val="008B1DC6"/>
    <w:rsid w:val="008B66F6"/>
    <w:rsid w:val="008C37D9"/>
    <w:rsid w:val="008D0E0F"/>
    <w:rsid w:val="008D1F2F"/>
    <w:rsid w:val="008D7910"/>
    <w:rsid w:val="008E2603"/>
    <w:rsid w:val="008E3C89"/>
    <w:rsid w:val="008E788F"/>
    <w:rsid w:val="008F4FD1"/>
    <w:rsid w:val="008F7078"/>
    <w:rsid w:val="009007AF"/>
    <w:rsid w:val="009049D8"/>
    <w:rsid w:val="00906815"/>
    <w:rsid w:val="00907BF5"/>
    <w:rsid w:val="00907C1C"/>
    <w:rsid w:val="0091046E"/>
    <w:rsid w:val="00926C2A"/>
    <w:rsid w:val="00930A38"/>
    <w:rsid w:val="00943C00"/>
    <w:rsid w:val="00944F5C"/>
    <w:rsid w:val="009515C5"/>
    <w:rsid w:val="00954C6E"/>
    <w:rsid w:val="00956F74"/>
    <w:rsid w:val="009612A5"/>
    <w:rsid w:val="0096221F"/>
    <w:rsid w:val="00962538"/>
    <w:rsid w:val="0097174A"/>
    <w:rsid w:val="00972255"/>
    <w:rsid w:val="00973758"/>
    <w:rsid w:val="00977F49"/>
    <w:rsid w:val="009821C5"/>
    <w:rsid w:val="009838BE"/>
    <w:rsid w:val="00986BC3"/>
    <w:rsid w:val="009917DE"/>
    <w:rsid w:val="0099675A"/>
    <w:rsid w:val="009A08F4"/>
    <w:rsid w:val="009A1644"/>
    <w:rsid w:val="009B2AD4"/>
    <w:rsid w:val="009B7422"/>
    <w:rsid w:val="009B7FF5"/>
    <w:rsid w:val="009C04CD"/>
    <w:rsid w:val="009C1263"/>
    <w:rsid w:val="009C48A9"/>
    <w:rsid w:val="009C4E2F"/>
    <w:rsid w:val="009C5B1E"/>
    <w:rsid w:val="009C7107"/>
    <w:rsid w:val="009C737D"/>
    <w:rsid w:val="009D0B8C"/>
    <w:rsid w:val="009D23BB"/>
    <w:rsid w:val="009F06FE"/>
    <w:rsid w:val="009F3AA2"/>
    <w:rsid w:val="009F4205"/>
    <w:rsid w:val="009F5911"/>
    <w:rsid w:val="009F6DE0"/>
    <w:rsid w:val="00A00592"/>
    <w:rsid w:val="00A020DF"/>
    <w:rsid w:val="00A03F1B"/>
    <w:rsid w:val="00A125DA"/>
    <w:rsid w:val="00A125EB"/>
    <w:rsid w:val="00A17EDC"/>
    <w:rsid w:val="00A25A7B"/>
    <w:rsid w:val="00A27169"/>
    <w:rsid w:val="00A30779"/>
    <w:rsid w:val="00A31BA3"/>
    <w:rsid w:val="00A35BDC"/>
    <w:rsid w:val="00A36070"/>
    <w:rsid w:val="00A37BAA"/>
    <w:rsid w:val="00A56BAA"/>
    <w:rsid w:val="00A6202D"/>
    <w:rsid w:val="00A6213B"/>
    <w:rsid w:val="00A64D1A"/>
    <w:rsid w:val="00A650D8"/>
    <w:rsid w:val="00A67FC8"/>
    <w:rsid w:val="00A73403"/>
    <w:rsid w:val="00A742EE"/>
    <w:rsid w:val="00A76FA4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5570"/>
    <w:rsid w:val="00AD6B36"/>
    <w:rsid w:val="00AD76AE"/>
    <w:rsid w:val="00AE2FDF"/>
    <w:rsid w:val="00AE5C5E"/>
    <w:rsid w:val="00AF6FAC"/>
    <w:rsid w:val="00AF7230"/>
    <w:rsid w:val="00B00073"/>
    <w:rsid w:val="00B00084"/>
    <w:rsid w:val="00B03191"/>
    <w:rsid w:val="00B06D92"/>
    <w:rsid w:val="00B11B15"/>
    <w:rsid w:val="00B17C0E"/>
    <w:rsid w:val="00B17FE1"/>
    <w:rsid w:val="00B22484"/>
    <w:rsid w:val="00B264DD"/>
    <w:rsid w:val="00B34D77"/>
    <w:rsid w:val="00B35B16"/>
    <w:rsid w:val="00B3618F"/>
    <w:rsid w:val="00B423BE"/>
    <w:rsid w:val="00B46F7C"/>
    <w:rsid w:val="00B47F94"/>
    <w:rsid w:val="00B60548"/>
    <w:rsid w:val="00B668D9"/>
    <w:rsid w:val="00B814CB"/>
    <w:rsid w:val="00B8262F"/>
    <w:rsid w:val="00B83D46"/>
    <w:rsid w:val="00B845D0"/>
    <w:rsid w:val="00B90E0B"/>
    <w:rsid w:val="00B93C62"/>
    <w:rsid w:val="00B95CE5"/>
    <w:rsid w:val="00B97546"/>
    <w:rsid w:val="00BA2764"/>
    <w:rsid w:val="00BB0CA7"/>
    <w:rsid w:val="00BB195E"/>
    <w:rsid w:val="00BB5C9D"/>
    <w:rsid w:val="00BD0F7D"/>
    <w:rsid w:val="00BD3627"/>
    <w:rsid w:val="00BD4C0C"/>
    <w:rsid w:val="00BE38AC"/>
    <w:rsid w:val="00BF0BF9"/>
    <w:rsid w:val="00BF3679"/>
    <w:rsid w:val="00C0355E"/>
    <w:rsid w:val="00C1121E"/>
    <w:rsid w:val="00C115E1"/>
    <w:rsid w:val="00C11DD7"/>
    <w:rsid w:val="00C13E34"/>
    <w:rsid w:val="00C1472C"/>
    <w:rsid w:val="00C20C3A"/>
    <w:rsid w:val="00C2300C"/>
    <w:rsid w:val="00C359E8"/>
    <w:rsid w:val="00C46377"/>
    <w:rsid w:val="00C60AC3"/>
    <w:rsid w:val="00C61E60"/>
    <w:rsid w:val="00C71518"/>
    <w:rsid w:val="00C73CCF"/>
    <w:rsid w:val="00C74CD9"/>
    <w:rsid w:val="00C76706"/>
    <w:rsid w:val="00C77578"/>
    <w:rsid w:val="00C822D3"/>
    <w:rsid w:val="00C82536"/>
    <w:rsid w:val="00C844A9"/>
    <w:rsid w:val="00C859F6"/>
    <w:rsid w:val="00C94D93"/>
    <w:rsid w:val="00C95A9C"/>
    <w:rsid w:val="00CA439E"/>
    <w:rsid w:val="00CA7C53"/>
    <w:rsid w:val="00CB22E4"/>
    <w:rsid w:val="00CB4503"/>
    <w:rsid w:val="00CB5F53"/>
    <w:rsid w:val="00CB70A9"/>
    <w:rsid w:val="00CC0675"/>
    <w:rsid w:val="00CC3F7D"/>
    <w:rsid w:val="00CC6B46"/>
    <w:rsid w:val="00CE6974"/>
    <w:rsid w:val="00CF5DEC"/>
    <w:rsid w:val="00CF778E"/>
    <w:rsid w:val="00D01AA1"/>
    <w:rsid w:val="00D03586"/>
    <w:rsid w:val="00D11E62"/>
    <w:rsid w:val="00D23154"/>
    <w:rsid w:val="00D245E4"/>
    <w:rsid w:val="00D34A60"/>
    <w:rsid w:val="00D47393"/>
    <w:rsid w:val="00D47858"/>
    <w:rsid w:val="00D577BB"/>
    <w:rsid w:val="00D70097"/>
    <w:rsid w:val="00D77ED2"/>
    <w:rsid w:val="00D81BB5"/>
    <w:rsid w:val="00D83B3B"/>
    <w:rsid w:val="00D8559B"/>
    <w:rsid w:val="00D927A7"/>
    <w:rsid w:val="00DA54CF"/>
    <w:rsid w:val="00DB0594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4E18"/>
    <w:rsid w:val="00DF5B35"/>
    <w:rsid w:val="00DF5D98"/>
    <w:rsid w:val="00E02476"/>
    <w:rsid w:val="00E05412"/>
    <w:rsid w:val="00E078E1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32CF5"/>
    <w:rsid w:val="00E34B3B"/>
    <w:rsid w:val="00E427D3"/>
    <w:rsid w:val="00E43820"/>
    <w:rsid w:val="00E45251"/>
    <w:rsid w:val="00E5469E"/>
    <w:rsid w:val="00E565A2"/>
    <w:rsid w:val="00E57404"/>
    <w:rsid w:val="00E649B7"/>
    <w:rsid w:val="00E90D66"/>
    <w:rsid w:val="00E9277A"/>
    <w:rsid w:val="00E94AE0"/>
    <w:rsid w:val="00EA5314"/>
    <w:rsid w:val="00EA7A22"/>
    <w:rsid w:val="00EA7E4B"/>
    <w:rsid w:val="00EB79F6"/>
    <w:rsid w:val="00EB7F61"/>
    <w:rsid w:val="00EC045F"/>
    <w:rsid w:val="00EC1800"/>
    <w:rsid w:val="00EC1DA1"/>
    <w:rsid w:val="00EC7FCD"/>
    <w:rsid w:val="00ED0C23"/>
    <w:rsid w:val="00ED5A4B"/>
    <w:rsid w:val="00EE15AB"/>
    <w:rsid w:val="00EE60FC"/>
    <w:rsid w:val="00EE7D2E"/>
    <w:rsid w:val="00EF3DC8"/>
    <w:rsid w:val="00F11ED5"/>
    <w:rsid w:val="00F12B19"/>
    <w:rsid w:val="00F2037F"/>
    <w:rsid w:val="00F242DF"/>
    <w:rsid w:val="00F25CCF"/>
    <w:rsid w:val="00F2742D"/>
    <w:rsid w:val="00F351D3"/>
    <w:rsid w:val="00F3659D"/>
    <w:rsid w:val="00F45B6C"/>
    <w:rsid w:val="00F71684"/>
    <w:rsid w:val="00F7396A"/>
    <w:rsid w:val="00F80AC4"/>
    <w:rsid w:val="00F8199F"/>
    <w:rsid w:val="00F97C6A"/>
    <w:rsid w:val="00FA07FB"/>
    <w:rsid w:val="00FA0C70"/>
    <w:rsid w:val="00FA20FB"/>
    <w:rsid w:val="00FA53BA"/>
    <w:rsid w:val="00FA5975"/>
    <w:rsid w:val="00FA65A9"/>
    <w:rsid w:val="00FB04A9"/>
    <w:rsid w:val="00FB6F82"/>
    <w:rsid w:val="00FC3171"/>
    <w:rsid w:val="00FC3D9E"/>
    <w:rsid w:val="00FC3FCA"/>
    <w:rsid w:val="00FC5934"/>
    <w:rsid w:val="00FC6718"/>
    <w:rsid w:val="00FD321E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706E5B2C-12D5-4118-BA91-049716F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qFormat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yperlink" Target="https://youtu.be/KIWLnszquu4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8714F-468D-42A8-AE72-3F5316630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583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2</cp:revision>
  <cp:lastPrinted>2020-03-28T15:07:00Z</cp:lastPrinted>
  <dcterms:created xsi:type="dcterms:W3CDTF">2020-04-21T08:36:00Z</dcterms:created>
  <dcterms:modified xsi:type="dcterms:W3CDTF">2020-04-21T08:36:00Z</dcterms:modified>
</cp:coreProperties>
</file>